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  <w:r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40C7388C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  <w:r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t xml:space="preserve">Федеральное государственное автономное образовательное </w:t>
      </w:r>
      <w:r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br/>
        <w:t>учреждение высшего образования</w:t>
      </w:r>
    </w:p>
    <w:p w14:paraId="35D12F8C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  <w:r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t xml:space="preserve">Национальный исследовательский Нижегородский государственный университет им. </w:t>
      </w:r>
      <w:proofErr w:type="gramStart"/>
      <w:r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t>Н.И.</w:t>
      </w:r>
      <w:proofErr w:type="gramEnd"/>
      <w:r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t xml:space="preserve"> Лобачевского</w:t>
      </w:r>
    </w:p>
    <w:p w14:paraId="3519DBC9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3C118443" w14:textId="77777777" w:rsidR="00B145FD" w:rsidRPr="00804CFA" w:rsidRDefault="00B145FD" w:rsidP="00804CFA">
      <w:pPr>
        <w:suppressAutoHyphens/>
        <w:spacing w:after="202" w:line="276" w:lineRule="auto"/>
        <w:ind w:right="124" w:firstLine="567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  <w:r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6CD5C9DB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60ADB92A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03A55B99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79B7C02A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19540552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475CCA38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4DC69F5C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57DC5E2B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3C1577FB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1EA8A24A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b/>
          <w:sz w:val="26"/>
          <w:szCs w:val="26"/>
          <w:lang w:eastAsia="ru-RU"/>
        </w:rPr>
      </w:pPr>
      <w:r w:rsidRPr="00804CFA">
        <w:rPr>
          <w:rFonts w:asciiTheme="majorHAnsi" w:eastAsia="Times New Roman" w:hAnsiTheme="majorHAnsi" w:cs="Times New Roman"/>
          <w:b/>
          <w:sz w:val="26"/>
          <w:szCs w:val="26"/>
          <w:lang w:eastAsia="ru-RU"/>
        </w:rPr>
        <w:t>Отчет по лабораторной работе</w:t>
      </w:r>
    </w:p>
    <w:p w14:paraId="4666BD03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6E6DE48B" w14:textId="11994BDC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b/>
          <w:sz w:val="26"/>
          <w:szCs w:val="26"/>
          <w:lang w:eastAsia="ru-RU"/>
        </w:rPr>
      </w:pPr>
      <w:r w:rsidRPr="00804CFA">
        <w:rPr>
          <w:rFonts w:asciiTheme="majorHAnsi" w:eastAsia="Times New Roman" w:hAnsiTheme="majorHAnsi" w:cs="Times New Roman"/>
          <w:b/>
          <w:sz w:val="26"/>
          <w:szCs w:val="26"/>
          <w:lang w:eastAsia="ru-RU"/>
        </w:rPr>
        <w:t>«</w:t>
      </w:r>
      <w:r w:rsidR="00CD5952" w:rsidRPr="00804CFA">
        <w:rPr>
          <w:rFonts w:asciiTheme="majorHAnsi" w:eastAsia="Times New Roman" w:hAnsiTheme="majorHAnsi" w:cs="Times New Roman"/>
          <w:b/>
          <w:sz w:val="26"/>
          <w:szCs w:val="26"/>
          <w:lang w:eastAsia="ru-RU"/>
        </w:rPr>
        <w:t>Метод Гаусса</w:t>
      </w:r>
      <w:r w:rsidRPr="00804CFA">
        <w:rPr>
          <w:rFonts w:asciiTheme="majorHAnsi" w:eastAsia="Times New Roman" w:hAnsiTheme="majorHAnsi" w:cs="Times New Roman"/>
          <w:b/>
          <w:sz w:val="26"/>
          <w:szCs w:val="26"/>
          <w:lang w:eastAsia="ru-RU"/>
        </w:rPr>
        <w:t>»</w:t>
      </w:r>
    </w:p>
    <w:p w14:paraId="08E59B24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6B7D6441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447C09F3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65967E53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59792831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1807CB2D" w14:textId="77777777" w:rsidR="00B145FD" w:rsidRPr="00804CFA" w:rsidRDefault="00B145FD" w:rsidP="00804CFA">
      <w:pPr>
        <w:suppressAutoHyphens/>
        <w:spacing w:after="0" w:line="276" w:lineRule="auto"/>
        <w:ind w:left="5670"/>
        <w:jc w:val="both"/>
        <w:rPr>
          <w:rFonts w:asciiTheme="majorHAnsi" w:eastAsia="Times New Roman" w:hAnsiTheme="majorHAnsi" w:cs="Times New Roman"/>
          <w:b/>
          <w:bCs/>
          <w:sz w:val="26"/>
          <w:szCs w:val="26"/>
          <w:lang w:eastAsia="ru-RU"/>
        </w:rPr>
      </w:pPr>
      <w:r w:rsidRPr="00804CFA">
        <w:rPr>
          <w:rFonts w:asciiTheme="majorHAnsi" w:eastAsia="Times New Roman" w:hAnsiTheme="majorHAnsi" w:cs="Times New Roman"/>
          <w:b/>
          <w:bCs/>
          <w:sz w:val="26"/>
          <w:szCs w:val="26"/>
          <w:lang w:eastAsia="ru-RU"/>
        </w:rPr>
        <w:t>Выполнил</w:t>
      </w:r>
      <w:r w:rsidRPr="00804CFA">
        <w:rPr>
          <w:rFonts w:asciiTheme="majorHAnsi" w:eastAsia="Times New Roman" w:hAnsiTheme="majorHAnsi" w:cs="Times New Roman"/>
          <w:bCs/>
          <w:sz w:val="26"/>
          <w:szCs w:val="26"/>
          <w:lang w:eastAsia="ru-RU"/>
        </w:rPr>
        <w:t>:</w:t>
      </w:r>
      <w:r w:rsidRPr="00804CFA">
        <w:rPr>
          <w:rFonts w:asciiTheme="majorHAnsi" w:eastAsia="Times New Roman" w:hAnsiTheme="majorHAnsi" w:cs="Times New Roman"/>
          <w:b/>
          <w:bCs/>
          <w:sz w:val="26"/>
          <w:szCs w:val="26"/>
          <w:lang w:eastAsia="ru-RU"/>
        </w:rPr>
        <w:t xml:space="preserve"> </w:t>
      </w:r>
    </w:p>
    <w:p w14:paraId="7E0A3BFC" w14:textId="3E39D64C" w:rsidR="00B145FD" w:rsidRPr="00804CFA" w:rsidRDefault="00041B52" w:rsidP="00804CFA">
      <w:pPr>
        <w:suppressAutoHyphens/>
        <w:spacing w:after="0" w:line="276" w:lineRule="auto"/>
        <w:ind w:left="5670"/>
        <w:jc w:val="both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  <w:r w:rsidRPr="00804CFA">
        <w:rPr>
          <w:rFonts w:asciiTheme="majorHAnsi" w:eastAsia="Times New Roman" w:hAnsiTheme="majorHAnsi" w:cs="Times New Roman"/>
          <w:bCs/>
          <w:sz w:val="26"/>
          <w:szCs w:val="26"/>
          <w:lang w:eastAsia="ru-RU"/>
        </w:rPr>
        <w:t>с</w:t>
      </w:r>
      <w:r w:rsidR="00B145FD"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t>тудент</w:t>
      </w:r>
      <w:r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t>ка</w:t>
      </w:r>
      <w:r w:rsidR="00B145FD"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t xml:space="preserve"> группы 38</w:t>
      </w:r>
      <w:r w:rsidR="00CD5952"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t>21Б1ПМ2</w:t>
      </w:r>
    </w:p>
    <w:p w14:paraId="69AC2D0D" w14:textId="349719EF" w:rsidR="00B145FD" w:rsidRPr="00804CFA" w:rsidRDefault="00CD5952" w:rsidP="00804CFA">
      <w:pPr>
        <w:suppressAutoHyphens/>
        <w:spacing w:after="0" w:line="276" w:lineRule="auto"/>
        <w:ind w:left="5670"/>
        <w:jc w:val="both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  <w:r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t>Храмова А</w:t>
      </w:r>
      <w:r w:rsidR="00B145FD"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t>.</w:t>
      </w:r>
      <w:r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t xml:space="preserve"> А.</w:t>
      </w:r>
    </w:p>
    <w:p w14:paraId="0D494B54" w14:textId="77777777" w:rsidR="00B145FD" w:rsidRPr="00804CFA" w:rsidRDefault="00B145FD" w:rsidP="00804CFA">
      <w:pPr>
        <w:tabs>
          <w:tab w:val="left" w:pos="3261"/>
        </w:tabs>
        <w:suppressAutoHyphens/>
        <w:spacing w:after="0" w:line="276" w:lineRule="auto"/>
        <w:ind w:left="5670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4FDB95CE" w14:textId="77777777" w:rsidR="00B145FD" w:rsidRPr="00804CFA" w:rsidRDefault="00B145FD" w:rsidP="00804CFA">
      <w:pPr>
        <w:suppressAutoHyphens/>
        <w:spacing w:after="0" w:line="276" w:lineRule="auto"/>
        <w:ind w:left="5670"/>
        <w:jc w:val="both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  <w:r w:rsidRPr="00804CFA">
        <w:rPr>
          <w:rFonts w:asciiTheme="majorHAnsi" w:eastAsia="Times New Roman" w:hAnsiTheme="majorHAnsi" w:cs="Times New Roman"/>
          <w:b/>
          <w:sz w:val="26"/>
          <w:szCs w:val="26"/>
          <w:lang w:eastAsia="ru-RU"/>
        </w:rPr>
        <w:t>Проверил</w:t>
      </w:r>
      <w:r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t>:</w:t>
      </w:r>
    </w:p>
    <w:p w14:paraId="360ED3D5" w14:textId="27E938DE" w:rsidR="00B145FD" w:rsidRPr="00804CFA" w:rsidRDefault="00D47ED3" w:rsidP="00804CFA">
      <w:pPr>
        <w:suppressAutoHyphens/>
        <w:spacing w:after="0" w:line="276" w:lineRule="auto"/>
        <w:ind w:left="5670"/>
        <w:jc w:val="both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  <w:r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t>преподаватель</w:t>
      </w:r>
      <w:r w:rsidR="00041B52"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t xml:space="preserve"> каф. МОСТ</w:t>
      </w:r>
      <w:r w:rsidR="00B145FD"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t>,</w:t>
      </w:r>
    </w:p>
    <w:p w14:paraId="71E15D9B" w14:textId="6EC17CE0" w:rsidR="00B145FD" w:rsidRPr="00804CFA" w:rsidRDefault="00041B52" w:rsidP="00804CFA">
      <w:pPr>
        <w:suppressAutoHyphens/>
        <w:spacing w:after="0" w:line="276" w:lineRule="auto"/>
        <w:ind w:left="5670"/>
        <w:jc w:val="both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  <w:r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t>Волокитин</w:t>
      </w:r>
      <w:r w:rsidR="00B145FD"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t xml:space="preserve"> </w:t>
      </w:r>
      <w:r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t>В.Д</w:t>
      </w:r>
      <w:r w:rsidR="00B145FD"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t>.</w:t>
      </w:r>
    </w:p>
    <w:p w14:paraId="6DD0EB3B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02DD343E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7B29E119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10AD6D3B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68441F43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18703B56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24A11E99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541F8A94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5914360B" w14:textId="77777777" w:rsidR="00B145FD" w:rsidRPr="00804CFA" w:rsidRDefault="00B145FD" w:rsidP="00804CFA">
      <w:pPr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</w:p>
    <w:p w14:paraId="776A1B82" w14:textId="77777777" w:rsidR="00B145FD" w:rsidRPr="00804CFA" w:rsidRDefault="00B145FD" w:rsidP="00804CFA">
      <w:pPr>
        <w:suppressAutoHyphens/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  <w:r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lastRenderedPageBreak/>
        <w:t>Нижний Новгород</w:t>
      </w:r>
    </w:p>
    <w:p w14:paraId="3CAE506C" w14:textId="33923528" w:rsidR="00B145FD" w:rsidRPr="00804CFA" w:rsidRDefault="00B145FD" w:rsidP="00804CFA">
      <w:pPr>
        <w:suppressAutoHyphens/>
        <w:spacing w:after="0" w:line="276" w:lineRule="auto"/>
        <w:jc w:val="center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  <w:r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t>20</w:t>
      </w:r>
      <w:r w:rsidR="00D47ED3"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t>2</w:t>
      </w:r>
      <w:r w:rsidR="00CD5952" w:rsidRPr="00804CFA">
        <w:rPr>
          <w:rFonts w:asciiTheme="majorHAnsi" w:eastAsia="Times New Roman" w:hAnsiTheme="majorHAnsi" w:cs="Times New Roman"/>
          <w:sz w:val="26"/>
          <w:szCs w:val="26"/>
          <w:lang w:eastAsia="ru-RU"/>
        </w:rPr>
        <w:t>2</w:t>
      </w:r>
    </w:p>
    <w:p w14:paraId="0650255E" w14:textId="77777777" w:rsidR="00DA267D" w:rsidRPr="00804CFA" w:rsidRDefault="00DA267D" w:rsidP="00804CFA">
      <w:pPr>
        <w:spacing w:line="276" w:lineRule="auto"/>
        <w:jc w:val="center"/>
        <w:rPr>
          <w:rFonts w:asciiTheme="majorHAnsi" w:hAnsiTheme="majorHAnsi" w:cs="Times New Roman"/>
          <w:sz w:val="26"/>
          <w:szCs w:val="26"/>
        </w:rPr>
      </w:pPr>
    </w:p>
    <w:p w14:paraId="4BB62A5D" w14:textId="77777777" w:rsidR="00DA267D" w:rsidRPr="00804CFA" w:rsidRDefault="00DA267D" w:rsidP="00804CFA">
      <w:pPr>
        <w:spacing w:line="276" w:lineRule="auto"/>
        <w:ind w:firstLine="567"/>
        <w:jc w:val="center"/>
        <w:rPr>
          <w:rFonts w:asciiTheme="majorHAnsi" w:hAnsiTheme="majorHAnsi" w:cs="Times New Roman"/>
          <w:b/>
          <w:sz w:val="26"/>
          <w:szCs w:val="26"/>
        </w:rPr>
      </w:pPr>
      <w:r w:rsidRPr="00804CFA">
        <w:rPr>
          <w:rFonts w:asciiTheme="majorHAnsi" w:hAnsiTheme="majorHAnsi" w:cs="Times New Roman"/>
          <w:b/>
          <w:sz w:val="26"/>
          <w:szCs w:val="26"/>
        </w:rPr>
        <w:t>Содержание</w:t>
      </w:r>
    </w:p>
    <w:p w14:paraId="268419DD" w14:textId="77777777" w:rsidR="00F23FC3" w:rsidRPr="00804CFA" w:rsidRDefault="00F23FC3" w:rsidP="00804CFA">
      <w:pPr>
        <w:spacing w:line="276" w:lineRule="auto"/>
        <w:ind w:firstLine="567"/>
        <w:jc w:val="center"/>
        <w:rPr>
          <w:rFonts w:asciiTheme="majorHAnsi" w:hAnsiTheme="majorHAnsi" w:cs="Times New Roman"/>
          <w:b/>
          <w:sz w:val="26"/>
          <w:szCs w:val="26"/>
        </w:rPr>
      </w:pPr>
    </w:p>
    <w:p w14:paraId="15D1477C" w14:textId="6936D1DF" w:rsidR="00957967" w:rsidRPr="00804CFA" w:rsidRDefault="00D9585D" w:rsidP="00804CFA">
      <w:pPr>
        <w:pStyle w:val="11"/>
        <w:tabs>
          <w:tab w:val="right" w:leader="dot" w:pos="9628"/>
        </w:tabs>
        <w:spacing w:line="276" w:lineRule="auto"/>
        <w:rPr>
          <w:rFonts w:asciiTheme="majorHAnsi" w:eastAsiaTheme="minorEastAsia" w:hAnsiTheme="majorHAnsi"/>
          <w:noProof/>
          <w:sz w:val="26"/>
          <w:szCs w:val="26"/>
          <w:lang w:eastAsia="ru-RU"/>
        </w:rPr>
      </w:pPr>
      <w:r w:rsidRPr="00804CFA">
        <w:rPr>
          <w:rFonts w:asciiTheme="majorHAnsi" w:hAnsiTheme="majorHAnsi" w:cs="Times New Roman"/>
          <w:b/>
          <w:sz w:val="26"/>
          <w:szCs w:val="26"/>
          <w:lang w:val="en-US"/>
        </w:rPr>
        <w:fldChar w:fldCharType="begin"/>
      </w:r>
      <w:r w:rsidRPr="00804CFA">
        <w:rPr>
          <w:rFonts w:asciiTheme="majorHAnsi" w:hAnsiTheme="majorHAnsi" w:cs="Times New Roman"/>
          <w:b/>
          <w:sz w:val="26"/>
          <w:szCs w:val="26"/>
          <w:lang w:val="en-US"/>
        </w:rPr>
        <w:instrText xml:space="preserve"> TOC \o "1-3" \h \z \u </w:instrText>
      </w:r>
      <w:r w:rsidRPr="00804CFA">
        <w:rPr>
          <w:rFonts w:asciiTheme="majorHAnsi" w:hAnsiTheme="majorHAnsi" w:cs="Times New Roman"/>
          <w:b/>
          <w:sz w:val="26"/>
          <w:szCs w:val="26"/>
          <w:lang w:val="en-US"/>
        </w:rPr>
        <w:fldChar w:fldCharType="separate"/>
      </w:r>
      <w:hyperlink w:anchor="_Toc26962562" w:history="1">
        <w:r w:rsidR="00957967" w:rsidRPr="00804CFA">
          <w:rPr>
            <w:rStyle w:val="af0"/>
            <w:rFonts w:asciiTheme="majorHAnsi" w:hAnsiTheme="majorHAnsi"/>
            <w:noProof/>
            <w:color w:val="auto"/>
            <w:sz w:val="26"/>
            <w:szCs w:val="26"/>
          </w:rPr>
          <w:t>Постановка задачи</w:t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tab/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fldChar w:fldCharType="begin"/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instrText xml:space="preserve"> PAGEREF _Toc26962562 \h </w:instrText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fldChar w:fldCharType="separate"/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t>3</w:t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fldChar w:fldCharType="end"/>
        </w:r>
      </w:hyperlink>
    </w:p>
    <w:p w14:paraId="18B014F3" w14:textId="66E62280" w:rsidR="00957967" w:rsidRPr="00804CFA" w:rsidRDefault="00B2059B" w:rsidP="00804CFA">
      <w:pPr>
        <w:pStyle w:val="11"/>
        <w:tabs>
          <w:tab w:val="right" w:leader="dot" w:pos="9628"/>
        </w:tabs>
        <w:spacing w:line="276" w:lineRule="auto"/>
        <w:rPr>
          <w:rFonts w:asciiTheme="majorHAnsi" w:eastAsiaTheme="minorEastAsia" w:hAnsiTheme="majorHAnsi"/>
          <w:noProof/>
          <w:sz w:val="26"/>
          <w:szCs w:val="26"/>
          <w:lang w:eastAsia="ru-RU"/>
        </w:rPr>
      </w:pPr>
      <w:hyperlink w:anchor="_Toc26962563" w:history="1">
        <w:r w:rsidR="00957967" w:rsidRPr="00804CFA">
          <w:rPr>
            <w:rStyle w:val="af0"/>
            <w:rFonts w:asciiTheme="majorHAnsi" w:hAnsiTheme="majorHAnsi"/>
            <w:noProof/>
            <w:color w:val="auto"/>
            <w:sz w:val="26"/>
            <w:szCs w:val="26"/>
          </w:rPr>
          <w:t>Метод решения</w:t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tab/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fldChar w:fldCharType="begin"/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instrText xml:space="preserve"> PAGEREF _Toc26962563 \h </w:instrText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fldChar w:fldCharType="separate"/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t>4</w:t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fldChar w:fldCharType="end"/>
        </w:r>
      </w:hyperlink>
    </w:p>
    <w:p w14:paraId="36206AE5" w14:textId="21B4BDDD" w:rsidR="00957967" w:rsidRPr="00804CFA" w:rsidRDefault="00B2059B" w:rsidP="00804CFA">
      <w:pPr>
        <w:pStyle w:val="11"/>
        <w:tabs>
          <w:tab w:val="right" w:leader="dot" w:pos="9628"/>
        </w:tabs>
        <w:spacing w:line="276" w:lineRule="auto"/>
        <w:rPr>
          <w:rFonts w:asciiTheme="majorHAnsi" w:eastAsiaTheme="minorEastAsia" w:hAnsiTheme="majorHAnsi"/>
          <w:noProof/>
          <w:sz w:val="26"/>
          <w:szCs w:val="26"/>
          <w:lang w:eastAsia="ru-RU"/>
        </w:rPr>
      </w:pPr>
      <w:hyperlink w:anchor="_Toc26962564" w:history="1">
        <w:r w:rsidR="00957967" w:rsidRPr="00804CFA">
          <w:rPr>
            <w:rStyle w:val="af0"/>
            <w:rFonts w:asciiTheme="majorHAnsi" w:hAnsiTheme="majorHAnsi"/>
            <w:noProof/>
            <w:color w:val="auto"/>
            <w:sz w:val="26"/>
            <w:szCs w:val="26"/>
          </w:rPr>
          <w:t>Руководство пользователя</w:t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tab/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fldChar w:fldCharType="begin"/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instrText xml:space="preserve"> PAGEREF _Toc26962564 \h </w:instrText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fldChar w:fldCharType="separate"/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t>5</w:t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fldChar w:fldCharType="end"/>
        </w:r>
      </w:hyperlink>
    </w:p>
    <w:p w14:paraId="14B1AB03" w14:textId="700005B0" w:rsidR="00957967" w:rsidRPr="00804CFA" w:rsidRDefault="00B2059B" w:rsidP="00804CFA">
      <w:pPr>
        <w:pStyle w:val="11"/>
        <w:tabs>
          <w:tab w:val="right" w:leader="dot" w:pos="9628"/>
        </w:tabs>
        <w:spacing w:line="276" w:lineRule="auto"/>
        <w:rPr>
          <w:rFonts w:asciiTheme="majorHAnsi" w:eastAsiaTheme="minorEastAsia" w:hAnsiTheme="majorHAnsi"/>
          <w:noProof/>
          <w:sz w:val="26"/>
          <w:szCs w:val="26"/>
          <w:lang w:eastAsia="ru-RU"/>
        </w:rPr>
      </w:pPr>
      <w:hyperlink w:anchor="_Toc26962565" w:history="1">
        <w:r w:rsidR="00957967" w:rsidRPr="00804CFA">
          <w:rPr>
            <w:rStyle w:val="af0"/>
            <w:rFonts w:asciiTheme="majorHAnsi" w:hAnsiTheme="majorHAnsi"/>
            <w:noProof/>
            <w:color w:val="auto"/>
            <w:sz w:val="26"/>
            <w:szCs w:val="26"/>
          </w:rPr>
          <w:t>Описание программной реализации</w:t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tab/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fldChar w:fldCharType="begin"/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instrText xml:space="preserve"> PAGEREF _Toc26962565 \h </w:instrText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fldChar w:fldCharType="separate"/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t>6</w:t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fldChar w:fldCharType="end"/>
        </w:r>
      </w:hyperlink>
    </w:p>
    <w:p w14:paraId="7EFA4111" w14:textId="6B7B1383" w:rsidR="00957967" w:rsidRPr="00804CFA" w:rsidRDefault="00B2059B" w:rsidP="00804CFA">
      <w:pPr>
        <w:pStyle w:val="11"/>
        <w:tabs>
          <w:tab w:val="right" w:leader="dot" w:pos="9628"/>
        </w:tabs>
        <w:spacing w:line="276" w:lineRule="auto"/>
        <w:rPr>
          <w:rFonts w:asciiTheme="majorHAnsi" w:eastAsiaTheme="minorEastAsia" w:hAnsiTheme="majorHAnsi"/>
          <w:noProof/>
          <w:sz w:val="26"/>
          <w:szCs w:val="26"/>
          <w:lang w:eastAsia="ru-RU"/>
        </w:rPr>
      </w:pPr>
      <w:hyperlink w:anchor="_Toc26962566" w:history="1">
        <w:r w:rsidR="00957967" w:rsidRPr="00804CFA">
          <w:rPr>
            <w:rStyle w:val="af0"/>
            <w:rFonts w:asciiTheme="majorHAnsi" w:hAnsiTheme="majorHAnsi"/>
            <w:noProof/>
            <w:color w:val="auto"/>
            <w:sz w:val="26"/>
            <w:szCs w:val="26"/>
          </w:rPr>
          <w:t>Подтверждение корректности</w:t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tab/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fldChar w:fldCharType="begin"/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instrText xml:space="preserve"> PAGEREF _Toc26962566 \h </w:instrText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fldChar w:fldCharType="separate"/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t>7</w:t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fldChar w:fldCharType="end"/>
        </w:r>
      </w:hyperlink>
    </w:p>
    <w:p w14:paraId="315F676F" w14:textId="3F11A961" w:rsidR="00957967" w:rsidRPr="00804CFA" w:rsidRDefault="00B2059B" w:rsidP="00804CFA">
      <w:pPr>
        <w:pStyle w:val="11"/>
        <w:tabs>
          <w:tab w:val="right" w:leader="dot" w:pos="9628"/>
        </w:tabs>
        <w:spacing w:line="276" w:lineRule="auto"/>
        <w:rPr>
          <w:rFonts w:asciiTheme="majorHAnsi" w:eastAsiaTheme="minorEastAsia" w:hAnsiTheme="majorHAnsi"/>
          <w:noProof/>
          <w:sz w:val="26"/>
          <w:szCs w:val="26"/>
          <w:lang w:eastAsia="ru-RU"/>
        </w:rPr>
      </w:pPr>
      <w:hyperlink w:anchor="_Toc26962568" w:history="1">
        <w:r w:rsidR="00957967" w:rsidRPr="00804CFA">
          <w:rPr>
            <w:rStyle w:val="af0"/>
            <w:rFonts w:asciiTheme="majorHAnsi" w:hAnsiTheme="majorHAnsi"/>
            <w:noProof/>
            <w:color w:val="auto"/>
            <w:sz w:val="26"/>
            <w:szCs w:val="26"/>
          </w:rPr>
          <w:t>Заключение</w:t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tab/>
        </w:r>
        <w:r w:rsidR="00B859E5" w:rsidRPr="00804CFA">
          <w:rPr>
            <w:rFonts w:asciiTheme="majorHAnsi" w:hAnsiTheme="majorHAnsi"/>
            <w:noProof/>
            <w:webHidden/>
            <w:sz w:val="26"/>
            <w:szCs w:val="26"/>
            <w:lang w:val="en-US"/>
          </w:rPr>
          <w:t>8</w:t>
        </w:r>
      </w:hyperlink>
    </w:p>
    <w:p w14:paraId="340FD302" w14:textId="2AE172BB" w:rsidR="00957967" w:rsidRPr="00804CFA" w:rsidRDefault="00B2059B" w:rsidP="00804CFA">
      <w:pPr>
        <w:pStyle w:val="11"/>
        <w:tabs>
          <w:tab w:val="right" w:leader="dot" w:pos="9628"/>
        </w:tabs>
        <w:spacing w:line="276" w:lineRule="auto"/>
        <w:rPr>
          <w:rFonts w:asciiTheme="majorHAnsi" w:eastAsiaTheme="minorEastAsia" w:hAnsiTheme="majorHAnsi"/>
          <w:noProof/>
          <w:sz w:val="26"/>
          <w:szCs w:val="26"/>
          <w:lang w:eastAsia="ru-RU"/>
        </w:rPr>
      </w:pPr>
      <w:hyperlink w:anchor="_Toc26962569" w:history="1">
        <w:r w:rsidR="00957967" w:rsidRPr="00804CFA">
          <w:rPr>
            <w:rStyle w:val="af0"/>
            <w:rFonts w:asciiTheme="majorHAnsi" w:hAnsiTheme="majorHAnsi"/>
            <w:noProof/>
            <w:color w:val="auto"/>
            <w:sz w:val="26"/>
            <w:szCs w:val="26"/>
          </w:rPr>
          <w:t>Приложение</w:t>
        </w:r>
        <w:r w:rsidR="00957967" w:rsidRPr="00804CFA">
          <w:rPr>
            <w:rFonts w:asciiTheme="majorHAnsi" w:hAnsiTheme="majorHAnsi"/>
            <w:noProof/>
            <w:webHidden/>
            <w:sz w:val="26"/>
            <w:szCs w:val="26"/>
          </w:rPr>
          <w:tab/>
        </w:r>
        <w:r w:rsidR="00B859E5" w:rsidRPr="00804CFA">
          <w:rPr>
            <w:rFonts w:asciiTheme="majorHAnsi" w:hAnsiTheme="majorHAnsi"/>
            <w:noProof/>
            <w:webHidden/>
            <w:sz w:val="26"/>
            <w:szCs w:val="26"/>
            <w:lang w:val="en-US"/>
          </w:rPr>
          <w:t>9</w:t>
        </w:r>
      </w:hyperlink>
    </w:p>
    <w:p w14:paraId="5880C421" w14:textId="5E1ECAB8" w:rsidR="00DA267D" w:rsidRPr="00804CFA" w:rsidRDefault="00D9585D" w:rsidP="00804CFA">
      <w:pPr>
        <w:spacing w:line="276" w:lineRule="auto"/>
        <w:ind w:firstLine="567"/>
        <w:jc w:val="center"/>
        <w:rPr>
          <w:rFonts w:asciiTheme="majorHAnsi" w:hAnsiTheme="majorHAnsi" w:cs="Times New Roman"/>
          <w:sz w:val="26"/>
          <w:szCs w:val="26"/>
        </w:rPr>
      </w:pPr>
      <w:r w:rsidRPr="00804CFA">
        <w:rPr>
          <w:rFonts w:asciiTheme="majorHAnsi" w:hAnsiTheme="majorHAnsi" w:cs="Times New Roman"/>
          <w:b/>
          <w:sz w:val="26"/>
          <w:szCs w:val="26"/>
          <w:lang w:val="en-US"/>
        </w:rPr>
        <w:fldChar w:fldCharType="end"/>
      </w:r>
    </w:p>
    <w:p w14:paraId="5EF0FEA0" w14:textId="77777777" w:rsidR="009B5773" w:rsidRPr="00804CFA" w:rsidRDefault="009B5773" w:rsidP="00804CF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5E653BC1" w14:textId="77777777" w:rsidR="009B5773" w:rsidRPr="00804CFA" w:rsidRDefault="009B5773" w:rsidP="00804CF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6CB25013" w14:textId="77777777" w:rsidR="00902B3F" w:rsidRPr="00804CFA" w:rsidRDefault="00902B3F" w:rsidP="00804CFA">
      <w:pPr>
        <w:pStyle w:val="1"/>
        <w:spacing w:line="276" w:lineRule="auto"/>
        <w:ind w:firstLine="567"/>
        <w:jc w:val="center"/>
        <w:rPr>
          <w:color w:val="auto"/>
          <w:sz w:val="26"/>
          <w:szCs w:val="26"/>
        </w:rPr>
      </w:pPr>
      <w:bookmarkStart w:id="0" w:name="_Toc26962562"/>
      <w:r w:rsidRPr="00804CFA">
        <w:rPr>
          <w:color w:val="auto"/>
          <w:sz w:val="26"/>
          <w:szCs w:val="26"/>
        </w:rPr>
        <w:lastRenderedPageBreak/>
        <w:t>Постановка задачи</w:t>
      </w:r>
      <w:bookmarkEnd w:id="0"/>
    </w:p>
    <w:p w14:paraId="747600DE" w14:textId="6B44818B" w:rsidR="00F66A2F" w:rsidRPr="00804CFA" w:rsidRDefault="00910123" w:rsidP="00804CFA">
      <w:pPr>
        <w:spacing w:before="100" w:beforeAutospacing="1" w:after="100" w:afterAutospacing="1" w:line="276" w:lineRule="auto"/>
        <w:ind w:firstLine="567"/>
        <w:jc w:val="both"/>
        <w:rPr>
          <w:rFonts w:asciiTheme="majorHAnsi" w:hAnsiTheme="majorHAnsi" w:cs="Times New Roman"/>
          <w:sz w:val="26"/>
          <w:szCs w:val="26"/>
        </w:rPr>
      </w:pPr>
      <w:r w:rsidRPr="00804CFA">
        <w:rPr>
          <w:rFonts w:asciiTheme="majorHAnsi" w:hAnsiTheme="majorHAnsi" w:cs="Times New Roman"/>
          <w:sz w:val="26"/>
          <w:szCs w:val="26"/>
        </w:rPr>
        <w:t>Задачей данной лабораторной работы является реализация программы, которая</w:t>
      </w:r>
      <w:r w:rsidRPr="00804CFA">
        <w:rPr>
          <w:rFonts w:asciiTheme="majorHAnsi" w:hAnsiTheme="majorHAnsi" w:cs="Times New Roman"/>
          <w:sz w:val="26"/>
          <w:szCs w:val="26"/>
        </w:rPr>
        <w:t xml:space="preserve"> выполняет решение системы линейный алгебраических уравнений методом Гаусса</w:t>
      </w:r>
      <w:r w:rsidRPr="00804CFA">
        <w:rPr>
          <w:rFonts w:asciiTheme="majorHAnsi" w:hAnsiTheme="majorHAnsi" w:cs="Times New Roman"/>
          <w:sz w:val="26"/>
          <w:szCs w:val="26"/>
        </w:rPr>
        <w:t>. Для выполнения этого задания используется</w:t>
      </w:r>
      <w:r w:rsidRPr="00804CFA">
        <w:rPr>
          <w:rFonts w:asciiTheme="majorHAnsi" w:hAnsiTheme="majorHAnsi" w:cs="Times New Roman"/>
          <w:sz w:val="26"/>
          <w:szCs w:val="26"/>
        </w:rPr>
        <w:t xml:space="preserve"> метод Гаусса с выбором ведущего элемента</w:t>
      </w:r>
      <w:r w:rsidRPr="00804CFA">
        <w:rPr>
          <w:rFonts w:asciiTheme="majorHAnsi" w:hAnsiTheme="majorHAnsi" w:cs="Times New Roman"/>
          <w:sz w:val="26"/>
          <w:szCs w:val="26"/>
        </w:rPr>
        <w:t xml:space="preserve">. </w:t>
      </w:r>
      <w:r w:rsidR="00F82612" w:rsidRPr="00804CFA">
        <w:rPr>
          <w:rFonts w:asciiTheme="majorHAnsi" w:hAnsiTheme="majorHAnsi" w:cs="Times New Roman"/>
          <w:sz w:val="26"/>
          <w:szCs w:val="26"/>
        </w:rPr>
        <w:t>Способ проектирования состоит в создании шаблонного класс</w:t>
      </w:r>
      <w:r w:rsidR="00F82612" w:rsidRPr="00804CFA">
        <w:rPr>
          <w:rFonts w:asciiTheme="majorHAnsi" w:hAnsiTheme="majorHAnsi" w:cs="Times New Roman"/>
          <w:sz w:val="26"/>
          <w:szCs w:val="26"/>
          <w:lang w:val="en-US"/>
        </w:rPr>
        <w:t>a</w:t>
      </w:r>
      <w:r w:rsidR="00F82612" w:rsidRPr="00804CFA">
        <w:rPr>
          <w:rFonts w:asciiTheme="majorHAnsi" w:hAnsiTheme="majorHAnsi" w:cs="Times New Roman"/>
          <w:sz w:val="26"/>
          <w:szCs w:val="26"/>
        </w:rPr>
        <w:t xml:space="preserve"> </w:t>
      </w:r>
      <w:r w:rsidR="00F82612" w:rsidRPr="00804CFA">
        <w:rPr>
          <w:rFonts w:asciiTheme="majorHAnsi" w:hAnsiTheme="majorHAnsi" w:cs="Times New Roman"/>
          <w:sz w:val="26"/>
          <w:szCs w:val="26"/>
          <w:lang w:val="en-US"/>
        </w:rPr>
        <w:t>vector</w:t>
      </w:r>
      <w:r w:rsidR="00F82612" w:rsidRPr="00804CFA">
        <w:rPr>
          <w:rFonts w:asciiTheme="majorHAnsi" w:hAnsiTheme="majorHAnsi" w:cs="Times New Roman"/>
          <w:sz w:val="26"/>
          <w:szCs w:val="26"/>
        </w:rPr>
        <w:t>, наследованного от него как вектор векторов шаблонного класс</w:t>
      </w:r>
      <w:r w:rsidR="00B862E9" w:rsidRPr="00804CFA">
        <w:rPr>
          <w:rFonts w:asciiTheme="majorHAnsi" w:hAnsiTheme="majorHAnsi" w:cs="Times New Roman"/>
          <w:sz w:val="26"/>
          <w:szCs w:val="26"/>
          <w:lang w:val="en-US"/>
        </w:rPr>
        <w:t>a</w:t>
      </w:r>
      <w:r w:rsidR="00B862E9" w:rsidRPr="00804CFA">
        <w:rPr>
          <w:rFonts w:asciiTheme="majorHAnsi" w:hAnsiTheme="majorHAnsi" w:cs="Times New Roman"/>
          <w:sz w:val="26"/>
          <w:szCs w:val="26"/>
        </w:rPr>
        <w:t xml:space="preserve"> </w:t>
      </w:r>
      <w:r w:rsidR="00B862E9" w:rsidRPr="00804CFA">
        <w:rPr>
          <w:rFonts w:asciiTheme="majorHAnsi" w:hAnsiTheme="majorHAnsi" w:cs="Times New Roman"/>
          <w:sz w:val="26"/>
          <w:szCs w:val="26"/>
          <w:lang w:val="en-US"/>
        </w:rPr>
        <w:t>matrix</w:t>
      </w:r>
      <w:r w:rsidR="00F82612" w:rsidRPr="00804CFA">
        <w:rPr>
          <w:rFonts w:asciiTheme="majorHAnsi" w:hAnsiTheme="majorHAnsi" w:cs="Times New Roman"/>
          <w:sz w:val="26"/>
          <w:szCs w:val="26"/>
        </w:rPr>
        <w:t xml:space="preserve"> и шаблонного класс</w:t>
      </w:r>
      <w:r w:rsidR="00B862E9" w:rsidRPr="00804CFA">
        <w:rPr>
          <w:rFonts w:asciiTheme="majorHAnsi" w:hAnsiTheme="majorHAnsi" w:cs="Times New Roman"/>
          <w:sz w:val="26"/>
          <w:szCs w:val="26"/>
          <w:lang w:val="en-US"/>
        </w:rPr>
        <w:t>a</w:t>
      </w:r>
      <w:r w:rsidR="00B862E9" w:rsidRPr="00804CFA">
        <w:rPr>
          <w:rFonts w:asciiTheme="majorHAnsi" w:hAnsiTheme="majorHAnsi" w:cs="Times New Roman"/>
          <w:sz w:val="26"/>
          <w:szCs w:val="26"/>
        </w:rPr>
        <w:t xml:space="preserve"> </w:t>
      </w:r>
      <w:r w:rsidR="00B862E9" w:rsidRPr="00804CFA">
        <w:rPr>
          <w:rFonts w:asciiTheme="majorHAnsi" w:hAnsiTheme="majorHAnsi" w:cs="Times New Roman"/>
          <w:sz w:val="26"/>
          <w:szCs w:val="26"/>
          <w:lang w:val="en-US"/>
        </w:rPr>
        <w:t>Method</w:t>
      </w:r>
      <w:r w:rsidR="00B862E9" w:rsidRPr="00804CFA">
        <w:rPr>
          <w:rFonts w:asciiTheme="majorHAnsi" w:hAnsiTheme="majorHAnsi" w:cs="Times New Roman"/>
          <w:sz w:val="26"/>
          <w:szCs w:val="26"/>
        </w:rPr>
        <w:t>_</w:t>
      </w:r>
      <w:r w:rsidR="00B862E9" w:rsidRPr="00804CFA">
        <w:rPr>
          <w:rFonts w:asciiTheme="majorHAnsi" w:hAnsiTheme="majorHAnsi" w:cs="Times New Roman"/>
          <w:sz w:val="26"/>
          <w:szCs w:val="26"/>
          <w:lang w:val="en-US"/>
        </w:rPr>
        <w:t>Gauss</w:t>
      </w:r>
      <w:r w:rsidR="00F82612" w:rsidRPr="00804CFA">
        <w:rPr>
          <w:rFonts w:asciiTheme="majorHAnsi" w:hAnsiTheme="majorHAnsi" w:cs="Times New Roman"/>
          <w:sz w:val="26"/>
          <w:szCs w:val="26"/>
        </w:rPr>
        <w:t>, наследованного о</w:t>
      </w:r>
      <w:r w:rsidR="00B862E9" w:rsidRPr="00804CFA">
        <w:rPr>
          <w:rFonts w:asciiTheme="majorHAnsi" w:hAnsiTheme="majorHAnsi" w:cs="Times New Roman"/>
          <w:sz w:val="26"/>
          <w:szCs w:val="26"/>
        </w:rPr>
        <w:t xml:space="preserve">т </w:t>
      </w:r>
      <w:r w:rsidR="00B862E9" w:rsidRPr="00804CFA">
        <w:rPr>
          <w:rFonts w:asciiTheme="majorHAnsi" w:hAnsiTheme="majorHAnsi" w:cs="Times New Roman"/>
          <w:sz w:val="26"/>
          <w:szCs w:val="26"/>
          <w:lang w:val="en-US"/>
        </w:rPr>
        <w:t>matrix</w:t>
      </w:r>
      <w:r w:rsidR="00F82612" w:rsidRPr="00804CFA">
        <w:rPr>
          <w:rFonts w:asciiTheme="majorHAnsi" w:hAnsiTheme="majorHAnsi" w:cs="Times New Roman"/>
          <w:sz w:val="26"/>
          <w:szCs w:val="26"/>
        </w:rPr>
        <w:t xml:space="preserve"> либо содержащего объект </w:t>
      </w:r>
      <w:r w:rsidR="00B862E9" w:rsidRPr="00804CFA">
        <w:rPr>
          <w:rFonts w:asciiTheme="majorHAnsi" w:hAnsiTheme="majorHAnsi" w:cs="Times New Roman"/>
          <w:sz w:val="26"/>
          <w:szCs w:val="26"/>
        </w:rPr>
        <w:t xml:space="preserve">класса </w:t>
      </w:r>
      <w:r w:rsidR="00B862E9" w:rsidRPr="00804CFA">
        <w:rPr>
          <w:rFonts w:asciiTheme="majorHAnsi" w:hAnsiTheme="majorHAnsi" w:cs="Times New Roman"/>
          <w:sz w:val="26"/>
          <w:szCs w:val="26"/>
          <w:lang w:val="en-US"/>
        </w:rPr>
        <w:t>matrix</w:t>
      </w:r>
      <w:r w:rsidR="00F82612" w:rsidRPr="00804CFA">
        <w:rPr>
          <w:rFonts w:asciiTheme="majorHAnsi" w:hAnsiTheme="majorHAnsi" w:cs="Times New Roman"/>
          <w:sz w:val="26"/>
          <w:szCs w:val="26"/>
        </w:rPr>
        <w:t xml:space="preserve"> себе</w:t>
      </w:r>
      <w:r w:rsidR="00B862E9" w:rsidRPr="00804CFA">
        <w:rPr>
          <w:rFonts w:asciiTheme="majorHAnsi" w:hAnsiTheme="majorHAnsi" w:cs="Times New Roman"/>
          <w:sz w:val="26"/>
          <w:szCs w:val="26"/>
        </w:rPr>
        <w:t xml:space="preserve">. Класс </w:t>
      </w:r>
      <w:r w:rsidR="00B862E9" w:rsidRPr="00804CFA">
        <w:rPr>
          <w:rFonts w:asciiTheme="majorHAnsi" w:hAnsiTheme="majorHAnsi" w:cs="Times New Roman"/>
          <w:sz w:val="26"/>
          <w:szCs w:val="26"/>
          <w:lang w:val="en-US"/>
        </w:rPr>
        <w:t>Method</w:t>
      </w:r>
      <w:r w:rsidR="00B862E9" w:rsidRPr="00804CFA">
        <w:rPr>
          <w:rFonts w:asciiTheme="majorHAnsi" w:hAnsiTheme="majorHAnsi" w:cs="Times New Roman"/>
          <w:sz w:val="26"/>
          <w:szCs w:val="26"/>
        </w:rPr>
        <w:t>_</w:t>
      </w:r>
      <w:r w:rsidR="00B862E9" w:rsidRPr="00804CFA">
        <w:rPr>
          <w:rFonts w:asciiTheme="majorHAnsi" w:hAnsiTheme="majorHAnsi" w:cs="Times New Roman"/>
          <w:sz w:val="26"/>
          <w:szCs w:val="26"/>
          <w:lang w:val="en-US"/>
        </w:rPr>
        <w:t>Gauss</w:t>
      </w:r>
      <w:r w:rsidR="00B862E9" w:rsidRPr="00804CFA">
        <w:rPr>
          <w:rFonts w:asciiTheme="majorHAnsi" w:hAnsiTheme="majorHAnsi" w:cs="Times New Roman"/>
          <w:sz w:val="26"/>
          <w:szCs w:val="26"/>
        </w:rPr>
        <w:t xml:space="preserve"> должен содержать метод </w:t>
      </w:r>
      <w:r w:rsidR="00B862E9" w:rsidRPr="00804CFA">
        <w:rPr>
          <w:rFonts w:asciiTheme="majorHAnsi" w:hAnsiTheme="majorHAnsi" w:cs="Times New Roman"/>
          <w:sz w:val="26"/>
          <w:szCs w:val="26"/>
          <w:lang w:val="en-US"/>
        </w:rPr>
        <w:t>solve</w:t>
      </w:r>
      <w:r w:rsidR="00B862E9" w:rsidRPr="00804CFA">
        <w:rPr>
          <w:rFonts w:asciiTheme="majorHAnsi" w:hAnsiTheme="majorHAnsi" w:cs="Times New Roman"/>
          <w:sz w:val="26"/>
          <w:szCs w:val="26"/>
        </w:rPr>
        <w:t xml:space="preserve">, который принимает на вход </w:t>
      </w:r>
      <w:r w:rsidR="00AD36F7" w:rsidRPr="00804CFA">
        <w:rPr>
          <w:rFonts w:asciiTheme="majorHAnsi" w:hAnsiTheme="majorHAnsi" w:cs="Times New Roman"/>
          <w:sz w:val="26"/>
          <w:szCs w:val="26"/>
        </w:rPr>
        <w:t>матрицу</w:t>
      </w:r>
      <w:r w:rsidR="00B862E9" w:rsidRPr="00804CFA">
        <w:rPr>
          <w:rFonts w:asciiTheme="majorHAnsi" w:hAnsiTheme="majorHAnsi" w:cs="Times New Roman"/>
          <w:sz w:val="26"/>
          <w:szCs w:val="26"/>
        </w:rPr>
        <w:t xml:space="preserve"> и вектор </w:t>
      </w:r>
      <w:r w:rsidR="00AD36F7" w:rsidRPr="00804CFA">
        <w:rPr>
          <w:rFonts w:asciiTheme="majorHAnsi" w:hAnsiTheme="majorHAnsi" w:cs="Times New Roman"/>
          <w:sz w:val="26"/>
          <w:szCs w:val="26"/>
        </w:rPr>
        <w:t xml:space="preserve">и возвращает вектор значений, если решение единственное или сообщение об ошибке, если решения нет. </w:t>
      </w:r>
    </w:p>
    <w:p w14:paraId="6E0C4DC4" w14:textId="77777777" w:rsidR="009C46F4" w:rsidRPr="00804CFA" w:rsidRDefault="00E70164" w:rsidP="00804CFA">
      <w:pPr>
        <w:pStyle w:val="1"/>
        <w:spacing w:line="276" w:lineRule="auto"/>
        <w:ind w:firstLine="567"/>
        <w:jc w:val="center"/>
        <w:rPr>
          <w:rFonts w:cs="Times New Roman"/>
          <w:color w:val="auto"/>
          <w:sz w:val="26"/>
          <w:szCs w:val="26"/>
        </w:rPr>
      </w:pPr>
      <w:bookmarkStart w:id="1" w:name="_Toc26962563"/>
      <w:r w:rsidRPr="00804CFA">
        <w:rPr>
          <w:rFonts w:cs="Times New Roman"/>
          <w:color w:val="auto"/>
          <w:sz w:val="26"/>
          <w:szCs w:val="26"/>
        </w:rPr>
        <w:lastRenderedPageBreak/>
        <w:t>Метод решения</w:t>
      </w:r>
      <w:bookmarkEnd w:id="1"/>
    </w:p>
    <w:p w14:paraId="0E70721B" w14:textId="77777777" w:rsidR="000214EF" w:rsidRPr="00804CFA" w:rsidRDefault="000214EF" w:rsidP="00804CFA">
      <w:pPr>
        <w:spacing w:after="240" w:line="276" w:lineRule="auto"/>
        <w:ind w:firstLine="567"/>
        <w:rPr>
          <w:rFonts w:asciiTheme="majorHAnsi" w:hAnsiTheme="majorHAnsi" w:cs="Times New Roman"/>
          <w:sz w:val="26"/>
          <w:szCs w:val="26"/>
          <w:shd w:val="clear" w:color="auto" w:fill="FFFFFF"/>
        </w:rPr>
      </w:pPr>
      <w:r w:rsidRPr="00804CFA">
        <w:rPr>
          <w:rFonts w:asciiTheme="majorHAnsi" w:hAnsiTheme="majorHAnsi" w:cs="Times New Roman"/>
          <w:sz w:val="26"/>
          <w:szCs w:val="26"/>
          <w:shd w:val="clear" w:color="auto" w:fill="FFFFFF"/>
        </w:rPr>
        <w:t>Вся суть метода Гаусса заключается в том, чтобы путем элементарных преобразований привести данную матрицу к ступенчатому (или как еще говорят треугольному) виду. В таком виде под (или над) главной диагональю матрицы должны быть одни нули.</w:t>
      </w:r>
    </w:p>
    <w:p w14:paraId="0FFD7966" w14:textId="77777777" w:rsidR="000214EF" w:rsidRPr="00804CFA" w:rsidRDefault="000214EF" w:rsidP="00804CFA">
      <w:pPr>
        <w:spacing w:after="240" w:line="276" w:lineRule="auto"/>
        <w:rPr>
          <w:rFonts w:asciiTheme="majorHAnsi" w:hAnsiTheme="majorHAnsi" w:cs="Times New Roman"/>
          <w:sz w:val="26"/>
          <w:szCs w:val="26"/>
          <w:shd w:val="clear" w:color="auto" w:fill="FFFFFF"/>
        </w:rPr>
      </w:pPr>
      <w:r w:rsidRPr="00804CFA">
        <w:rPr>
          <w:rFonts w:asciiTheme="majorHAnsi" w:hAnsiTheme="majorHAnsi" w:cs="Times New Roman"/>
          <w:sz w:val="26"/>
          <w:szCs w:val="26"/>
          <w:shd w:val="clear" w:color="auto" w:fill="FFFFFF"/>
        </w:rPr>
        <w:t>Элементарные преобразования</w:t>
      </w:r>
      <w:r w:rsidRPr="00804CFA">
        <w:rPr>
          <w:rFonts w:asciiTheme="majorHAnsi" w:hAnsiTheme="majorHAnsi" w:cs="Times New Roman"/>
          <w:sz w:val="26"/>
          <w:szCs w:val="26"/>
          <w:shd w:val="clear" w:color="auto" w:fill="FFFFFF"/>
        </w:rPr>
        <w:t>:</w:t>
      </w:r>
    </w:p>
    <w:p w14:paraId="34FFF460" w14:textId="6F859981" w:rsidR="000214EF" w:rsidRPr="00804CFA" w:rsidRDefault="000214EF" w:rsidP="00804CFA">
      <w:pPr>
        <w:pStyle w:val="a3"/>
        <w:numPr>
          <w:ilvl w:val="0"/>
          <w:numId w:val="18"/>
        </w:numPr>
        <w:spacing w:after="240" w:line="276" w:lineRule="auto"/>
        <w:rPr>
          <w:rFonts w:asciiTheme="majorHAnsi" w:hAnsiTheme="majorHAnsi" w:cs="Times New Roman"/>
          <w:sz w:val="26"/>
          <w:szCs w:val="26"/>
        </w:rPr>
      </w:pPr>
      <w:r w:rsidRPr="00804CFA">
        <w:rPr>
          <w:rFonts w:asciiTheme="majorHAnsi" w:hAnsiTheme="majorHAnsi" w:cs="Times New Roman"/>
          <w:sz w:val="26"/>
          <w:szCs w:val="26"/>
          <w:shd w:val="clear" w:color="auto" w:fill="FFFFFF"/>
        </w:rPr>
        <w:t>Перестановка</w:t>
      </w:r>
      <w:r w:rsidRPr="00804CFA">
        <w:rPr>
          <w:rFonts w:asciiTheme="majorHAnsi" w:hAnsiTheme="majorHAnsi" w:cs="Times New Roman"/>
          <w:sz w:val="26"/>
          <w:szCs w:val="26"/>
          <w:shd w:val="clear" w:color="auto" w:fill="FFFFFF"/>
        </w:rPr>
        <w:t xml:space="preserve"> строк матрицы местами; </w:t>
      </w:r>
    </w:p>
    <w:p w14:paraId="1FEFD411" w14:textId="77418751" w:rsidR="000214EF" w:rsidRPr="00804CFA" w:rsidRDefault="000214EF" w:rsidP="00804CFA">
      <w:pPr>
        <w:pStyle w:val="a3"/>
        <w:numPr>
          <w:ilvl w:val="0"/>
          <w:numId w:val="18"/>
        </w:numPr>
        <w:spacing w:after="240" w:line="276" w:lineRule="auto"/>
        <w:rPr>
          <w:rFonts w:asciiTheme="majorHAnsi" w:hAnsiTheme="majorHAnsi" w:cs="Times New Roman"/>
          <w:sz w:val="26"/>
          <w:szCs w:val="26"/>
        </w:rPr>
      </w:pPr>
      <w:r w:rsidRPr="00804CFA">
        <w:rPr>
          <w:rFonts w:asciiTheme="majorHAnsi" w:hAnsiTheme="majorHAnsi" w:cs="Times New Roman"/>
          <w:sz w:val="26"/>
          <w:szCs w:val="26"/>
          <w:shd w:val="clear" w:color="auto" w:fill="FFFFFF"/>
        </w:rPr>
        <w:t>Удаление одинаковых и пропорциональных строк</w:t>
      </w:r>
    </w:p>
    <w:p w14:paraId="055C06FE" w14:textId="40843C17" w:rsidR="000214EF" w:rsidRPr="00804CFA" w:rsidRDefault="000214EF" w:rsidP="00804CFA">
      <w:pPr>
        <w:pStyle w:val="a3"/>
        <w:numPr>
          <w:ilvl w:val="0"/>
          <w:numId w:val="18"/>
        </w:numPr>
        <w:spacing w:after="240" w:line="276" w:lineRule="auto"/>
        <w:rPr>
          <w:rFonts w:asciiTheme="majorHAnsi" w:hAnsiTheme="majorHAnsi" w:cs="Times New Roman"/>
          <w:sz w:val="26"/>
          <w:szCs w:val="26"/>
        </w:rPr>
      </w:pPr>
      <w:r w:rsidRPr="00804CFA">
        <w:rPr>
          <w:rFonts w:asciiTheme="majorHAnsi" w:hAnsiTheme="majorHAnsi" w:cs="Times New Roman"/>
          <w:sz w:val="26"/>
          <w:szCs w:val="26"/>
          <w:shd w:val="clear" w:color="auto" w:fill="FFFFFF"/>
        </w:rPr>
        <w:t>Умножение и деление на число</w:t>
      </w:r>
    </w:p>
    <w:p w14:paraId="691041A0" w14:textId="65522960" w:rsidR="006D1401" w:rsidRPr="00804CFA" w:rsidRDefault="000214EF" w:rsidP="00804CFA">
      <w:pPr>
        <w:pStyle w:val="a3"/>
        <w:numPr>
          <w:ilvl w:val="0"/>
          <w:numId w:val="18"/>
        </w:numPr>
        <w:spacing w:after="240" w:line="276" w:lineRule="auto"/>
        <w:rPr>
          <w:rFonts w:asciiTheme="majorHAnsi" w:hAnsiTheme="majorHAnsi" w:cs="Times New Roman"/>
          <w:sz w:val="26"/>
          <w:szCs w:val="26"/>
        </w:rPr>
      </w:pPr>
      <w:r w:rsidRPr="00804CFA">
        <w:rPr>
          <w:rFonts w:asciiTheme="majorHAnsi" w:hAnsiTheme="majorHAnsi" w:cs="Times New Roman"/>
          <w:sz w:val="26"/>
          <w:szCs w:val="26"/>
          <w:shd w:val="clear" w:color="auto" w:fill="FFFFFF"/>
        </w:rPr>
        <w:t>Сложение одной строки с другой, умноженной на число</w:t>
      </w:r>
    </w:p>
    <w:p w14:paraId="509C8697" w14:textId="49D6F6FA" w:rsidR="004D45D4" w:rsidRPr="00804CFA" w:rsidRDefault="004D45D4" w:rsidP="00804CFA">
      <w:pPr>
        <w:pStyle w:val="ac"/>
        <w:spacing w:before="0" w:beforeAutospacing="0" w:after="0" w:afterAutospacing="0" w:line="276" w:lineRule="auto"/>
        <w:ind w:firstLine="600"/>
        <w:jc w:val="both"/>
        <w:rPr>
          <w:rFonts w:asciiTheme="majorHAnsi" w:hAnsiTheme="majorHAnsi"/>
          <w:sz w:val="26"/>
          <w:szCs w:val="26"/>
        </w:rPr>
      </w:pPr>
      <w:r w:rsidRPr="00804CFA">
        <w:rPr>
          <w:rFonts w:asciiTheme="majorHAnsi" w:hAnsiTheme="majorHAnsi"/>
          <w:sz w:val="26"/>
          <w:szCs w:val="26"/>
        </w:rPr>
        <w:t>Цель преобразований: сделать расширенную матрицу системы </w:t>
      </w:r>
      <w:r w:rsidRPr="00804CFA">
        <w:rPr>
          <w:rFonts w:asciiTheme="majorHAnsi" w:hAnsiTheme="majorHAnsi"/>
          <w:sz w:val="26"/>
          <w:szCs w:val="26"/>
        </w:rPr>
        <w:t>ступенчатой</w:t>
      </w:r>
      <w:r w:rsidR="00CB5DA2" w:rsidRPr="00804CFA">
        <w:rPr>
          <w:rFonts w:asciiTheme="majorHAnsi" w:hAnsiTheme="majorHAnsi"/>
          <w:sz w:val="26"/>
          <w:szCs w:val="26"/>
        </w:rPr>
        <w:t>.</w:t>
      </w:r>
    </w:p>
    <w:p w14:paraId="1FE43A61" w14:textId="56CDBF38" w:rsidR="004D45D4" w:rsidRPr="00804CFA" w:rsidRDefault="004D45D4" w:rsidP="00804CFA">
      <w:pPr>
        <w:pStyle w:val="ac"/>
        <w:spacing w:before="0" w:beforeAutospacing="0" w:after="0" w:afterAutospacing="0" w:line="276" w:lineRule="auto"/>
        <w:ind w:firstLine="600"/>
        <w:jc w:val="both"/>
        <w:rPr>
          <w:rFonts w:asciiTheme="majorHAnsi" w:hAnsiTheme="majorHAnsi"/>
          <w:sz w:val="26"/>
          <w:szCs w:val="26"/>
        </w:rPr>
      </w:pPr>
      <w:r w:rsidRPr="00804CFA">
        <w:rPr>
          <w:rFonts w:asciiTheme="majorHAnsi" w:hAnsiTheme="majorHAnsi"/>
          <w:sz w:val="26"/>
          <w:szCs w:val="26"/>
        </w:rPr>
        <w:t>Прямой ход метода Гаусса состоит из нескольких шагов, на каждом из которых используется некая строка расширенной матрицы системы. На первом шаге используется первая строка, на втором шаге – вторая и так далее. Как только расширенная матрица системы будет приведена к ступенчатому виду, прямой ход прекратится.</w:t>
      </w:r>
    </w:p>
    <w:p w14:paraId="01FEFDC6" w14:textId="3AB21826" w:rsidR="00FF2E8D" w:rsidRPr="00804CFA" w:rsidRDefault="00FF2E8D" w:rsidP="00804CFA">
      <w:pPr>
        <w:pStyle w:val="ac"/>
        <w:spacing w:before="0" w:beforeAutospacing="0" w:after="0" w:afterAutospacing="0" w:line="276" w:lineRule="auto"/>
        <w:ind w:firstLine="600"/>
        <w:jc w:val="both"/>
        <w:rPr>
          <w:rFonts w:asciiTheme="majorHAnsi" w:hAnsiTheme="majorHAnsi"/>
          <w:sz w:val="26"/>
          <w:szCs w:val="26"/>
        </w:rPr>
      </w:pPr>
      <w:r w:rsidRPr="00804CFA">
        <w:rPr>
          <w:rFonts w:asciiTheme="majorHAnsi" w:hAnsiTheme="majorHAnsi"/>
          <w:sz w:val="26"/>
          <w:szCs w:val="26"/>
        </w:rPr>
        <w:t>Последовательно выбирается</w:t>
      </w:r>
      <w:r w:rsidRPr="00804CFA">
        <w:rPr>
          <w:rFonts w:asciiTheme="majorHAnsi" w:hAnsiTheme="majorHAnsi"/>
          <w:sz w:val="26"/>
          <w:szCs w:val="26"/>
        </w:rPr>
        <w:t xml:space="preserve"> элемент матрицы в </w:t>
      </w:r>
      <w:proofErr w:type="spellStart"/>
      <w:r w:rsidRPr="00804CFA">
        <w:rPr>
          <w:rFonts w:asciiTheme="majorHAnsi" w:hAnsiTheme="majorHAnsi"/>
          <w:sz w:val="26"/>
          <w:szCs w:val="26"/>
          <w:lang w:val="en-US"/>
        </w:rPr>
        <w:t>i</w:t>
      </w:r>
      <w:proofErr w:type="spellEnd"/>
      <w:r w:rsidRPr="00804CFA">
        <w:rPr>
          <w:rFonts w:asciiTheme="majorHAnsi" w:hAnsiTheme="majorHAnsi"/>
          <w:sz w:val="26"/>
          <w:szCs w:val="26"/>
        </w:rPr>
        <w:t>-м столбце,</w:t>
      </w:r>
      <w:r w:rsidRPr="00804CFA">
        <w:rPr>
          <w:rFonts w:asciiTheme="majorHAnsi" w:eastAsiaTheme="minorEastAsia" w:hAnsiTheme="majorHAnsi"/>
          <w:sz w:val="26"/>
          <w:szCs w:val="26"/>
        </w:rPr>
        <w:t xml:space="preserve"> начиная 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11</m:t>
            </m:r>
          </m:sub>
        </m:sSub>
      </m:oMath>
      <w:r w:rsidRPr="00804CFA">
        <w:rPr>
          <w:rFonts w:asciiTheme="majorHAnsi" w:eastAsiaTheme="minorEastAsia" w:hAnsiTheme="majorHAnsi"/>
          <w:sz w:val="26"/>
          <w:szCs w:val="26"/>
        </w:rPr>
        <w:t>,</w:t>
      </w:r>
      <w:r w:rsidRPr="00804CFA">
        <w:rPr>
          <w:rFonts w:asciiTheme="majorHAnsi" w:hAnsiTheme="majorHAnsi"/>
          <w:sz w:val="26"/>
          <w:szCs w:val="26"/>
        </w:rPr>
        <w:t xml:space="preserve"> в качестве ведущ</w:t>
      </w:r>
      <w:r w:rsidRPr="00804CFA">
        <w:rPr>
          <w:rFonts w:asciiTheme="majorHAnsi" w:hAnsiTheme="majorHAnsi"/>
          <w:sz w:val="26"/>
          <w:szCs w:val="26"/>
        </w:rPr>
        <w:t>его</w:t>
      </w:r>
      <w:r w:rsidRPr="00804CFA">
        <w:rPr>
          <w:rFonts w:asciiTheme="majorHAnsi" w:hAnsiTheme="majorHAnsi"/>
          <w:sz w:val="26"/>
          <w:szCs w:val="26"/>
        </w:rPr>
        <w:t xml:space="preserve"> и </w:t>
      </w:r>
      <w:proofErr w:type="spellStart"/>
      <w:r w:rsidRPr="00804CFA">
        <w:rPr>
          <w:rFonts w:asciiTheme="majorHAnsi" w:hAnsiTheme="majorHAnsi"/>
          <w:sz w:val="26"/>
          <w:szCs w:val="26"/>
        </w:rPr>
        <w:t>занул</w:t>
      </w:r>
      <w:r w:rsidRPr="00804CFA">
        <w:rPr>
          <w:rFonts w:asciiTheme="majorHAnsi" w:hAnsiTheme="majorHAnsi"/>
          <w:sz w:val="26"/>
          <w:szCs w:val="26"/>
        </w:rPr>
        <w:t>яются</w:t>
      </w:r>
      <w:proofErr w:type="spellEnd"/>
      <w:r w:rsidRPr="00804CFA">
        <w:rPr>
          <w:rFonts w:asciiTheme="majorHAnsi" w:hAnsiTheme="majorHAnsi"/>
          <w:sz w:val="26"/>
          <w:szCs w:val="26"/>
        </w:rPr>
        <w:t xml:space="preserve"> остальны</w:t>
      </w:r>
      <w:r w:rsidRPr="00804CFA">
        <w:rPr>
          <w:rFonts w:asciiTheme="majorHAnsi" w:hAnsiTheme="majorHAnsi"/>
          <w:sz w:val="26"/>
          <w:szCs w:val="26"/>
        </w:rPr>
        <w:t>е</w:t>
      </w:r>
      <w:r w:rsidRPr="00804CFA">
        <w:rPr>
          <w:rFonts w:asciiTheme="majorHAnsi" w:hAnsiTheme="majorHAnsi"/>
          <w:sz w:val="26"/>
          <w:szCs w:val="26"/>
        </w:rPr>
        <w:t xml:space="preserve"> элемент</w:t>
      </w:r>
      <w:r w:rsidRPr="00804CFA">
        <w:rPr>
          <w:rFonts w:asciiTheme="majorHAnsi" w:hAnsiTheme="majorHAnsi"/>
          <w:sz w:val="26"/>
          <w:szCs w:val="26"/>
        </w:rPr>
        <w:t>ы</w:t>
      </w:r>
      <w:r w:rsidRPr="00804CFA">
        <w:rPr>
          <w:rFonts w:asciiTheme="majorHAnsi" w:hAnsiTheme="majorHAnsi"/>
          <w:sz w:val="26"/>
          <w:szCs w:val="26"/>
        </w:rPr>
        <w:t xml:space="preserve"> в том же столбце путём прибавления к соответствующим строкам </w:t>
      </w:r>
      <w:proofErr w:type="spellStart"/>
      <w:r w:rsidRPr="00804CFA">
        <w:rPr>
          <w:rFonts w:asciiTheme="majorHAnsi" w:hAnsiTheme="majorHAnsi"/>
          <w:sz w:val="26"/>
          <w:szCs w:val="26"/>
          <w:lang w:val="en-US"/>
        </w:rPr>
        <w:t>i</w:t>
      </w:r>
      <w:proofErr w:type="spellEnd"/>
      <w:r w:rsidRPr="00804CFA">
        <w:rPr>
          <w:rFonts w:asciiTheme="majorHAnsi" w:hAnsiTheme="majorHAnsi"/>
          <w:sz w:val="26"/>
          <w:szCs w:val="26"/>
        </w:rPr>
        <w:t>-й строки, умноженной на подходящий коэффициент</w:t>
      </w:r>
      <w:r w:rsidRPr="00804CFA">
        <w:rPr>
          <w:rFonts w:asciiTheme="majorHAnsi" w:hAnsiTheme="majorHAnsi"/>
          <w:sz w:val="26"/>
          <w:szCs w:val="26"/>
        </w:rPr>
        <w:t>. Далее выполняется переход к следующему столбцу.</w:t>
      </w:r>
    </w:p>
    <w:p w14:paraId="23F1C8F8" w14:textId="0DB7948F" w:rsidR="00E700B6" w:rsidRPr="00804CFA" w:rsidRDefault="00FF2E8D" w:rsidP="00804CFA">
      <w:pPr>
        <w:pStyle w:val="ac"/>
        <w:spacing w:before="0" w:beforeAutospacing="0" w:after="0" w:afterAutospacing="0" w:line="276" w:lineRule="auto"/>
        <w:ind w:firstLine="600"/>
        <w:jc w:val="both"/>
        <w:rPr>
          <w:rFonts w:asciiTheme="majorHAnsi" w:hAnsiTheme="majorHAnsi"/>
          <w:sz w:val="26"/>
          <w:szCs w:val="26"/>
        </w:rPr>
      </w:pPr>
      <w:r w:rsidRPr="00804CFA">
        <w:rPr>
          <w:rFonts w:asciiTheme="majorHAnsi" w:hAnsiTheme="majorHAnsi"/>
          <w:sz w:val="26"/>
          <w:szCs w:val="26"/>
        </w:rPr>
        <w:t xml:space="preserve"> </w:t>
      </w:r>
      <w:r w:rsidR="004D45D4" w:rsidRPr="00804CFA">
        <w:rPr>
          <w:rFonts w:asciiTheme="majorHAnsi" w:hAnsiTheme="majorHAnsi"/>
          <w:sz w:val="26"/>
          <w:szCs w:val="26"/>
        </w:rPr>
        <w:t>Если в ходе выполнения прямого хода метода Гаусса возникла строка, где </w:t>
      </w:r>
      <w:r w:rsidR="00CB5DA2" w:rsidRPr="00804CFA">
        <w:rPr>
          <w:rStyle w:val="mjx-char"/>
          <w:rFonts w:asciiTheme="majorHAnsi" w:hAnsiTheme="majorHAnsi"/>
          <w:sz w:val="26"/>
          <w:szCs w:val="26"/>
          <w:bdr w:val="none" w:sz="0" w:space="0" w:color="auto" w:frame="1"/>
        </w:rPr>
        <w:t>все элементы стали нулями</w:t>
      </w:r>
      <w:r w:rsidR="004D45D4" w:rsidRPr="00804CFA">
        <w:rPr>
          <w:rFonts w:asciiTheme="majorHAnsi" w:hAnsiTheme="majorHAnsi"/>
          <w:sz w:val="26"/>
          <w:szCs w:val="26"/>
        </w:rPr>
        <w:t>,</w:t>
      </w:r>
      <w:r w:rsidR="00CB5DA2" w:rsidRPr="00804CFA">
        <w:rPr>
          <w:rFonts w:asciiTheme="majorHAnsi" w:hAnsiTheme="majorHAnsi"/>
          <w:sz w:val="26"/>
          <w:szCs w:val="26"/>
        </w:rPr>
        <w:t xml:space="preserve"> а в векторе свободных коэффициентов стоит</w:t>
      </w:r>
      <w:r w:rsidR="004D45D4" w:rsidRPr="00804CFA">
        <w:rPr>
          <w:rFonts w:asciiTheme="majorHAnsi" w:hAnsiTheme="majorHAnsi"/>
          <w:sz w:val="26"/>
          <w:szCs w:val="26"/>
        </w:rPr>
        <w:t xml:space="preserve"> </w:t>
      </w:r>
      <w:r w:rsidR="00CB5DA2" w:rsidRPr="00804CFA">
        <w:rPr>
          <w:rFonts w:asciiTheme="majorHAnsi" w:hAnsiTheme="majorHAnsi"/>
          <w:sz w:val="26"/>
          <w:szCs w:val="26"/>
        </w:rPr>
        <w:t xml:space="preserve">число, отличное от 0, то </w:t>
      </w:r>
      <w:r w:rsidR="004D45D4" w:rsidRPr="00804CFA">
        <w:rPr>
          <w:rFonts w:asciiTheme="majorHAnsi" w:hAnsiTheme="majorHAnsi"/>
          <w:sz w:val="26"/>
          <w:szCs w:val="26"/>
        </w:rPr>
        <w:t xml:space="preserve">система является несовместной, </w:t>
      </w:r>
      <w:proofErr w:type="gramStart"/>
      <w:r w:rsidR="004D45D4" w:rsidRPr="00804CFA">
        <w:rPr>
          <w:rFonts w:asciiTheme="majorHAnsi" w:hAnsiTheme="majorHAnsi"/>
          <w:sz w:val="26"/>
          <w:szCs w:val="26"/>
        </w:rPr>
        <w:t>т.е.</w:t>
      </w:r>
      <w:proofErr w:type="gramEnd"/>
      <w:r w:rsidR="004D45D4" w:rsidRPr="00804CFA">
        <w:rPr>
          <w:rFonts w:asciiTheme="majorHAnsi" w:hAnsiTheme="majorHAnsi"/>
          <w:sz w:val="26"/>
          <w:szCs w:val="26"/>
        </w:rPr>
        <w:t xml:space="preserve"> не имеет решения.</w:t>
      </w:r>
    </w:p>
    <w:p w14:paraId="2E7663DD" w14:textId="56CAE9D8" w:rsidR="004D45D4" w:rsidRPr="00804CFA" w:rsidRDefault="004D45D4" w:rsidP="00804CFA">
      <w:pPr>
        <w:pStyle w:val="ac"/>
        <w:spacing w:before="0" w:beforeAutospacing="0" w:after="0" w:afterAutospacing="0" w:line="276" w:lineRule="auto"/>
        <w:ind w:firstLine="600"/>
        <w:jc w:val="both"/>
        <w:rPr>
          <w:rFonts w:asciiTheme="majorHAnsi" w:hAnsiTheme="majorHAnsi"/>
          <w:sz w:val="26"/>
          <w:szCs w:val="26"/>
        </w:rPr>
      </w:pPr>
      <w:r w:rsidRPr="00804CFA">
        <w:rPr>
          <w:rFonts w:asciiTheme="majorHAnsi" w:hAnsiTheme="majorHAnsi"/>
          <w:sz w:val="26"/>
          <w:szCs w:val="26"/>
        </w:rPr>
        <w:t>В конце прямого хода метода Гаусса мы должны получить ступенчатую матрицу вида </w:t>
      </w:r>
      <w:r w:rsidRPr="00804CFA">
        <w:rPr>
          <w:rStyle w:val="mjx-char"/>
          <w:rFonts w:asciiTheme="majorHAnsi" w:hAnsiTheme="majorHAnsi"/>
          <w:sz w:val="26"/>
          <w:szCs w:val="26"/>
          <w:bdr w:val="none" w:sz="0" w:space="0" w:color="auto" w:frame="1"/>
        </w:rPr>
        <w:t>(C|D)</w:t>
      </w:r>
      <w:r w:rsidRPr="00804CFA">
        <w:rPr>
          <w:rFonts w:asciiTheme="majorHAnsi" w:hAnsiTheme="majorHAnsi"/>
          <w:sz w:val="26"/>
          <w:szCs w:val="26"/>
        </w:rPr>
        <w:t>, где </w:t>
      </w:r>
      <w:r w:rsidRPr="00804CFA">
        <w:rPr>
          <w:rStyle w:val="mjx-char"/>
          <w:rFonts w:asciiTheme="majorHAnsi" w:hAnsiTheme="majorHAnsi"/>
          <w:sz w:val="26"/>
          <w:szCs w:val="26"/>
          <w:bdr w:val="none" w:sz="0" w:space="0" w:color="auto" w:frame="1"/>
        </w:rPr>
        <w:t>C</w:t>
      </w:r>
      <w:r w:rsidRPr="00804CFA">
        <w:rPr>
          <w:rFonts w:asciiTheme="majorHAnsi" w:hAnsiTheme="majorHAnsi"/>
          <w:sz w:val="26"/>
          <w:szCs w:val="26"/>
        </w:rPr>
        <w:t> – преобразованная матрица системы, а </w:t>
      </w:r>
      <w:r w:rsidRPr="00804CFA">
        <w:rPr>
          <w:rStyle w:val="mjx-char"/>
          <w:rFonts w:asciiTheme="majorHAnsi" w:hAnsiTheme="majorHAnsi"/>
          <w:sz w:val="26"/>
          <w:szCs w:val="26"/>
          <w:bdr w:val="none" w:sz="0" w:space="0" w:color="auto" w:frame="1"/>
        </w:rPr>
        <w:t>D</w:t>
      </w:r>
      <w:r w:rsidRPr="00804CFA">
        <w:rPr>
          <w:rFonts w:asciiTheme="majorHAnsi" w:hAnsiTheme="majorHAnsi"/>
          <w:sz w:val="26"/>
          <w:szCs w:val="26"/>
        </w:rPr>
        <w:t> – преобразованная матрица свободных членов системы.</w:t>
      </w:r>
    </w:p>
    <w:p w14:paraId="0D98CFDA" w14:textId="0D5424E5" w:rsidR="00E700B6" w:rsidRPr="00804CFA" w:rsidRDefault="00E700B6" w:rsidP="00804CFA">
      <w:pPr>
        <w:spacing w:line="276" w:lineRule="auto"/>
        <w:ind w:firstLine="567"/>
        <w:jc w:val="both"/>
        <w:rPr>
          <w:rFonts w:asciiTheme="majorHAnsi" w:eastAsiaTheme="minorEastAsia" w:hAnsiTheme="majorHAnsi" w:cs="Times New Roman"/>
          <w:iCs/>
          <w:sz w:val="26"/>
          <w:szCs w:val="26"/>
        </w:rPr>
      </w:pPr>
      <w:r w:rsidRPr="00804CFA">
        <w:rPr>
          <w:rFonts w:asciiTheme="majorHAnsi" w:eastAsiaTheme="minorEastAsia" w:hAnsiTheme="majorHAnsi" w:cs="Times New Roman"/>
          <w:iCs/>
          <w:sz w:val="26"/>
          <w:szCs w:val="26"/>
        </w:rPr>
        <w:t xml:space="preserve">Во всех остальных случаях, точнее, когда по окончании итераций количество ненулевых строк </w:t>
      </w:r>
      <w:r w:rsidRPr="00804CFA">
        <w:rPr>
          <w:rFonts w:asciiTheme="majorHAnsi" w:eastAsiaTheme="minorEastAsia" w:hAnsiTheme="majorHAnsi" w:cs="Times New Roman"/>
          <w:iCs/>
          <w:sz w:val="26"/>
          <w:szCs w:val="26"/>
        </w:rPr>
        <w:t xml:space="preserve">матрицы </w:t>
      </w:r>
      <w:r w:rsidRPr="00804CFA">
        <w:rPr>
          <w:rFonts w:asciiTheme="majorHAnsi" w:eastAsiaTheme="minorEastAsia" w:hAnsiTheme="majorHAnsi" w:cs="Times New Roman"/>
          <w:iCs/>
          <w:sz w:val="26"/>
          <w:szCs w:val="26"/>
        </w:rPr>
        <w:t>равно количеству переменных, решение есть и единственно.</w:t>
      </w:r>
    </w:p>
    <w:p w14:paraId="70182614" w14:textId="6BD548BB" w:rsidR="00B45186" w:rsidRPr="00804CFA" w:rsidRDefault="00B45186" w:rsidP="00804CFA">
      <w:pPr>
        <w:spacing w:line="276" w:lineRule="auto"/>
        <w:ind w:firstLine="567"/>
        <w:jc w:val="both"/>
        <w:rPr>
          <w:rFonts w:asciiTheme="majorHAnsi" w:eastAsiaTheme="minorEastAsia" w:hAnsiTheme="majorHAnsi" w:cs="Times New Roman"/>
          <w:iCs/>
          <w:sz w:val="26"/>
          <w:szCs w:val="26"/>
        </w:rPr>
      </w:pPr>
      <w:r w:rsidRPr="00804CFA">
        <w:rPr>
          <w:rFonts w:asciiTheme="majorHAnsi" w:eastAsiaTheme="minorEastAsia" w:hAnsiTheme="majorHAnsi" w:cs="Times New Roman"/>
          <w:iCs/>
          <w:sz w:val="26"/>
          <w:szCs w:val="26"/>
        </w:rPr>
        <w:t>Обратный ход:</w:t>
      </w:r>
    </w:p>
    <w:p w14:paraId="70541448" w14:textId="6F67FF11" w:rsidR="00B45186" w:rsidRPr="00804CFA" w:rsidRDefault="00B45186" w:rsidP="00804CFA">
      <w:pPr>
        <w:spacing w:line="276" w:lineRule="auto"/>
        <w:ind w:firstLine="567"/>
        <w:jc w:val="both"/>
        <w:rPr>
          <w:rFonts w:asciiTheme="majorHAnsi" w:eastAsiaTheme="minorEastAsia" w:hAnsiTheme="majorHAnsi" w:cs="Times New Roman"/>
          <w:iCs/>
          <w:sz w:val="26"/>
          <w:szCs w:val="26"/>
        </w:rPr>
      </w:pPr>
      <w:r w:rsidRPr="00804CFA">
        <w:rPr>
          <w:rFonts w:asciiTheme="majorHAnsi" w:eastAsiaTheme="minorEastAsia" w:hAnsiTheme="majorHAnsi" w:cs="Times New Roman"/>
          <w:iCs/>
          <w:sz w:val="26"/>
          <w:szCs w:val="26"/>
        </w:rPr>
        <w:t xml:space="preserve">Если нашлось решение, то происходит вычисление переменных. </w:t>
      </w:r>
    </w:p>
    <w:p w14:paraId="03B131C8" w14:textId="6E1E9134" w:rsidR="00C22252" w:rsidRPr="00804CFA" w:rsidRDefault="00C22252" w:rsidP="00804CFA">
      <w:pPr>
        <w:spacing w:line="276" w:lineRule="auto"/>
        <w:ind w:firstLine="567"/>
        <w:jc w:val="both"/>
        <w:rPr>
          <w:rFonts w:asciiTheme="majorHAnsi" w:hAnsiTheme="majorHAnsi" w:cs="Arial"/>
          <w:sz w:val="26"/>
          <w:szCs w:val="26"/>
          <w:shd w:val="clear" w:color="auto" w:fill="FFFFFF"/>
        </w:rPr>
      </w:pPr>
      <w:r w:rsidRPr="00804CFA">
        <w:rPr>
          <w:rFonts w:asciiTheme="majorHAnsi" w:hAnsiTheme="majorHAnsi" w:cs="Arial"/>
          <w:sz w:val="26"/>
          <w:szCs w:val="26"/>
          <w:shd w:val="clear" w:color="auto" w:fill="FFFFFF"/>
        </w:rPr>
        <w:t>Система с треугольной матрицей решается тривиально — сначала из последнего уравнения сразу находится значение последней переменной, затем найденное значение подставляется в предпоследнее уравнение и находится значение предпоследней переменной, и так далее. Этот процесс и называется обратным ходом алгоритма Гаусса.</w:t>
      </w:r>
    </w:p>
    <w:p w14:paraId="25B56656" w14:textId="4D172DCE" w:rsidR="00B859E5" w:rsidRPr="00804CFA" w:rsidRDefault="00B859E5" w:rsidP="00804CFA">
      <w:pPr>
        <w:spacing w:line="276" w:lineRule="auto"/>
        <w:ind w:firstLine="567"/>
        <w:jc w:val="both"/>
        <w:rPr>
          <w:rFonts w:asciiTheme="majorHAnsi" w:eastAsiaTheme="minorEastAsia" w:hAnsiTheme="majorHAnsi" w:cs="Times New Roman"/>
          <w:iCs/>
          <w:sz w:val="26"/>
          <w:szCs w:val="26"/>
        </w:rPr>
      </w:pPr>
      <w:r w:rsidRPr="00804CFA">
        <w:rPr>
          <w:rFonts w:asciiTheme="majorHAnsi" w:eastAsiaTheme="minorEastAsia" w:hAnsiTheme="majorHAnsi" w:cs="Times New Roman"/>
          <w:iCs/>
          <w:sz w:val="26"/>
          <w:szCs w:val="26"/>
        </w:rPr>
        <w:lastRenderedPageBreak/>
        <w:t>В данной работе приведён метод Гаусса с выбором ведущего элемента. Он неотличим от стандартного алгоритма за тем исключением, что на каждой итерации в качестве ведущего элемента выбирается не просто следующий ненулевой элемент, а наибольший по модулю в столбце</w:t>
      </w:r>
      <w:r w:rsidRPr="00804CFA">
        <w:rPr>
          <w:rFonts w:asciiTheme="majorHAnsi" w:eastAsiaTheme="minorEastAsia" w:hAnsiTheme="majorHAnsi" w:cs="Times New Roman"/>
          <w:iCs/>
          <w:sz w:val="26"/>
          <w:szCs w:val="26"/>
        </w:rPr>
        <w:t>, что позволяет сохранить высокую точность при делении элементов на число.</w:t>
      </w:r>
    </w:p>
    <w:p w14:paraId="4179F0A4" w14:textId="77777777" w:rsidR="00E700B6" w:rsidRPr="00804CFA" w:rsidRDefault="00E700B6" w:rsidP="00804CFA">
      <w:pPr>
        <w:pStyle w:val="ac"/>
        <w:spacing w:before="0" w:beforeAutospacing="0" w:after="0" w:afterAutospacing="0" w:line="276" w:lineRule="auto"/>
        <w:ind w:firstLine="600"/>
        <w:jc w:val="both"/>
        <w:rPr>
          <w:rFonts w:asciiTheme="majorHAnsi" w:hAnsiTheme="majorHAnsi"/>
          <w:sz w:val="26"/>
          <w:szCs w:val="26"/>
        </w:rPr>
      </w:pPr>
    </w:p>
    <w:p w14:paraId="1C0A3439" w14:textId="77777777" w:rsidR="000214EF" w:rsidRPr="00804CFA" w:rsidRDefault="000214EF" w:rsidP="00804CFA">
      <w:pPr>
        <w:spacing w:after="240" w:line="276" w:lineRule="auto"/>
        <w:rPr>
          <w:rFonts w:asciiTheme="majorHAnsi" w:hAnsiTheme="majorHAnsi" w:cs="Times New Roman"/>
          <w:sz w:val="26"/>
          <w:szCs w:val="26"/>
        </w:rPr>
      </w:pPr>
    </w:p>
    <w:p w14:paraId="2FB286D8" w14:textId="3F3E443B" w:rsidR="005D2E1D" w:rsidRPr="00804CFA" w:rsidRDefault="00957967" w:rsidP="00804CFA">
      <w:pPr>
        <w:pStyle w:val="1"/>
        <w:spacing w:line="276" w:lineRule="auto"/>
        <w:ind w:firstLine="567"/>
        <w:jc w:val="center"/>
        <w:rPr>
          <w:color w:val="auto"/>
          <w:sz w:val="26"/>
          <w:szCs w:val="26"/>
        </w:rPr>
      </w:pPr>
      <w:bookmarkStart w:id="2" w:name="_Toc26962564"/>
      <w:r w:rsidRPr="00804CFA">
        <w:rPr>
          <w:color w:val="auto"/>
          <w:sz w:val="26"/>
          <w:szCs w:val="26"/>
        </w:rPr>
        <w:lastRenderedPageBreak/>
        <w:t>Руководство пользователя</w:t>
      </w:r>
      <w:bookmarkEnd w:id="2"/>
    </w:p>
    <w:p w14:paraId="6EEBDFA3" w14:textId="2E9CD00F" w:rsidR="00F757DA" w:rsidRPr="00804CFA" w:rsidRDefault="00454277" w:rsidP="00804CFA">
      <w:pPr>
        <w:spacing w:line="276" w:lineRule="auto"/>
        <w:ind w:firstLine="567"/>
        <w:jc w:val="both"/>
        <w:rPr>
          <w:rFonts w:asciiTheme="majorHAnsi" w:hAnsiTheme="majorHAnsi" w:cs="Times New Roman"/>
          <w:sz w:val="26"/>
          <w:szCs w:val="26"/>
        </w:rPr>
      </w:pPr>
      <w:r w:rsidRPr="00804CFA">
        <w:rPr>
          <w:rFonts w:asciiTheme="majorHAnsi" w:hAnsiTheme="majorHAnsi" w:cs="Times New Roman"/>
          <w:sz w:val="26"/>
          <w:szCs w:val="26"/>
        </w:rPr>
        <w:t>При запуске программы пользователь видит окно ввода, куда нужно ввести число, которое будет являться размерностью квадратной матрицы:</w:t>
      </w:r>
    </w:p>
    <w:p w14:paraId="28F3DE1D" w14:textId="4816969A" w:rsidR="00454277" w:rsidRPr="00804CFA" w:rsidRDefault="00454277" w:rsidP="00804CFA">
      <w:pPr>
        <w:spacing w:line="276" w:lineRule="auto"/>
        <w:ind w:firstLine="567"/>
        <w:jc w:val="both"/>
        <w:rPr>
          <w:rFonts w:asciiTheme="majorHAnsi" w:hAnsiTheme="majorHAnsi" w:cs="Times New Roman"/>
          <w:sz w:val="26"/>
          <w:szCs w:val="26"/>
        </w:rPr>
      </w:pPr>
      <w:r w:rsidRPr="00804CFA"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4FE79B74" wp14:editId="148EDF3B">
            <wp:extent cx="2755900" cy="1365792"/>
            <wp:effectExtent l="0" t="0" r="6350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452" cy="136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AD533" w14:textId="2D947490" w:rsidR="00C77A1B" w:rsidRPr="00804CFA" w:rsidRDefault="00454277" w:rsidP="00804CFA">
      <w:pPr>
        <w:spacing w:line="276" w:lineRule="auto"/>
        <w:ind w:firstLine="567"/>
        <w:jc w:val="both"/>
        <w:rPr>
          <w:rFonts w:asciiTheme="majorHAnsi" w:hAnsiTheme="majorHAnsi" w:cs="Times New Roman"/>
          <w:sz w:val="26"/>
          <w:szCs w:val="26"/>
        </w:rPr>
      </w:pPr>
      <w:r w:rsidRPr="00804CFA">
        <w:rPr>
          <w:rFonts w:asciiTheme="majorHAnsi" w:hAnsiTheme="majorHAnsi" w:cs="Times New Roman"/>
          <w:sz w:val="26"/>
          <w:szCs w:val="26"/>
        </w:rPr>
        <w:t xml:space="preserve">После того, как пользователь вводит размер, ему предлагается сделать выбор: заполнится ли матрица автоматически или вручную </w:t>
      </w:r>
      <w:proofErr w:type="gramStart"/>
      <w:r w:rsidRPr="00804CFA">
        <w:rPr>
          <w:rFonts w:asciiTheme="majorHAnsi" w:hAnsiTheme="majorHAnsi" w:cs="Times New Roman"/>
          <w:sz w:val="26"/>
          <w:szCs w:val="26"/>
        </w:rPr>
        <w:t>пользователем</w:t>
      </w:r>
      <w:r w:rsidR="00C77A1B" w:rsidRPr="00804CFA">
        <w:rPr>
          <w:rFonts w:asciiTheme="majorHAnsi" w:hAnsiTheme="majorHAnsi" w:cs="Times New Roman"/>
          <w:sz w:val="26"/>
          <w:szCs w:val="26"/>
        </w:rPr>
        <w:t>(</w:t>
      </w:r>
      <w:proofErr w:type="gramEnd"/>
      <w:r w:rsidR="00C77A1B" w:rsidRPr="00804CFA">
        <w:rPr>
          <w:rFonts w:asciiTheme="majorHAnsi" w:hAnsiTheme="majorHAnsi" w:cs="Times New Roman"/>
          <w:sz w:val="26"/>
          <w:szCs w:val="26"/>
        </w:rPr>
        <w:t>1 – автоматическое заполнение, 0 – самостоятельное заполнение)</w:t>
      </w:r>
      <w:r w:rsidRPr="00804CFA">
        <w:rPr>
          <w:rFonts w:asciiTheme="majorHAnsi" w:hAnsiTheme="majorHAnsi" w:cs="Times New Roman"/>
          <w:sz w:val="26"/>
          <w:szCs w:val="26"/>
        </w:rPr>
        <w:t>:</w:t>
      </w:r>
    </w:p>
    <w:p w14:paraId="259C6651" w14:textId="334871B5" w:rsidR="00454277" w:rsidRPr="00804CFA" w:rsidRDefault="00C77A1B" w:rsidP="00804CFA">
      <w:pPr>
        <w:spacing w:line="276" w:lineRule="auto"/>
        <w:ind w:firstLine="567"/>
        <w:jc w:val="both"/>
        <w:rPr>
          <w:rFonts w:asciiTheme="majorHAnsi" w:hAnsiTheme="majorHAnsi" w:cs="Times New Roman"/>
          <w:sz w:val="26"/>
          <w:szCs w:val="26"/>
        </w:rPr>
      </w:pPr>
      <w:r w:rsidRPr="00804CFA"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6024C161" wp14:editId="1EDD091F">
            <wp:extent cx="3816350" cy="118276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18" cy="118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4277" w:rsidRPr="00804CFA">
        <w:rPr>
          <w:rFonts w:asciiTheme="majorHAnsi" w:hAnsiTheme="majorHAnsi" w:cs="Times New Roman"/>
          <w:sz w:val="26"/>
          <w:szCs w:val="26"/>
        </w:rPr>
        <w:t xml:space="preserve"> </w:t>
      </w:r>
    </w:p>
    <w:p w14:paraId="7D3F0BD6" w14:textId="44512698" w:rsidR="00C77A1B" w:rsidRPr="00804CFA" w:rsidRDefault="004E73BE" w:rsidP="00804CFA">
      <w:pPr>
        <w:spacing w:line="276" w:lineRule="auto"/>
        <w:ind w:firstLine="567"/>
        <w:jc w:val="both"/>
        <w:rPr>
          <w:rFonts w:asciiTheme="majorHAnsi" w:hAnsiTheme="majorHAnsi" w:cs="Times New Roman"/>
          <w:sz w:val="26"/>
          <w:szCs w:val="26"/>
        </w:rPr>
      </w:pPr>
      <w:r w:rsidRPr="00804CFA">
        <w:rPr>
          <w:rFonts w:asciiTheme="majorHAnsi" w:hAnsiTheme="majorHAnsi" w:cs="Times New Roman"/>
          <w:sz w:val="26"/>
          <w:szCs w:val="26"/>
        </w:rPr>
        <w:t>После этого</w:t>
      </w:r>
      <w:r w:rsidR="00C77A1B" w:rsidRPr="00804CFA">
        <w:rPr>
          <w:rFonts w:asciiTheme="majorHAnsi" w:hAnsiTheme="majorHAnsi" w:cs="Times New Roman"/>
          <w:sz w:val="26"/>
          <w:szCs w:val="26"/>
        </w:rPr>
        <w:t xml:space="preserve"> происходит решение системы</w:t>
      </w:r>
      <w:r w:rsidRPr="00804CFA">
        <w:rPr>
          <w:rFonts w:asciiTheme="majorHAnsi" w:hAnsiTheme="majorHAnsi" w:cs="Times New Roman"/>
          <w:sz w:val="26"/>
          <w:szCs w:val="26"/>
        </w:rPr>
        <w:t xml:space="preserve"> и делается вывод, корректно решение или нет:</w:t>
      </w:r>
    </w:p>
    <w:p w14:paraId="1471F5BD" w14:textId="70FD81B1" w:rsidR="004E73BE" w:rsidRPr="00804CFA" w:rsidRDefault="004E73BE" w:rsidP="00804CFA">
      <w:pPr>
        <w:spacing w:line="276" w:lineRule="auto"/>
        <w:ind w:firstLine="567"/>
        <w:jc w:val="both"/>
        <w:rPr>
          <w:rFonts w:asciiTheme="majorHAnsi" w:hAnsiTheme="majorHAnsi" w:cs="Times New Roman"/>
          <w:sz w:val="26"/>
          <w:szCs w:val="26"/>
        </w:rPr>
      </w:pPr>
      <w:r w:rsidRPr="00804CFA"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3FECDD8E" wp14:editId="66728E63">
            <wp:extent cx="4340243" cy="2832100"/>
            <wp:effectExtent l="0" t="0" r="3175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378" cy="283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F61E1" w14:textId="77777777" w:rsidR="0001798A" w:rsidRPr="00804CFA" w:rsidRDefault="0001798A" w:rsidP="00804CFA">
      <w:pPr>
        <w:pStyle w:val="1"/>
        <w:spacing w:line="276" w:lineRule="auto"/>
        <w:ind w:firstLine="567"/>
        <w:jc w:val="center"/>
        <w:rPr>
          <w:color w:val="auto"/>
          <w:sz w:val="26"/>
          <w:szCs w:val="26"/>
        </w:rPr>
      </w:pPr>
      <w:bookmarkStart w:id="3" w:name="_Toc26962565"/>
      <w:r w:rsidRPr="00804CFA">
        <w:rPr>
          <w:color w:val="auto"/>
          <w:sz w:val="26"/>
          <w:szCs w:val="26"/>
        </w:rPr>
        <w:lastRenderedPageBreak/>
        <w:t>Описание программной реализации</w:t>
      </w:r>
      <w:bookmarkEnd w:id="3"/>
    </w:p>
    <w:p w14:paraId="2E4E70F8" w14:textId="35E15037" w:rsidR="009B5773" w:rsidRPr="00804CFA" w:rsidRDefault="004E73BE" w:rsidP="00804CFA">
      <w:pPr>
        <w:spacing w:line="276" w:lineRule="auto"/>
        <w:ind w:firstLine="567"/>
        <w:jc w:val="both"/>
        <w:rPr>
          <w:rFonts w:asciiTheme="majorHAnsi" w:hAnsiTheme="majorHAnsi" w:cs="Times New Roman"/>
          <w:sz w:val="26"/>
          <w:szCs w:val="26"/>
          <w:lang w:val="en-US" w:eastAsia="ru-RU"/>
        </w:rPr>
      </w:pPr>
      <w:r w:rsidRPr="00804CFA">
        <w:rPr>
          <w:rFonts w:asciiTheme="majorHAnsi" w:hAnsiTheme="majorHAnsi" w:cs="Times New Roman"/>
          <w:sz w:val="26"/>
          <w:szCs w:val="26"/>
          <w:lang w:eastAsia="ru-RU"/>
        </w:rPr>
        <w:t xml:space="preserve">Программа состоит из одного файла, который содержит три класса: </w:t>
      </w:r>
      <w:proofErr w:type="spellStart"/>
      <w:r w:rsidRPr="00804CFA">
        <w:rPr>
          <w:rFonts w:asciiTheme="majorHAnsi" w:hAnsiTheme="majorHAnsi" w:cs="Times New Roman"/>
          <w:sz w:val="26"/>
          <w:szCs w:val="26"/>
          <w:lang w:val="en-US" w:eastAsia="ru-RU"/>
        </w:rPr>
        <w:t>myvector</w:t>
      </w:r>
      <w:proofErr w:type="spellEnd"/>
      <w:r w:rsidRPr="00804CFA">
        <w:rPr>
          <w:rFonts w:asciiTheme="majorHAnsi" w:hAnsiTheme="majorHAnsi" w:cs="Times New Roman"/>
          <w:sz w:val="26"/>
          <w:szCs w:val="26"/>
          <w:lang w:eastAsia="ru-RU"/>
        </w:rPr>
        <w:t xml:space="preserve">, </w:t>
      </w:r>
      <w:proofErr w:type="spellStart"/>
      <w:r w:rsidRPr="00804CFA">
        <w:rPr>
          <w:rFonts w:asciiTheme="majorHAnsi" w:hAnsiTheme="majorHAnsi" w:cs="Times New Roman"/>
          <w:sz w:val="26"/>
          <w:szCs w:val="26"/>
          <w:lang w:val="en-US" w:eastAsia="ru-RU"/>
        </w:rPr>
        <w:t>mymatrix</w:t>
      </w:r>
      <w:proofErr w:type="spellEnd"/>
      <w:r w:rsidRPr="00804CFA">
        <w:rPr>
          <w:rFonts w:asciiTheme="majorHAnsi" w:hAnsiTheme="majorHAnsi" w:cs="Times New Roman"/>
          <w:sz w:val="26"/>
          <w:szCs w:val="26"/>
          <w:lang w:eastAsia="ru-RU"/>
        </w:rPr>
        <w:t xml:space="preserve"> и </w:t>
      </w:r>
      <w:r w:rsidR="002F3CA7" w:rsidRPr="00804CFA">
        <w:rPr>
          <w:rFonts w:asciiTheme="majorHAnsi" w:hAnsiTheme="majorHAnsi" w:cs="Times New Roman"/>
          <w:sz w:val="26"/>
          <w:szCs w:val="26"/>
          <w:lang w:val="en-US" w:eastAsia="ru-RU"/>
        </w:rPr>
        <w:t>SLAU</w:t>
      </w:r>
    </w:p>
    <w:p w14:paraId="1FCF0C40" w14:textId="2C7729A0" w:rsidR="001D2E77" w:rsidRPr="00804CFA" w:rsidRDefault="001D2E77" w:rsidP="00804CFA">
      <w:pPr>
        <w:spacing w:line="276" w:lineRule="auto"/>
        <w:ind w:firstLine="567"/>
        <w:jc w:val="both"/>
        <w:rPr>
          <w:rFonts w:asciiTheme="majorHAnsi" w:hAnsiTheme="majorHAnsi" w:cs="Times New Roman"/>
          <w:sz w:val="26"/>
          <w:szCs w:val="26"/>
          <w:lang w:eastAsia="ru-RU"/>
        </w:rPr>
      </w:pPr>
      <w:r w:rsidRPr="00804CFA">
        <w:rPr>
          <w:rFonts w:asciiTheme="majorHAnsi" w:hAnsiTheme="majorHAnsi" w:cs="Times New Roman"/>
          <w:sz w:val="26"/>
          <w:szCs w:val="26"/>
          <w:lang w:eastAsia="ru-RU"/>
        </w:rPr>
        <w:t xml:space="preserve">Класс </w:t>
      </w:r>
      <w:proofErr w:type="spellStart"/>
      <w:r w:rsidRPr="00804CFA">
        <w:rPr>
          <w:rFonts w:asciiTheme="majorHAnsi" w:hAnsiTheme="majorHAnsi" w:cs="Times New Roman"/>
          <w:sz w:val="26"/>
          <w:szCs w:val="26"/>
          <w:lang w:val="en-US" w:eastAsia="ru-RU"/>
        </w:rPr>
        <w:t>myvector</w:t>
      </w:r>
      <w:proofErr w:type="spellEnd"/>
      <w:r w:rsidRPr="00804CFA">
        <w:rPr>
          <w:rFonts w:asciiTheme="majorHAnsi" w:hAnsiTheme="majorHAnsi" w:cs="Times New Roman"/>
          <w:sz w:val="26"/>
          <w:szCs w:val="26"/>
          <w:lang w:eastAsia="ru-RU"/>
        </w:rPr>
        <w:t xml:space="preserve"> содержит в себе перегруженные бинарные операции, различные методы, такие как метод </w:t>
      </w:r>
      <w:r w:rsidRPr="00804CFA">
        <w:rPr>
          <w:rFonts w:asciiTheme="majorHAnsi" w:hAnsiTheme="majorHAnsi" w:cs="Times New Roman"/>
          <w:sz w:val="26"/>
          <w:szCs w:val="26"/>
          <w:lang w:val="en-US" w:eastAsia="ru-RU"/>
        </w:rPr>
        <w:t>random</w:t>
      </w:r>
      <w:r w:rsidRPr="00804CFA">
        <w:rPr>
          <w:rFonts w:asciiTheme="majorHAnsi" w:hAnsiTheme="majorHAnsi" w:cs="Times New Roman"/>
          <w:sz w:val="26"/>
          <w:szCs w:val="26"/>
          <w:lang w:eastAsia="ru-RU"/>
        </w:rPr>
        <w:t xml:space="preserve">, который заполняет вектор </w:t>
      </w:r>
      <w:proofErr w:type="spellStart"/>
      <w:r w:rsidRPr="00804CFA">
        <w:rPr>
          <w:rFonts w:asciiTheme="majorHAnsi" w:hAnsiTheme="majorHAnsi" w:cs="Times New Roman"/>
          <w:sz w:val="26"/>
          <w:szCs w:val="26"/>
          <w:lang w:eastAsia="ru-RU"/>
        </w:rPr>
        <w:t>рандомными</w:t>
      </w:r>
      <w:proofErr w:type="spellEnd"/>
      <w:r w:rsidRPr="00804CFA">
        <w:rPr>
          <w:rFonts w:asciiTheme="majorHAnsi" w:hAnsiTheme="majorHAnsi" w:cs="Times New Roman"/>
          <w:sz w:val="26"/>
          <w:szCs w:val="26"/>
          <w:lang w:eastAsia="ru-RU"/>
        </w:rPr>
        <w:t xml:space="preserve"> числами, метод </w:t>
      </w:r>
      <w:r w:rsidRPr="00804CFA">
        <w:rPr>
          <w:rFonts w:asciiTheme="majorHAnsi" w:hAnsiTheme="majorHAnsi" w:cs="Times New Roman"/>
          <w:sz w:val="26"/>
          <w:szCs w:val="26"/>
          <w:lang w:val="en-US" w:eastAsia="ru-RU"/>
        </w:rPr>
        <w:t>resize</w:t>
      </w:r>
      <w:r w:rsidRPr="00804CFA">
        <w:rPr>
          <w:rFonts w:asciiTheme="majorHAnsi" w:hAnsiTheme="majorHAnsi" w:cs="Times New Roman"/>
          <w:sz w:val="26"/>
          <w:szCs w:val="26"/>
          <w:lang w:eastAsia="ru-RU"/>
        </w:rPr>
        <w:t>, который меняет размер вектора.</w:t>
      </w:r>
    </w:p>
    <w:p w14:paraId="7284AA20" w14:textId="6E3FD5B5" w:rsidR="001D2E77" w:rsidRPr="00804CFA" w:rsidRDefault="001D2E77" w:rsidP="00804CFA">
      <w:pPr>
        <w:spacing w:line="276" w:lineRule="auto"/>
        <w:ind w:firstLine="567"/>
        <w:jc w:val="both"/>
        <w:rPr>
          <w:rFonts w:asciiTheme="majorHAnsi" w:hAnsiTheme="majorHAnsi" w:cs="Times New Roman"/>
          <w:sz w:val="26"/>
          <w:szCs w:val="26"/>
          <w:lang w:eastAsia="ru-RU"/>
        </w:rPr>
      </w:pPr>
      <w:r w:rsidRPr="00804CFA">
        <w:rPr>
          <w:rFonts w:asciiTheme="majorHAnsi" w:hAnsiTheme="majorHAnsi" w:cs="Times New Roman"/>
          <w:sz w:val="26"/>
          <w:szCs w:val="26"/>
          <w:lang w:eastAsia="ru-RU"/>
        </w:rPr>
        <w:t xml:space="preserve">Класс </w:t>
      </w:r>
      <w:proofErr w:type="spellStart"/>
      <w:r w:rsidRPr="00804CFA">
        <w:rPr>
          <w:rFonts w:asciiTheme="majorHAnsi" w:hAnsiTheme="majorHAnsi" w:cs="Times New Roman"/>
          <w:sz w:val="26"/>
          <w:szCs w:val="26"/>
          <w:lang w:val="en-US" w:eastAsia="ru-RU"/>
        </w:rPr>
        <w:t>mymatrix</w:t>
      </w:r>
      <w:proofErr w:type="spellEnd"/>
      <w:r w:rsidRPr="00804CFA">
        <w:rPr>
          <w:rFonts w:asciiTheme="majorHAnsi" w:hAnsiTheme="majorHAnsi" w:cs="Times New Roman"/>
          <w:sz w:val="26"/>
          <w:szCs w:val="26"/>
          <w:lang w:eastAsia="ru-RU"/>
        </w:rPr>
        <w:t xml:space="preserve">, который наследуется от матрицы и в котором добавляются </w:t>
      </w:r>
      <w:r w:rsidR="00DA2422" w:rsidRPr="00804CFA">
        <w:rPr>
          <w:rFonts w:asciiTheme="majorHAnsi" w:hAnsiTheme="majorHAnsi" w:cs="Times New Roman"/>
          <w:sz w:val="26"/>
          <w:szCs w:val="26"/>
          <w:lang w:eastAsia="ru-RU"/>
        </w:rPr>
        <w:t xml:space="preserve">свой </w:t>
      </w:r>
      <w:r w:rsidRPr="00804CFA">
        <w:rPr>
          <w:rFonts w:asciiTheme="majorHAnsi" w:hAnsiTheme="majorHAnsi" w:cs="Times New Roman"/>
          <w:sz w:val="26"/>
          <w:szCs w:val="26"/>
          <w:lang w:eastAsia="ru-RU"/>
        </w:rPr>
        <w:t>конструктор копирования</w:t>
      </w:r>
      <w:r w:rsidR="00DA2422" w:rsidRPr="00804CFA">
        <w:rPr>
          <w:rFonts w:asciiTheme="majorHAnsi" w:hAnsiTheme="majorHAnsi" w:cs="Times New Roman"/>
          <w:sz w:val="26"/>
          <w:szCs w:val="26"/>
          <w:lang w:eastAsia="ru-RU"/>
        </w:rPr>
        <w:t xml:space="preserve"> и другие методы.</w:t>
      </w:r>
    </w:p>
    <w:p w14:paraId="21F66D2D" w14:textId="0220DAF5" w:rsidR="00DA2422" w:rsidRPr="00804CFA" w:rsidRDefault="00DA2422" w:rsidP="00804CFA">
      <w:pPr>
        <w:spacing w:line="276" w:lineRule="auto"/>
        <w:ind w:firstLine="567"/>
        <w:jc w:val="both"/>
        <w:rPr>
          <w:rFonts w:asciiTheme="majorHAnsi" w:hAnsiTheme="majorHAnsi" w:cs="Times New Roman"/>
          <w:sz w:val="26"/>
          <w:szCs w:val="26"/>
          <w:lang w:eastAsia="ru-RU"/>
        </w:rPr>
      </w:pPr>
      <w:r w:rsidRPr="00804CFA">
        <w:rPr>
          <w:rFonts w:asciiTheme="majorHAnsi" w:hAnsiTheme="majorHAnsi" w:cs="Times New Roman"/>
          <w:sz w:val="26"/>
          <w:szCs w:val="26"/>
          <w:lang w:eastAsia="ru-RU"/>
        </w:rPr>
        <w:t xml:space="preserve">Класс </w:t>
      </w:r>
      <w:r w:rsidRPr="00804CFA">
        <w:rPr>
          <w:rFonts w:asciiTheme="majorHAnsi" w:hAnsiTheme="majorHAnsi" w:cs="Times New Roman"/>
          <w:sz w:val="26"/>
          <w:szCs w:val="26"/>
          <w:lang w:val="en-US" w:eastAsia="ru-RU"/>
        </w:rPr>
        <w:t>SLAU</w:t>
      </w:r>
      <w:r w:rsidRPr="00804CFA">
        <w:rPr>
          <w:rFonts w:asciiTheme="majorHAnsi" w:hAnsiTheme="majorHAnsi" w:cs="Times New Roman"/>
          <w:sz w:val="26"/>
          <w:szCs w:val="26"/>
          <w:lang w:eastAsia="ru-RU"/>
        </w:rPr>
        <w:t xml:space="preserve"> содержит метод </w:t>
      </w:r>
      <w:r w:rsidRPr="00804CFA">
        <w:rPr>
          <w:rFonts w:asciiTheme="majorHAnsi" w:hAnsiTheme="majorHAnsi" w:cs="Times New Roman"/>
          <w:sz w:val="26"/>
          <w:szCs w:val="26"/>
          <w:lang w:val="en-US" w:eastAsia="ru-RU"/>
        </w:rPr>
        <w:t>solve</w:t>
      </w:r>
      <w:r w:rsidRPr="00804CFA">
        <w:rPr>
          <w:rFonts w:asciiTheme="majorHAnsi" w:hAnsiTheme="majorHAnsi" w:cs="Times New Roman"/>
          <w:sz w:val="26"/>
          <w:szCs w:val="26"/>
          <w:lang w:eastAsia="ru-RU"/>
        </w:rPr>
        <w:t xml:space="preserve">, который производит решение системы, а также некоторые вспомогательные методы, которые позволяют выводить решение на экран, метод </w:t>
      </w:r>
      <w:r w:rsidRPr="00804CFA">
        <w:rPr>
          <w:rFonts w:asciiTheme="majorHAnsi" w:hAnsiTheme="majorHAnsi" w:cs="Times New Roman"/>
          <w:sz w:val="26"/>
          <w:szCs w:val="26"/>
          <w:lang w:val="en-US" w:eastAsia="ru-RU"/>
        </w:rPr>
        <w:t>check</w:t>
      </w:r>
      <w:r w:rsidRPr="00804CFA">
        <w:rPr>
          <w:rFonts w:asciiTheme="majorHAnsi" w:hAnsiTheme="majorHAnsi" w:cs="Times New Roman"/>
          <w:sz w:val="26"/>
          <w:szCs w:val="26"/>
          <w:lang w:eastAsia="ru-RU"/>
        </w:rPr>
        <w:t>, который производит проверку</w:t>
      </w:r>
      <w:r w:rsidR="001873E2" w:rsidRPr="00804CFA">
        <w:rPr>
          <w:rFonts w:asciiTheme="majorHAnsi" w:hAnsiTheme="majorHAnsi" w:cs="Times New Roman"/>
          <w:sz w:val="26"/>
          <w:szCs w:val="26"/>
          <w:lang w:eastAsia="ru-RU"/>
        </w:rPr>
        <w:t>.</w:t>
      </w:r>
    </w:p>
    <w:p w14:paraId="417CAB64" w14:textId="0100B795" w:rsidR="001873E2" w:rsidRPr="00804CFA" w:rsidRDefault="001873E2" w:rsidP="00804CFA">
      <w:pPr>
        <w:spacing w:line="276" w:lineRule="auto"/>
        <w:ind w:firstLine="567"/>
        <w:jc w:val="both"/>
        <w:rPr>
          <w:rFonts w:asciiTheme="majorHAnsi" w:hAnsiTheme="majorHAnsi" w:cs="Times New Roman"/>
          <w:sz w:val="26"/>
          <w:szCs w:val="26"/>
          <w:lang w:eastAsia="ru-RU"/>
        </w:rPr>
      </w:pPr>
      <w:r w:rsidRPr="00804CFA">
        <w:rPr>
          <w:rFonts w:asciiTheme="majorHAnsi" w:hAnsiTheme="majorHAnsi" w:cs="Times New Roman"/>
          <w:sz w:val="26"/>
          <w:szCs w:val="26"/>
          <w:lang w:eastAsia="ru-RU"/>
        </w:rPr>
        <w:t>Также вне класса выполнена перегрузка операторов вывода &lt;</w:t>
      </w:r>
      <w:proofErr w:type="gramStart"/>
      <w:r w:rsidRPr="00804CFA">
        <w:rPr>
          <w:rFonts w:asciiTheme="majorHAnsi" w:hAnsiTheme="majorHAnsi" w:cs="Times New Roman"/>
          <w:sz w:val="26"/>
          <w:szCs w:val="26"/>
          <w:lang w:eastAsia="ru-RU"/>
        </w:rPr>
        <w:t>&lt;,  &gt;</w:t>
      </w:r>
      <w:proofErr w:type="gramEnd"/>
      <w:r w:rsidRPr="00804CFA">
        <w:rPr>
          <w:rFonts w:asciiTheme="majorHAnsi" w:hAnsiTheme="majorHAnsi" w:cs="Times New Roman"/>
          <w:sz w:val="26"/>
          <w:szCs w:val="26"/>
          <w:lang w:eastAsia="ru-RU"/>
        </w:rPr>
        <w:t>&gt;.</w:t>
      </w:r>
    </w:p>
    <w:p w14:paraId="1250A83F" w14:textId="350367E7" w:rsidR="004A22AB" w:rsidRPr="00804CFA" w:rsidRDefault="004A22AB" w:rsidP="00804CFA">
      <w:pPr>
        <w:pStyle w:val="1"/>
        <w:spacing w:line="276" w:lineRule="auto"/>
        <w:ind w:firstLine="567"/>
        <w:jc w:val="center"/>
        <w:rPr>
          <w:color w:val="auto"/>
          <w:sz w:val="26"/>
          <w:szCs w:val="26"/>
        </w:rPr>
      </w:pPr>
      <w:bookmarkStart w:id="4" w:name="_Toc26962566"/>
      <w:r w:rsidRPr="00804CFA">
        <w:rPr>
          <w:color w:val="auto"/>
          <w:sz w:val="26"/>
          <w:szCs w:val="26"/>
        </w:rPr>
        <w:lastRenderedPageBreak/>
        <w:t>Подтверждение корректности</w:t>
      </w:r>
      <w:bookmarkEnd w:id="4"/>
    </w:p>
    <w:p w14:paraId="5EB5E860" w14:textId="2E37056A" w:rsidR="001873E2" w:rsidRPr="00804CFA" w:rsidRDefault="001873E2" w:rsidP="00804CFA">
      <w:pPr>
        <w:spacing w:line="276" w:lineRule="auto"/>
        <w:rPr>
          <w:rFonts w:asciiTheme="majorHAnsi" w:hAnsiTheme="majorHAnsi"/>
          <w:sz w:val="26"/>
          <w:szCs w:val="26"/>
        </w:rPr>
      </w:pPr>
      <w:r w:rsidRPr="00804CFA">
        <w:rPr>
          <w:rFonts w:asciiTheme="majorHAnsi" w:hAnsiTheme="majorHAnsi"/>
          <w:sz w:val="26"/>
          <w:szCs w:val="26"/>
        </w:rPr>
        <w:t xml:space="preserve">Для подтверждения корректности в программе </w:t>
      </w:r>
      <w:r w:rsidRPr="00804CFA">
        <w:rPr>
          <w:rFonts w:asciiTheme="majorHAnsi" w:hAnsiTheme="majorHAnsi"/>
          <w:sz w:val="26"/>
          <w:szCs w:val="26"/>
        </w:rPr>
        <w:t>умножается</w:t>
      </w:r>
      <w:r w:rsidRPr="00804CFA">
        <w:rPr>
          <w:rFonts w:asciiTheme="majorHAnsi" w:hAnsiTheme="majorHAnsi"/>
          <w:sz w:val="26"/>
          <w:szCs w:val="26"/>
        </w:rPr>
        <w:t xml:space="preserve"> исходн</w:t>
      </w:r>
      <w:r w:rsidRPr="00804CFA">
        <w:rPr>
          <w:rFonts w:asciiTheme="majorHAnsi" w:hAnsiTheme="majorHAnsi"/>
          <w:sz w:val="26"/>
          <w:szCs w:val="26"/>
        </w:rPr>
        <w:t>ая</w:t>
      </w:r>
      <w:r w:rsidRPr="00804CFA">
        <w:rPr>
          <w:rFonts w:asciiTheme="majorHAnsi" w:hAnsiTheme="majorHAnsi"/>
          <w:sz w:val="26"/>
          <w:szCs w:val="26"/>
        </w:rPr>
        <w:t xml:space="preserve"> матриц</w:t>
      </w:r>
      <w:r w:rsidRPr="00804CFA">
        <w:rPr>
          <w:rFonts w:asciiTheme="majorHAnsi" w:hAnsiTheme="majorHAnsi"/>
          <w:sz w:val="26"/>
          <w:szCs w:val="26"/>
        </w:rPr>
        <w:t>а</w:t>
      </w:r>
      <w:r w:rsidRPr="00804CFA">
        <w:rPr>
          <w:rFonts w:asciiTheme="majorHAnsi" w:hAnsiTheme="majorHAnsi"/>
          <w:sz w:val="26"/>
          <w:szCs w:val="26"/>
        </w:rPr>
        <w:t xml:space="preserve"> на вектор</w:t>
      </w:r>
      <w:r w:rsidRPr="00804CFA">
        <w:rPr>
          <w:rFonts w:asciiTheme="majorHAnsi" w:hAnsiTheme="majorHAnsi"/>
          <w:sz w:val="26"/>
          <w:szCs w:val="26"/>
        </w:rPr>
        <w:t>, полученный в ответе</w:t>
      </w:r>
      <w:r w:rsidRPr="00804CFA">
        <w:rPr>
          <w:rFonts w:asciiTheme="majorHAnsi" w:hAnsiTheme="majorHAnsi"/>
          <w:sz w:val="26"/>
          <w:szCs w:val="26"/>
        </w:rPr>
        <w:t>. Затем полученный вектор сравнивается со столбцом свободных членов в расширенной матриц</w:t>
      </w:r>
      <w:r w:rsidRPr="00804CFA">
        <w:rPr>
          <w:rFonts w:asciiTheme="majorHAnsi" w:hAnsiTheme="majorHAnsi"/>
          <w:sz w:val="26"/>
          <w:szCs w:val="26"/>
        </w:rPr>
        <w:t>е.</w:t>
      </w:r>
      <w:r w:rsidRPr="00804CFA">
        <w:rPr>
          <w:rFonts w:asciiTheme="majorHAnsi" w:hAnsiTheme="majorHAnsi"/>
          <w:sz w:val="26"/>
          <w:szCs w:val="26"/>
        </w:rPr>
        <w:t xml:space="preserve"> </w:t>
      </w:r>
      <w:r w:rsidRPr="00804CFA">
        <w:rPr>
          <w:rFonts w:asciiTheme="majorHAnsi" w:hAnsiTheme="majorHAnsi"/>
          <w:sz w:val="26"/>
          <w:szCs w:val="26"/>
        </w:rPr>
        <w:t>Е</w:t>
      </w:r>
      <w:r w:rsidRPr="00804CFA">
        <w:rPr>
          <w:rFonts w:asciiTheme="majorHAnsi" w:hAnsiTheme="majorHAnsi"/>
          <w:sz w:val="26"/>
          <w:szCs w:val="26"/>
        </w:rPr>
        <w:t>сли погрешность не превышает 10</w:t>
      </w:r>
      <w:r w:rsidR="003C7AD7" w:rsidRPr="00804CFA">
        <w:rPr>
          <w:rFonts w:asciiTheme="majorHAnsi" w:hAnsiTheme="majorHAnsi"/>
          <w:sz w:val="26"/>
          <w:szCs w:val="26"/>
        </w:rPr>
        <w:t xml:space="preserve"> в минус </w:t>
      </w:r>
      <w:r w:rsidRPr="00804CFA">
        <w:rPr>
          <w:rFonts w:asciiTheme="majorHAnsi" w:hAnsiTheme="majorHAnsi"/>
          <w:sz w:val="26"/>
          <w:szCs w:val="26"/>
        </w:rPr>
        <w:t>1</w:t>
      </w:r>
      <w:r w:rsidR="003C7AD7" w:rsidRPr="00804CFA">
        <w:rPr>
          <w:rFonts w:asciiTheme="majorHAnsi" w:hAnsiTheme="majorHAnsi"/>
          <w:sz w:val="26"/>
          <w:szCs w:val="26"/>
        </w:rPr>
        <w:t>3 степени</w:t>
      </w:r>
      <w:r w:rsidRPr="00804CFA">
        <w:rPr>
          <w:rFonts w:asciiTheme="majorHAnsi" w:hAnsiTheme="majorHAnsi"/>
          <w:sz w:val="26"/>
          <w:szCs w:val="26"/>
        </w:rPr>
        <w:t>, то считается</w:t>
      </w:r>
      <w:r w:rsidR="00804CFA">
        <w:rPr>
          <w:rFonts w:asciiTheme="majorHAnsi" w:hAnsiTheme="majorHAnsi"/>
          <w:sz w:val="26"/>
          <w:szCs w:val="26"/>
        </w:rPr>
        <w:t>,</w:t>
      </w:r>
      <w:r w:rsidRPr="00804CFA">
        <w:rPr>
          <w:rFonts w:asciiTheme="majorHAnsi" w:hAnsiTheme="majorHAnsi"/>
          <w:sz w:val="26"/>
          <w:szCs w:val="26"/>
        </w:rPr>
        <w:t xml:space="preserve"> что вектор</w:t>
      </w:r>
      <w:r w:rsidRPr="00804CFA">
        <w:rPr>
          <w:rFonts w:asciiTheme="majorHAnsi" w:hAnsiTheme="majorHAnsi"/>
          <w:sz w:val="26"/>
          <w:szCs w:val="26"/>
        </w:rPr>
        <w:t>ы</w:t>
      </w:r>
      <w:r w:rsidRPr="00804CFA">
        <w:rPr>
          <w:rFonts w:asciiTheme="majorHAnsi" w:hAnsiTheme="majorHAnsi"/>
          <w:sz w:val="26"/>
          <w:szCs w:val="26"/>
        </w:rPr>
        <w:t xml:space="preserve"> совпали и решение верно, иначе –сообщается об ошибке.</w:t>
      </w:r>
    </w:p>
    <w:p w14:paraId="5FF92041" w14:textId="77777777" w:rsidR="007D6965" w:rsidRPr="00804CFA" w:rsidRDefault="007D6965" w:rsidP="00804CFA">
      <w:pPr>
        <w:pStyle w:val="1"/>
        <w:spacing w:line="276" w:lineRule="auto"/>
        <w:ind w:firstLine="567"/>
        <w:jc w:val="center"/>
        <w:rPr>
          <w:color w:val="auto"/>
          <w:sz w:val="26"/>
          <w:szCs w:val="26"/>
        </w:rPr>
      </w:pPr>
      <w:bookmarkStart w:id="5" w:name="_Toc26962568"/>
      <w:r w:rsidRPr="00804CFA">
        <w:rPr>
          <w:color w:val="auto"/>
          <w:sz w:val="26"/>
          <w:szCs w:val="26"/>
        </w:rPr>
        <w:lastRenderedPageBreak/>
        <w:t>Заключение</w:t>
      </w:r>
      <w:bookmarkEnd w:id="5"/>
    </w:p>
    <w:p w14:paraId="100D5082" w14:textId="1154D143" w:rsidR="003C7AD7" w:rsidRPr="00804CFA" w:rsidRDefault="003C7AD7" w:rsidP="00804CFA">
      <w:pPr>
        <w:spacing w:line="276" w:lineRule="auto"/>
        <w:ind w:firstLine="567"/>
        <w:rPr>
          <w:rFonts w:asciiTheme="majorHAnsi" w:hAnsiTheme="majorHAnsi" w:cs="Times New Roman"/>
          <w:sz w:val="26"/>
          <w:szCs w:val="26"/>
        </w:rPr>
      </w:pPr>
      <w:r w:rsidRPr="00804CFA">
        <w:rPr>
          <w:rFonts w:asciiTheme="majorHAnsi" w:hAnsiTheme="majorHAnsi" w:cs="Times New Roman"/>
          <w:sz w:val="26"/>
          <w:szCs w:val="26"/>
        </w:rPr>
        <w:t>В ходе лабораторной работы п</w:t>
      </w:r>
      <w:r w:rsidRPr="00804CFA">
        <w:rPr>
          <w:rFonts w:asciiTheme="majorHAnsi" w:hAnsiTheme="majorHAnsi" w:cs="Times New Roman"/>
          <w:sz w:val="26"/>
          <w:szCs w:val="26"/>
        </w:rPr>
        <w:t>оставленная задача выполнена: реализованы шаблонные классы</w:t>
      </w:r>
      <w:r w:rsidRPr="00804CFA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804CFA">
        <w:rPr>
          <w:rFonts w:asciiTheme="majorHAnsi" w:hAnsiTheme="majorHAnsi" w:cs="Times New Roman"/>
          <w:sz w:val="26"/>
          <w:szCs w:val="26"/>
          <w:lang w:val="en-US"/>
        </w:rPr>
        <w:t>myvector</w:t>
      </w:r>
      <w:proofErr w:type="spellEnd"/>
      <w:r w:rsidRPr="00804CFA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804CFA">
        <w:rPr>
          <w:rFonts w:asciiTheme="majorHAnsi" w:hAnsiTheme="majorHAnsi" w:cs="Times New Roman"/>
          <w:sz w:val="26"/>
          <w:szCs w:val="26"/>
          <w:lang w:val="en-US"/>
        </w:rPr>
        <w:t>mymatrix</w:t>
      </w:r>
      <w:proofErr w:type="spellEnd"/>
      <w:r w:rsidRPr="00804CFA">
        <w:rPr>
          <w:rFonts w:asciiTheme="majorHAnsi" w:hAnsiTheme="majorHAnsi" w:cs="Times New Roman"/>
          <w:sz w:val="26"/>
          <w:szCs w:val="26"/>
        </w:rPr>
        <w:t xml:space="preserve">, </w:t>
      </w:r>
      <w:r w:rsidRPr="00804CFA">
        <w:rPr>
          <w:rFonts w:asciiTheme="majorHAnsi" w:hAnsiTheme="majorHAnsi" w:cs="Times New Roman"/>
          <w:sz w:val="26"/>
          <w:szCs w:val="26"/>
          <w:lang w:val="en-US"/>
        </w:rPr>
        <w:t>SLAU</w:t>
      </w:r>
      <w:r w:rsidRPr="00804CFA">
        <w:rPr>
          <w:rFonts w:asciiTheme="majorHAnsi" w:hAnsiTheme="majorHAnsi" w:cs="Times New Roman"/>
          <w:sz w:val="26"/>
          <w:szCs w:val="26"/>
        </w:rPr>
        <w:t>, метод Гаусса с выбором ведущего элемента,</w:t>
      </w:r>
      <w:r w:rsidRPr="00804CFA">
        <w:rPr>
          <w:rFonts w:asciiTheme="majorHAnsi" w:hAnsiTheme="majorHAnsi" w:cs="Times New Roman"/>
          <w:sz w:val="26"/>
          <w:szCs w:val="26"/>
        </w:rPr>
        <w:t xml:space="preserve"> который принимает на вход матрицу и вектор значений, а выводит вектор - решение</w:t>
      </w:r>
      <w:r w:rsidRPr="00804CFA">
        <w:rPr>
          <w:rFonts w:asciiTheme="majorHAnsi" w:hAnsiTheme="majorHAnsi" w:cs="Times New Roman"/>
          <w:sz w:val="26"/>
          <w:szCs w:val="26"/>
        </w:rPr>
        <w:t>.</w:t>
      </w:r>
    </w:p>
    <w:p w14:paraId="735747DC" w14:textId="77777777" w:rsidR="007D6965" w:rsidRPr="00804CFA" w:rsidRDefault="007D6965" w:rsidP="00804CFA">
      <w:pPr>
        <w:spacing w:line="276" w:lineRule="auto"/>
        <w:ind w:firstLine="567"/>
        <w:jc w:val="both"/>
        <w:rPr>
          <w:rFonts w:asciiTheme="majorHAnsi" w:hAnsiTheme="majorHAnsi" w:cs="Times New Roman"/>
          <w:sz w:val="26"/>
          <w:szCs w:val="26"/>
          <w:lang w:eastAsia="ru-RU"/>
        </w:rPr>
      </w:pPr>
    </w:p>
    <w:p w14:paraId="766CB27D" w14:textId="77777777" w:rsidR="00A872E5" w:rsidRPr="00804CFA" w:rsidRDefault="00375634" w:rsidP="00804CFA">
      <w:pPr>
        <w:pStyle w:val="1"/>
        <w:spacing w:line="276" w:lineRule="auto"/>
        <w:ind w:firstLine="567"/>
        <w:jc w:val="center"/>
        <w:rPr>
          <w:color w:val="auto"/>
          <w:sz w:val="26"/>
          <w:szCs w:val="26"/>
        </w:rPr>
      </w:pPr>
      <w:bookmarkStart w:id="6" w:name="_Приложение"/>
      <w:bookmarkStart w:id="7" w:name="_Toc26962569"/>
      <w:bookmarkEnd w:id="6"/>
      <w:r w:rsidRPr="00804CFA">
        <w:rPr>
          <w:color w:val="auto"/>
          <w:sz w:val="26"/>
          <w:szCs w:val="26"/>
        </w:rPr>
        <w:lastRenderedPageBreak/>
        <w:t>Приложение</w:t>
      </w:r>
      <w:bookmarkEnd w:id="7"/>
    </w:p>
    <w:p w14:paraId="43085115" w14:textId="7877CCAD" w:rsidR="00B0044C" w:rsidRPr="00804CFA" w:rsidRDefault="003D393A" w:rsidP="00804CFA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="Consolas"/>
          <w:sz w:val="26"/>
          <w:szCs w:val="26"/>
        </w:rPr>
      </w:pPr>
      <w:r w:rsidRPr="00804CFA"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2613E504" wp14:editId="494E5053">
            <wp:extent cx="4800600" cy="341242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518" cy="341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FAF7" w14:textId="19EF8D11" w:rsidR="003D393A" w:rsidRPr="00804CFA" w:rsidRDefault="003D393A" w:rsidP="00804CFA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="Consolas"/>
          <w:sz w:val="26"/>
          <w:szCs w:val="26"/>
        </w:rPr>
      </w:pPr>
      <w:r w:rsidRPr="00804CFA"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054FDE59" wp14:editId="2CAF4E70">
            <wp:extent cx="4763644" cy="369951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52" cy="371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39307" w14:textId="21B7AD16" w:rsidR="003D393A" w:rsidRPr="00804CFA" w:rsidRDefault="003D393A" w:rsidP="00804CFA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="Consolas"/>
          <w:sz w:val="26"/>
          <w:szCs w:val="26"/>
        </w:rPr>
      </w:pPr>
      <w:r w:rsidRPr="00804CFA"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5ED18649" wp14:editId="1B9016AA">
            <wp:extent cx="4502150" cy="14700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23" cy="147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93A" w:rsidRPr="00804CFA" w:rsidSect="009B5773">
      <w:footerReference w:type="default" r:id="rId14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8E7AA" w14:textId="77777777" w:rsidR="00B2059B" w:rsidRDefault="00B2059B" w:rsidP="00C1184E">
      <w:pPr>
        <w:spacing w:after="0"/>
      </w:pPr>
      <w:r>
        <w:separator/>
      </w:r>
    </w:p>
  </w:endnote>
  <w:endnote w:type="continuationSeparator" w:id="0">
    <w:p w14:paraId="02674A6E" w14:textId="77777777" w:rsidR="00B2059B" w:rsidRDefault="00B2059B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4DB74" w14:textId="77777777" w:rsidR="00B2059B" w:rsidRDefault="00B2059B" w:rsidP="00C1184E">
      <w:pPr>
        <w:spacing w:after="0"/>
      </w:pPr>
      <w:r>
        <w:separator/>
      </w:r>
    </w:p>
  </w:footnote>
  <w:footnote w:type="continuationSeparator" w:id="0">
    <w:p w14:paraId="0DD692AB" w14:textId="77777777" w:rsidR="00B2059B" w:rsidRDefault="00B2059B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0C2364"/>
    <w:multiLevelType w:val="multilevel"/>
    <w:tmpl w:val="FCD8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950D8"/>
    <w:multiLevelType w:val="hybridMultilevel"/>
    <w:tmpl w:val="DEA053A2"/>
    <w:lvl w:ilvl="0" w:tplc="F3A80E7A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25110709">
    <w:abstractNumId w:val="14"/>
  </w:num>
  <w:num w:numId="2" w16cid:durableId="93979619">
    <w:abstractNumId w:val="4"/>
  </w:num>
  <w:num w:numId="3" w16cid:durableId="1056582631">
    <w:abstractNumId w:val="8"/>
  </w:num>
  <w:num w:numId="4" w16cid:durableId="1848791746">
    <w:abstractNumId w:val="11"/>
  </w:num>
  <w:num w:numId="5" w16cid:durableId="1018389827">
    <w:abstractNumId w:val="12"/>
  </w:num>
  <w:num w:numId="6" w16cid:durableId="831022068">
    <w:abstractNumId w:val="16"/>
  </w:num>
  <w:num w:numId="7" w16cid:durableId="760561730">
    <w:abstractNumId w:val="13"/>
  </w:num>
  <w:num w:numId="8" w16cid:durableId="177239809">
    <w:abstractNumId w:val="18"/>
  </w:num>
  <w:num w:numId="9" w16cid:durableId="1641423872">
    <w:abstractNumId w:val="10"/>
  </w:num>
  <w:num w:numId="10" w16cid:durableId="1627924664">
    <w:abstractNumId w:val="15"/>
  </w:num>
  <w:num w:numId="11" w16cid:durableId="306974805">
    <w:abstractNumId w:val="3"/>
  </w:num>
  <w:num w:numId="12" w16cid:durableId="1901405929">
    <w:abstractNumId w:val="2"/>
  </w:num>
  <w:num w:numId="13" w16cid:durableId="1010061887">
    <w:abstractNumId w:val="0"/>
  </w:num>
  <w:num w:numId="14" w16cid:durableId="66852312">
    <w:abstractNumId w:val="17"/>
  </w:num>
  <w:num w:numId="15" w16cid:durableId="559177417">
    <w:abstractNumId w:val="7"/>
  </w:num>
  <w:num w:numId="16" w16cid:durableId="1134100596">
    <w:abstractNumId w:val="5"/>
  </w:num>
  <w:num w:numId="17" w16cid:durableId="2134471135">
    <w:abstractNumId w:val="6"/>
  </w:num>
  <w:num w:numId="18" w16cid:durableId="1620650526">
    <w:abstractNumId w:val="9"/>
  </w:num>
  <w:num w:numId="19" w16cid:durableId="337346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14EF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873E2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2E77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2F3CA7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AD7"/>
    <w:rsid w:val="003C7CF7"/>
    <w:rsid w:val="003D02D9"/>
    <w:rsid w:val="003D393A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4277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45D4"/>
    <w:rsid w:val="004D6CF8"/>
    <w:rsid w:val="004D6F46"/>
    <w:rsid w:val="004D7B2E"/>
    <w:rsid w:val="004E62B5"/>
    <w:rsid w:val="004E73BE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04CFA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0123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6F7"/>
    <w:rsid w:val="00AD3CBC"/>
    <w:rsid w:val="00AD6770"/>
    <w:rsid w:val="00AE5DEA"/>
    <w:rsid w:val="00AF1686"/>
    <w:rsid w:val="00AF3740"/>
    <w:rsid w:val="00B0044C"/>
    <w:rsid w:val="00B05FDD"/>
    <w:rsid w:val="00B145FD"/>
    <w:rsid w:val="00B2059B"/>
    <w:rsid w:val="00B24674"/>
    <w:rsid w:val="00B35A85"/>
    <w:rsid w:val="00B35B11"/>
    <w:rsid w:val="00B37AF9"/>
    <w:rsid w:val="00B45186"/>
    <w:rsid w:val="00B52B70"/>
    <w:rsid w:val="00B52BC2"/>
    <w:rsid w:val="00B621BB"/>
    <w:rsid w:val="00B63D3C"/>
    <w:rsid w:val="00B66926"/>
    <w:rsid w:val="00B671AB"/>
    <w:rsid w:val="00B67836"/>
    <w:rsid w:val="00B8227B"/>
    <w:rsid w:val="00B859E5"/>
    <w:rsid w:val="00B862E9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22252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77A1B"/>
    <w:rsid w:val="00C80969"/>
    <w:rsid w:val="00C8250D"/>
    <w:rsid w:val="00C8314B"/>
    <w:rsid w:val="00C8375D"/>
    <w:rsid w:val="00C83C1D"/>
    <w:rsid w:val="00C97BDF"/>
    <w:rsid w:val="00CB5DA2"/>
    <w:rsid w:val="00CC275D"/>
    <w:rsid w:val="00CC2DAD"/>
    <w:rsid w:val="00CC6A27"/>
    <w:rsid w:val="00CD0D7B"/>
    <w:rsid w:val="00CD42D3"/>
    <w:rsid w:val="00CD5952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422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0B6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2612"/>
    <w:rsid w:val="00F830D6"/>
    <w:rsid w:val="00F93A62"/>
    <w:rsid w:val="00FA0AC0"/>
    <w:rsid w:val="00FC49CC"/>
    <w:rsid w:val="00FE2271"/>
    <w:rsid w:val="00FF2E8D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customStyle="1" w:styleId="mjx-char">
    <w:name w:val="mjx-char"/>
    <w:basedOn w:val="a0"/>
    <w:rsid w:val="004D45D4"/>
  </w:style>
  <w:style w:type="character" w:styleId="af2">
    <w:name w:val="Placeholder Text"/>
    <w:basedOn w:val="a0"/>
    <w:uiPriority w:val="99"/>
    <w:semiHidden/>
    <w:rsid w:val="00E700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Анна</cp:lastModifiedBy>
  <cp:revision>2</cp:revision>
  <dcterms:created xsi:type="dcterms:W3CDTF">2022-06-05T21:01:00Z</dcterms:created>
  <dcterms:modified xsi:type="dcterms:W3CDTF">2022-06-05T21:01:00Z</dcterms:modified>
</cp:coreProperties>
</file>