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spacing w:before="0" w:after="202"/>
        <w:ind w:left="0" w:right="124" w:firstLine="567"/>
        <w:jc w:val="center"/>
        <w:rPr>
          <w:szCs w:val="28"/>
        </w:rPr>
      </w:pPr>
      <w:r>
        <w:rPr>
          <w:szCs w:val="28"/>
        </w:rPr>
        <w:t xml:space="preserve">Институт информационных технологий, математики и механики 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40"/>
        </w:rPr>
      </w:pPr>
      <w:r>
        <w:rPr>
          <w:b/>
          <w:sz w:val="36"/>
          <w:szCs w:val="40"/>
        </w:rPr>
        <w:t>«Сортировки»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bCs/>
          <w:szCs w:val="28"/>
        </w:rPr>
        <w:t>Выполнил</w:t>
      </w:r>
      <w:r>
        <w:rPr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Cs/>
          <w:szCs w:val="28"/>
        </w:rPr>
        <w:t>с</w:t>
      </w:r>
      <w:r>
        <w:rPr>
          <w:szCs w:val="28"/>
        </w:rPr>
        <w:t>тудент группы 3821Б1ПМ2</w:t>
      </w:r>
    </w:p>
    <w:p>
      <w:pPr>
        <w:pStyle w:val="Normal"/>
        <w:suppressAutoHyphens w:val="true"/>
        <w:ind w:left="5670" w:right="0" w:hanging="0"/>
        <w:jc w:val="both"/>
        <w:rPr>
          <w:lang w:val="ru-RU"/>
        </w:rPr>
      </w:pPr>
      <w:r>
        <w:rPr>
          <w:lang w:val="ru-RU"/>
        </w:rPr>
        <w:t>Гурьев Г.А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ind w:left="5670" w:right="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szCs w:val="28"/>
        </w:rPr>
        <w:t>Проверил</w:t>
      </w:r>
      <w:r>
        <w:rPr>
          <w:szCs w:val="28"/>
        </w:rPr>
        <w:t>:</w:t>
      </w:r>
    </w:p>
    <w:p>
      <w:pPr>
        <w:pStyle w:val="Normal"/>
        <w:suppressAutoHyphens w:val="true"/>
        <w:ind w:left="5670" w:right="0" w:hanging="0"/>
        <w:jc w:val="both"/>
        <w:rPr>
          <w:szCs w:val="28"/>
        </w:rPr>
      </w:pPr>
      <w:r>
        <w:rPr>
          <w:szCs w:val="28"/>
        </w:rPr>
        <w:t>преподаватель каф. МОСТ,</w:t>
      </w:r>
    </w:p>
    <w:p>
      <w:pPr>
        <w:pStyle w:val="Normal"/>
        <w:suppressAutoHyphens w:val="true"/>
        <w:ind w:left="5670" w:right="0" w:hanging="0"/>
        <w:jc w:val="both"/>
        <w:rPr>
          <w:szCs w:val="20"/>
        </w:rPr>
      </w:pPr>
      <w:r>
        <w:rPr>
          <w:szCs w:val="20"/>
        </w:rPr>
        <w:t>Волокитин В.Д.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Нижний Новгород</w:t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"1-1" </w:instrText>
          </w:r>
          <w:r>
            <w:rPr/>
            <w:fldChar w:fldCharType="separate"/>
          </w:r>
          <w:hyperlink w:anchor="__RefHeading___Toc2373_4239795057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5_4239795057">
            <w:r>
              <w:rPr/>
              <w:t>Методы решения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7_4239795057">
            <w:r>
              <w:rPr/>
              <w:t>Руководство пользователя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9_4239795057">
            <w:r>
              <w:rPr/>
              <w:t>Описание программной реализации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1_4239795057">
            <w:r>
              <w:rPr/>
              <w:t>Подтверждение корректности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3_4239795057">
            <w:r>
              <w:rPr/>
              <w:t>Результаты экспериментов</w:t>
              <w:tab/>
              <w:t>11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5_4239795057">
            <w:r>
              <w:rPr/>
              <w:t>Заключение</w:t>
              <w:tab/>
              <w:t>23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left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TOCHeading"/>
        <w:ind w:hanging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1"/>
        <w:ind w:hanging="0"/>
        <w:rPr/>
      </w:pPr>
      <w:bookmarkStart w:id="0" w:name="__RefHeading___Toc2373_4239795057"/>
      <w:bookmarkStart w:id="1" w:name="_Toc26962562"/>
      <w:bookmarkStart w:id="2" w:name="_Toc89867396"/>
      <w:bookmarkEnd w:id="0"/>
      <w:r>
        <w:rPr/>
        <w:t>Постановка задачи</w:t>
      </w:r>
      <w:bookmarkEnd w:id="1"/>
      <w:bookmarkEnd w:id="2"/>
    </w:p>
    <w:p>
      <w:pPr>
        <w:pStyle w:val="Normal"/>
        <w:spacing w:lineRule="auto" w:line="360" w:before="0" w:after="160"/>
        <w:rPr/>
      </w:pPr>
      <w:r>
        <w:rPr/>
        <w:tab/>
        <w:t>Целью лабораторной работы является написание сортировки выбором</w:t>
      </w:r>
      <w:r>
        <w:rPr>
          <w:lang w:val="en-US"/>
        </w:rPr>
        <w:t xml:space="preserve">, </w:t>
      </w:r>
      <w:r>
        <w:rPr>
          <w:lang w:val="ru-RU"/>
        </w:rPr>
        <w:t>сортировки</w:t>
      </w:r>
      <w:r>
        <w:rPr/>
        <w:t xml:space="preserve">  слиянием, а также Быстрой и Поразрядной сортировок на языке программирования СИ с использованием типа данных </w:t>
      </w:r>
      <w:r>
        <w:rPr>
          <w:lang w:val="en-US"/>
        </w:rPr>
        <w:t>floatU+002e</w:t>
      </w:r>
      <w:r>
        <w:br w:type="page"/>
      </w:r>
    </w:p>
    <w:p>
      <w:pPr>
        <w:pStyle w:val="1"/>
        <w:ind w:hanging="0"/>
        <w:rPr/>
      </w:pPr>
      <w:bookmarkStart w:id="3" w:name="__RefHeading___Toc2375_4239795057"/>
      <w:bookmarkStart w:id="4" w:name="_Toc89867397"/>
      <w:bookmarkEnd w:id="3"/>
      <w:r>
        <w:rPr/>
        <w:t>Методы решения</w:t>
      </w:r>
      <w:bookmarkEnd w:id="4"/>
    </w:p>
    <w:p>
      <w:pPr>
        <w:pStyle w:val="2"/>
        <w:ind w:hanging="0"/>
        <w:rPr/>
      </w:pPr>
      <w:bookmarkStart w:id="5" w:name="_Toc89867398"/>
      <w:r>
        <w:rPr/>
        <w:t xml:space="preserve">Сортировка </w:t>
      </w:r>
      <w:bookmarkEnd w:id="5"/>
      <w:r>
        <w:rPr>
          <w:lang w:val="ru-RU"/>
        </w:rPr>
        <w:t>выбором</w:t>
      </w:r>
    </w:p>
    <w:p>
      <w:pPr>
        <w:pStyle w:val="Normal"/>
        <w:spacing w:lineRule="auto" w:line="360" w:before="0" w:after="0"/>
        <w:rPr/>
      </w:pPr>
      <w:r>
        <w:rPr>
          <w:lang w:val="ru-RU"/>
        </w:rPr>
        <w:tab/>
        <w:t>Алгоритм сортировки выбором довольно прост. Находится минимальное значение в массиве, оно встает на место первого неотсортированного элемента массива. Далее это повторяется для неотсортированной части массива.</w:t>
      </w:r>
      <w:r>
        <w:rPr>
          <w:lang w:val="en-US"/>
        </w:rPr>
        <w:t xml:space="preserve"> </w:t>
      </w:r>
      <w:r>
        <w:rPr>
          <w:lang w:val="ru-RU"/>
        </w:rPr>
        <w:t xml:space="preserve">Сложность алгоритма составляет </w:t>
      </w:r>
      <w:r>
        <w:rPr>
          <w:lang w:val="en-US"/>
        </w:rPr>
        <w:t>O(n</w:t>
      </w:r>
      <w:r>
        <w:rPr>
          <w:vertAlign w:val="superscript"/>
          <w:lang w:val="en-US"/>
        </w:rPr>
        <w:t>2</w:t>
      </w:r>
      <w:r>
        <w:rPr>
          <w:position w:val="0"/>
          <w:sz w:val="28"/>
          <w:sz w:val="28"/>
          <w:vertAlign w:val="baseline"/>
          <w:lang w:val="en-US"/>
        </w:rPr>
        <w:t>)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1135" cy="4314825"/>
            <wp:effectExtent l="0" t="0" r="0" b="0"/>
            <wp:wrapSquare wrapText="largest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работа сортировки выбором</w:t>
      </w:r>
    </w:p>
    <w:p>
      <w:pPr>
        <w:pStyle w:val="2"/>
        <w:ind w:hanging="0"/>
        <w:rPr/>
      </w:pPr>
      <w:r>
        <w:rPr/>
        <w:t>Быстрая</w:t>
      </w:r>
      <w:bookmarkStart w:id="6" w:name="_Toc89867399"/>
      <w:r>
        <w:rPr/>
        <w:t xml:space="preserve"> </w:t>
      </w:r>
      <w:bookmarkEnd w:id="6"/>
      <w:r>
        <w:rPr/>
        <w:t>сортировка</w:t>
      </w:r>
    </w:p>
    <w:p>
      <w:pPr>
        <w:pStyle w:val="Normal"/>
        <w:spacing w:lineRule="auto" w:line="360"/>
        <w:rPr/>
      </w:pPr>
      <w:r>
        <w:rPr/>
        <w:tab/>
        <w:t xml:space="preserve">Алгоритм сортировки заключается в том , чтобы выбрать опорный элемент из массива и разбить массив на две части относительно этого элемента. Далее слева от элемента располагаются элементы, которые меньше самого опорного элемента, а те элементы , что больше перемещаются влево от опорного элемента. Далее рекурсивно применяем это к двум двум оставшимся подмассивам. Сложность такого алгоритма составляет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O(n log(n))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39370</wp:posOffset>
            </wp:positionH>
            <wp:positionV relativeFrom="paragraph">
              <wp:posOffset>13970</wp:posOffset>
            </wp:positionV>
            <wp:extent cx="5852795" cy="1947545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быстрая сортировка</w:t>
      </w:r>
    </w:p>
    <w:p>
      <w:pPr>
        <w:pStyle w:val="2"/>
        <w:ind w:hanging="0"/>
        <w:rPr/>
      </w:pPr>
      <w:bookmarkStart w:id="7" w:name="_Toc89867400"/>
      <w:r>
        <w:rPr/>
        <w:t>Сортировка слиянием</w:t>
      </w:r>
      <w:bookmarkEnd w:id="7"/>
    </w:p>
    <w:p>
      <w:pPr>
        <w:pStyle w:val="Normal"/>
        <w:spacing w:lineRule="auto" w:line="360"/>
        <w:rPr/>
      </w:pPr>
      <w:r>
        <w:rPr/>
        <w:tab/>
      </w:r>
      <w:r>
        <w:rPr>
          <w:color w:val="111111"/>
          <w:shd w:fill="FFFFFF" w:val="clear"/>
        </w:rPr>
        <w:t>Алгоритм Сортировки слиянием заключается в разбиении массива на части и сортировке их  по-отдельности</w:t>
      </w:r>
      <w:r>
        <w:rPr/>
        <w:t>.Сначала массив разбивается на два примерно равных подмассива. Затем эти два подмассива также рекурсивно разбиваются на примерно равные части, пока у нас не останутся массивы размером в один элемент. Далее все эти подмассивы массивы объединяются в отсортированные результирующие массивы.Сложность алгоритма составляет O(n*log(n)).</w:t>
      </w:r>
    </w:p>
    <w:p>
      <w:pPr>
        <w:pStyle w:val="Normal"/>
        <w:keepNext w:val="true"/>
        <w:spacing w:lineRule="auto" w:line="360"/>
        <w:jc w:val="center"/>
        <w:rPr/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1144270</wp:posOffset>
            </wp:positionH>
            <wp:positionV relativeFrom="paragraph">
              <wp:posOffset>-671195</wp:posOffset>
            </wp:positionV>
            <wp:extent cx="3683635" cy="2860675"/>
            <wp:effectExtent l="0" t="0" r="0" b="0"/>
            <wp:wrapSquare wrapText="largest"/>
            <wp:docPr id="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>сортировка слиянием</w:t>
      </w:r>
    </w:p>
    <w:p>
      <w:pPr>
        <w:pStyle w:val="2"/>
        <w:ind w:hanging="0"/>
        <w:rPr/>
      </w:pPr>
      <w:bookmarkStart w:id="8" w:name="_Toc89867401"/>
      <w:r>
        <w:rPr/>
        <w:t>Поразрядная сортировка</w:t>
      </w:r>
      <w:bookmarkEnd w:id="8"/>
    </w:p>
    <w:p>
      <w:pPr>
        <w:pStyle w:val="Normal"/>
        <w:spacing w:lineRule="auto" w:line="360"/>
        <w:rPr/>
      </w:pPr>
      <w:r>
        <w:rPr/>
        <w:tab/>
        <w:t xml:space="preserve">При поразрядной сортировке используется устойчивый алгоритм сортировки подсчетом. Для каждого разряда, начиная с наименьшего применяется сортировка подсчетом. Сложность алгоритма линейная и составляет </w:t>
      </w:r>
      <w:r>
        <w:rPr>
          <w:lang w:val="en-US"/>
        </w:rPr>
        <w:t>O(w*n),</w:t>
      </w:r>
      <w:r>
        <w:rPr>
          <w:lang w:val="ru-RU"/>
        </w:rPr>
        <w:t xml:space="preserve">где </w:t>
      </w:r>
      <w:r>
        <w:rPr>
          <w:lang w:val="en-US"/>
        </w:rPr>
        <w:t xml:space="preserve">w- </w:t>
      </w:r>
      <w:r>
        <w:rPr>
          <w:lang w:val="ru-RU"/>
        </w:rPr>
        <w:t>количество бит, требуемых для хранения ключей.</w:t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5940425" cy="197485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 xml:space="preserve">Рисунок  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> SEQ Рисунок_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1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- иллюстрация работы сортировки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ind w:hanging="0"/>
        <w:rPr/>
      </w:pPr>
      <w:bookmarkStart w:id="9" w:name="__RefHeading___Toc2377_4239795057"/>
      <w:bookmarkStart w:id="10" w:name="_Toc89867402"/>
      <w:bookmarkEnd w:id="9"/>
      <w:r>
        <w:rPr/>
        <w:t>Руководство пользователя</w:t>
      </w:r>
      <w:bookmarkEnd w:id="10"/>
    </w:p>
    <w:p>
      <w:pPr>
        <w:pStyle w:val="Normal"/>
        <w:spacing w:lineRule="auto" w:line="360" w:before="0" w:after="160"/>
        <w:rPr/>
      </w:pPr>
      <w:r>
        <w:rPr/>
        <w:tab/>
        <w:t>Каждая из сортировок выводит сложность алгоритма, количество сравнений, количество перестановок и количество элементов. Вывод осуществляется в формате “Сложность алгоритма; количество сравнений ;количество перестановок; количество элементов”.</w:t>
      </w:r>
      <w:r>
        <w:br w:type="page"/>
      </w:r>
    </w:p>
    <w:p>
      <w:pPr>
        <w:pStyle w:val="1"/>
        <w:ind w:hanging="0"/>
        <w:rPr/>
      </w:pPr>
      <w:bookmarkStart w:id="11" w:name="__RefHeading___Toc2379_4239795057"/>
      <w:bookmarkStart w:id="12" w:name="_Toc89867403"/>
      <w:bookmarkEnd w:id="11"/>
      <w:r>
        <w:rPr/>
        <w:t xml:space="preserve">Описание </w:t>
      </w:r>
      <w:r>
        <w:rPr>
          <w:b w:val="false"/>
          <w:bCs w:val="false"/>
        </w:rPr>
        <w:t>программной</w:t>
      </w:r>
      <w:r>
        <w:rPr/>
        <w:t xml:space="preserve"> реализации</w:t>
      </w:r>
      <w:bookmarkEnd w:id="12"/>
    </w:p>
    <w:p>
      <w:pPr>
        <w:pStyle w:val="Normal"/>
        <w:spacing w:lineRule="auto" w:line="3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Сортировка выбором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ab/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void(float *Array,int size) </w:t>
      </w:r>
      <w:r>
        <w:rPr>
          <w:b w:val="false"/>
          <w:bCs w:val="false"/>
          <w:color w:val="000000"/>
          <w:sz w:val="32"/>
          <w:szCs w:val="32"/>
          <w:lang w:val="ru-RU"/>
        </w:rPr>
        <w:t>принимает на вход: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*Array – </w:t>
      </w:r>
      <w:r>
        <w:rPr>
          <w:b w:val="false"/>
          <w:bCs w:val="false"/>
          <w:color w:val="000000"/>
          <w:sz w:val="32"/>
          <w:szCs w:val="32"/>
          <w:lang w:val="ru-RU"/>
        </w:rPr>
        <w:t>сортируемый массив.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size – </w:t>
      </w:r>
      <w:r>
        <w:rPr>
          <w:b w:val="false"/>
          <w:bCs w:val="false"/>
          <w:color w:val="000000"/>
          <w:sz w:val="32"/>
          <w:szCs w:val="32"/>
          <w:lang w:val="ru-RU"/>
        </w:rPr>
        <w:t>размер сортируемого массива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Быстрая сортировка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ru-RU"/>
        </w:rPr>
        <w:tab/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void quickSort(float *array, int first, int last) </w:t>
      </w:r>
      <w:r>
        <w:rPr>
          <w:b w:val="false"/>
          <w:bCs w:val="false"/>
          <w:color w:val="000000"/>
          <w:sz w:val="32"/>
          <w:szCs w:val="32"/>
          <w:lang w:val="ru-RU"/>
        </w:rPr>
        <w:t>принимает на вход: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*array – </w:t>
      </w:r>
      <w:r>
        <w:rPr>
          <w:b w:val="false"/>
          <w:bCs w:val="false"/>
          <w:color w:val="000000"/>
          <w:sz w:val="32"/>
          <w:szCs w:val="32"/>
          <w:lang w:val="ru-RU"/>
        </w:rPr>
        <w:t>сортируемый массив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first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первого элемента, с которого начинаем сортировать массив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last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последнего элемента, по который надо сортировать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Поразрядная сортировка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CreateCounter(float* data, int n) </w:t>
      </w:r>
      <w:r>
        <w:rPr>
          <w:b w:val="false"/>
          <w:bCs w:val="false"/>
          <w:color w:val="000000"/>
          <w:sz w:val="32"/>
          <w:szCs w:val="32"/>
          <w:lang w:val="ru-RU"/>
        </w:rPr>
        <w:t>принимает на вход: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>float* data —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 указатель на 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n – </w:t>
      </w:r>
      <w:r>
        <w:rPr>
          <w:b w:val="false"/>
          <w:bCs w:val="false"/>
          <w:color w:val="000000"/>
          <w:sz w:val="32"/>
          <w:szCs w:val="32"/>
          <w:lang w:val="ru-RU"/>
        </w:rPr>
        <w:t>длина массива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>radixPass(short Offs, int n, float* Array, float* dest, int* count)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>принимает на вход: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short Offs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элемента массива, с которого числа вставляются в 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n – </w:t>
      </w:r>
      <w:r>
        <w:rPr>
          <w:b w:val="false"/>
          <w:bCs w:val="false"/>
          <w:color w:val="000000"/>
          <w:sz w:val="32"/>
          <w:szCs w:val="32"/>
          <w:lang w:val="ru-RU"/>
        </w:rPr>
        <w:t>длина массива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Array – </w:t>
      </w:r>
      <w:r>
        <w:rPr>
          <w:b w:val="false"/>
          <w:bCs w:val="false"/>
          <w:color w:val="000000"/>
          <w:sz w:val="32"/>
          <w:szCs w:val="32"/>
          <w:lang w:val="ru-RU"/>
        </w:rPr>
        <w:t>указатель на 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dest –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указатель на выходной массив 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int* count –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указатель на позиции, с которых начинается сортировка разрядов, созданных </w:t>
      </w:r>
      <w:r>
        <w:rPr>
          <w:b w:val="false"/>
          <w:bCs w:val="false"/>
          <w:color w:val="000000"/>
          <w:sz w:val="32"/>
          <w:szCs w:val="32"/>
          <w:lang w:val="en-US"/>
        </w:rPr>
        <w:t>CreateCounter.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radixSort(float *Array, float *sorted_arr,int n)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получает на вход: 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*Array – </w:t>
      </w:r>
      <w:r>
        <w:rPr>
          <w:b w:val="false"/>
          <w:bCs w:val="false"/>
          <w:color w:val="000000"/>
          <w:sz w:val="32"/>
          <w:szCs w:val="32"/>
          <w:lang w:val="ru-RU"/>
        </w:rPr>
        <w:t>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*sorted_arr – </w:t>
      </w:r>
      <w:r>
        <w:rPr>
          <w:b w:val="false"/>
          <w:bCs w:val="false"/>
          <w:color w:val="000000"/>
          <w:sz w:val="32"/>
          <w:szCs w:val="32"/>
          <w:lang w:val="ru-RU"/>
        </w:rPr>
        <w:t>массив, в который функция положит отсортированный массив.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n – </w:t>
      </w:r>
      <w:r>
        <w:rPr>
          <w:b w:val="false"/>
          <w:bCs w:val="false"/>
          <w:color w:val="000000"/>
          <w:sz w:val="32"/>
          <w:szCs w:val="32"/>
          <w:lang w:val="ru-RU"/>
        </w:rPr>
        <w:t>длина массива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Сортировка слиянием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ab/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mergesort (float* arr, float* buff, unsigned int strt, unsigned int end)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принимает на вход: </w:t>
        <w:br/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arr – </w:t>
      </w:r>
      <w:r>
        <w:rPr>
          <w:b w:val="false"/>
          <w:bCs w:val="false"/>
          <w:color w:val="000000"/>
          <w:sz w:val="32"/>
          <w:szCs w:val="32"/>
          <w:lang w:val="ru-RU"/>
        </w:rPr>
        <w:t>указатель на 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buff – </w:t>
      </w:r>
      <w:r>
        <w:rPr>
          <w:b w:val="false"/>
          <w:bCs w:val="false"/>
          <w:color w:val="000000"/>
          <w:sz w:val="32"/>
          <w:szCs w:val="32"/>
          <w:lang w:val="ru-RU"/>
        </w:rPr>
        <w:t>указатель на массив-буфер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unsigned int strt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первого элемента, с которого надо начинать сортировать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unsigned int end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последнего элемента,по который надо сортировать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на выход функция передает указатель на отсортированный массив </w:t>
      </w:r>
      <w:r>
        <w:rPr>
          <w:b w:val="false"/>
          <w:bCs w:val="false"/>
          <w:color w:val="000000"/>
          <w:sz w:val="32"/>
          <w:szCs w:val="32"/>
          <w:lang w:val="en-US"/>
        </w:rPr>
        <w:t>arr2.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</w:r>
      <w:r>
        <w:br w:type="page"/>
      </w:r>
    </w:p>
    <w:p>
      <w:pPr>
        <w:pStyle w:val="1"/>
        <w:ind w:hanging="0"/>
        <w:rPr/>
      </w:pPr>
      <w:bookmarkStart w:id="13" w:name="__RefHeading___Toc2381_4239795057"/>
      <w:bookmarkStart w:id="14" w:name="_Toc89867408"/>
      <w:bookmarkEnd w:id="13"/>
      <w:r>
        <w:rPr/>
        <w:t>Подтверждение корректности</w:t>
      </w:r>
      <w:bookmarkEnd w:id="14"/>
    </w:p>
    <w:p>
      <w:pPr>
        <w:pStyle w:val="Normal"/>
        <w:spacing w:lineRule="auto" w:line="360"/>
        <w:rPr/>
      </w:pPr>
      <w:r>
        <w:rPr/>
        <w:tab/>
        <w:t xml:space="preserve">Для подтверждения корректности сортировки я создаю копию основного массива, которая сортируется с помошью </w:t>
      </w:r>
      <w:r>
        <w:rPr>
          <w:lang w:val="ru-RU"/>
        </w:rPr>
        <w:t xml:space="preserve">стандартной функции Си </w:t>
      </w:r>
      <w:r>
        <w:rPr>
          <w:lang w:val="en-US"/>
        </w:rPr>
        <w:t xml:space="preserve">qsort(). </w:t>
      </w:r>
      <w:r>
        <w:rPr>
          <w:lang w:val="ru-RU"/>
        </w:rPr>
        <w:t xml:space="preserve">После этого сравниваются массив отсортированный </w:t>
      </w:r>
      <w:r>
        <w:rPr>
          <w:lang w:val="en-US"/>
        </w:rPr>
        <w:t xml:space="preserve">qsort() </w:t>
      </w:r>
      <w:r>
        <w:rPr>
          <w:lang w:val="ru-RU"/>
        </w:rPr>
        <w:t>и массив отсортированный самой функцией. Которую необходимо проверить на корректность сортировки.</w:t>
      </w:r>
      <w:r>
        <w:br w:type="page"/>
      </w:r>
    </w:p>
    <w:p>
      <w:pPr>
        <w:pStyle w:val="1"/>
        <w:ind w:hanging="0"/>
        <w:rPr/>
      </w:pPr>
      <w:bookmarkStart w:id="15" w:name="__RefHeading___Toc2383_4239795057"/>
      <w:bookmarkStart w:id="16" w:name="_Toc89867409"/>
      <w:bookmarkEnd w:id="15"/>
      <w:r>
        <w:rPr/>
        <w:t>Результаты экспериментов</w:t>
      </w:r>
      <w:bookmarkEnd w:id="16"/>
    </w:p>
    <w:p>
      <w:pPr>
        <w:pStyle w:val="Normal"/>
        <w:spacing w:lineRule="auto" w:line="360"/>
        <w:rPr/>
      </w:pPr>
      <w:r>
        <w:rPr>
          <w:lang w:val="en-US" w:eastAsia="en-US"/>
        </w:rPr>
        <w:t>n</w:t>
      </w:r>
      <w:r>
        <w:rPr>
          <w:lang w:eastAsia="en-US"/>
        </w:rPr>
        <w:t xml:space="preserve"> обозначает количество элементов в массиве.</w:t>
      </w:r>
    </w:p>
    <w:p>
      <w:pPr>
        <w:pStyle w:val="Normal"/>
        <w:spacing w:lineRule="auto" w:line="360"/>
        <w:rPr>
          <w:lang w:eastAsia="en-US"/>
        </w:rPr>
      </w:pPr>
      <w:r>
        <w:rPr>
          <w:lang w:eastAsia="en-US"/>
        </w:rPr>
        <w:t xml:space="preserve">Сложность вычислялась по сложности указанной для каждой сортировки. </w:t>
        <w:tab/>
        <w:t xml:space="preserve">Нотация “о большое” не учитывает константу, поэтому отношение количества присвоений к сложности и сравнений к сложности , должны быть равны или должны сходиться к некоторому числу. </w:t>
      </w:r>
    </w:p>
    <w:p>
      <w:pPr>
        <w:pStyle w:val="Normal"/>
        <w:spacing w:lineRule="auto" w:line="360"/>
        <w:rPr>
          <w:lang w:eastAsia="en-US"/>
        </w:rPr>
      </w:pPr>
      <w:r>
        <w:rPr>
          <w:lang w:eastAsia="en-US"/>
        </w:rPr>
        <w:tab/>
        <w:t>Перестановка элементов в сортировках осуществлялась в три присвоения.</w:t>
      </w:r>
    </w:p>
    <w:p>
      <w:pPr>
        <w:pStyle w:val="2"/>
        <w:ind w:hanging="0"/>
        <w:rPr/>
      </w:pPr>
      <w:bookmarkStart w:id="17" w:name="_Toc89867410"/>
      <w:r>
        <w:rPr/>
        <w:t xml:space="preserve">Сортировка </w:t>
      </w:r>
      <w:bookmarkEnd w:id="17"/>
      <w:r>
        <w:rPr/>
        <w:t>выбором</w:t>
      </w:r>
    </w:p>
    <w:p>
      <w:pPr>
        <w:pStyle w:val="Normal"/>
        <w:spacing w:lineRule="auto" w:line="360"/>
        <w:rPr/>
      </w:pPr>
      <w:r>
        <w:rPr/>
        <w:tab/>
        <w:t xml:space="preserve">Сложностью данной сортировки является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 xml:space="preserve">). </w:t>
      </w:r>
    </w:p>
    <w:p>
      <w:pPr>
        <w:pStyle w:val="Normal"/>
        <w:spacing w:lineRule="auto" w:line="360"/>
        <w:rPr/>
      </w:pPr>
      <w:r>
        <w:rPr/>
        <w:tab/>
        <w:t>Далее привожу несколько графиков с результатами эксперементов.</w:t>
      </w:r>
    </w:p>
    <w:p>
      <w:pPr>
        <w:pStyle w:val="Normal"/>
        <w:spacing w:lineRule="auto" w:line="360"/>
        <w:rPr/>
      </w:pPr>
      <w:r>
        <w:rPr/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-79375</wp:posOffset>
            </wp:positionV>
            <wp:extent cx="5940425" cy="418147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  <w:lang w:val="ru-RU"/>
        </w:rPr>
        <w:t>сравнения</w:t>
      </w:r>
      <w:r>
        <w:rPr>
          <w:i w:val="false"/>
          <w:iCs w:val="false"/>
          <w:color w:val="auto"/>
          <w:sz w:val="28"/>
          <w:szCs w:val="28"/>
          <w:lang w:val="en-US"/>
        </w:rPr>
        <w:t>/</w:t>
      </w:r>
      <w:r>
        <w:rPr>
          <w:i w:val="false"/>
          <w:iCs w:val="false"/>
          <w:color w:val="auto"/>
          <w:sz w:val="28"/>
          <w:szCs w:val="28"/>
        </w:rPr>
        <w:t>сложность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2204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перестановки/сложность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  <w:t>Из двух графиков выше видно, что количество перестановок относительно сложности и количество сравнений относительно сложности сходятся к нулю.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Количество сравнений и перестановок растет линейно, исходя из следующих двух графиков: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7505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7350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2"/>
        <w:ind w:hanging="0"/>
        <w:rPr/>
      </w:pPr>
      <w:bookmarkStart w:id="18" w:name="_Toc89867411"/>
      <w:r>
        <w:rPr/>
        <w:t>Б</w:t>
      </w:r>
      <w:bookmarkEnd w:id="18"/>
      <w:r>
        <w:rPr/>
        <w:t>ыстрая Сортировка</w:t>
      </w:r>
    </w:p>
    <w:p>
      <w:pPr>
        <w:pStyle w:val="Normal"/>
        <w:rPr/>
      </w:pPr>
      <w:r>
        <w:rPr/>
        <w:tab/>
        <w:t xml:space="preserve">Сложностью данной сортировки является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log</w:t>
      </w:r>
      <w:r>
        <w:rPr/>
        <w:t>(</w:t>
      </w:r>
      <w:r>
        <w:rPr>
          <w:lang w:val="en-US"/>
        </w:rPr>
        <w:t>n</w:t>
      </w:r>
      <w:r>
        <w:rPr/>
        <w:t>)).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000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en-US"/>
        </w:rPr>
        <w:t>с</w:t>
      </w:r>
      <w:r>
        <w:rPr>
          <w:i w:val="false"/>
          <w:iCs w:val="false"/>
          <w:color w:val="auto"/>
          <w:sz w:val="28"/>
          <w:szCs w:val="28"/>
          <w:lang w:val="ru-RU"/>
        </w:rPr>
        <w:t xml:space="preserve">равнения </w:t>
      </w:r>
      <w:r>
        <w:rPr>
          <w:i w:val="false"/>
          <w:iCs w:val="false"/>
          <w:color w:val="auto"/>
          <w:sz w:val="28"/>
          <w:szCs w:val="28"/>
          <w:lang w:val="en-US"/>
        </w:rPr>
        <w:t>/</w:t>
      </w:r>
      <w:r>
        <w:rPr>
          <w:i w:val="false"/>
          <w:iCs w:val="false"/>
          <w:color w:val="auto"/>
          <w:sz w:val="28"/>
          <w:szCs w:val="28"/>
        </w:rPr>
        <w:t>сложность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61105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перестановки/сложность</w:t>
      </w:r>
    </w:p>
    <w:p>
      <w:pPr>
        <w:pStyle w:val="Normal"/>
        <w:jc w:val="left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Из двух графиков выше видно, что количество сравнений относительно сложности и перестановок относительно сложности растет линейно. Количество сравнений и количество перестановок возрастает по кривой: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96665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количество сравнений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4426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количество перестановок</w:t>
      </w:r>
    </w:p>
    <w:p>
      <w:pPr>
        <w:pStyle w:val="Normal"/>
        <w:jc w:val="left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2"/>
        <w:ind w:hanging="0"/>
        <w:rPr/>
      </w:pPr>
      <w:bookmarkStart w:id="19" w:name="_Toc89867412"/>
      <w:r>
        <w:rPr/>
        <w:t>Сортировка слиянием</w:t>
      </w:r>
      <w:bookmarkEnd w:id="19"/>
    </w:p>
    <w:p>
      <w:pPr>
        <w:pStyle w:val="Normal"/>
        <w:spacing w:lineRule="auto" w:line="360"/>
        <w:rPr/>
      </w:pPr>
      <w:r>
        <w:rPr/>
        <w:tab/>
        <w:t xml:space="preserve">Сложностью данной сортировки является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log</w:t>
      </w:r>
      <w:r>
        <w:rPr/>
        <w:t>(</w:t>
      </w:r>
      <w:r>
        <w:rPr>
          <w:lang w:val="en-US"/>
        </w:rPr>
        <w:t>n</w:t>
      </w:r>
      <w:r>
        <w:rPr/>
        <w:t>)). Количество  сравнений относительно сложности и количество перестановок относительно сложности возрастает линейно , как видно из двух графиков снизу</w:t>
      </w:r>
    </w:p>
    <w:p>
      <w:pPr>
        <w:pStyle w:val="Normal"/>
        <w:spacing w:lineRule="auto" w:line="360"/>
        <w:rPr/>
      </w:pPr>
      <w:r>
        <w:rPr/>
        <w:tab/>
        <w:tab/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7416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en-US"/>
        </w:rPr>
        <w:t>с</w:t>
      </w:r>
      <w:r>
        <w:rPr>
          <w:i w:val="false"/>
          <w:iCs w:val="false"/>
          <w:color w:val="auto"/>
          <w:sz w:val="28"/>
          <w:szCs w:val="28"/>
          <w:lang w:val="ru-RU"/>
        </w:rPr>
        <w:t>равнения</w:t>
      </w:r>
      <w:r>
        <w:rPr>
          <w:i w:val="false"/>
          <w:iCs w:val="false"/>
          <w:color w:val="auto"/>
          <w:sz w:val="28"/>
          <w:szCs w:val="28"/>
          <w:lang w:val="en-US"/>
        </w:rPr>
        <w:t>/</w:t>
      </w:r>
      <w:r>
        <w:rPr>
          <w:i w:val="false"/>
          <w:iCs w:val="false"/>
          <w:color w:val="auto"/>
          <w:sz w:val="28"/>
          <w:szCs w:val="28"/>
        </w:rPr>
        <w:t>сложность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570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присвоения/сложность</w:t>
      </w:r>
    </w:p>
    <w:p>
      <w:pPr>
        <w:pStyle w:val="2"/>
        <w:ind w:hanging="0"/>
        <w:rPr/>
      </w:pPr>
      <w:r>
        <w:rPr/>
        <w:tab/>
      </w:r>
      <w:r>
        <w:rPr>
          <w:b w:val="false"/>
          <w:bCs w:val="false"/>
        </w:rPr>
        <w:t>Количество сравнений и перестановок растет по кривой, это видно по двум графикам снизу.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189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 w:val="false"/>
          <w:bCs w:val="false"/>
        </w:rPr>
        <w:t>Количество сравнений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7769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 w:val="false"/>
          <w:bCs w:val="false"/>
        </w:rPr>
        <w:t>Количество присвоений</w:t>
      </w:r>
    </w:p>
    <w:p>
      <w:pPr>
        <w:pStyle w:val="2"/>
        <w:ind w:hanging="0"/>
        <w:rPr/>
      </w:pPr>
      <w:bookmarkStart w:id="20" w:name="_Toc89867413"/>
      <w:r>
        <w:rPr/>
        <w:t>Поразрядная сортировка</w:t>
      </w:r>
      <w:bookmarkEnd w:id="20"/>
    </w:p>
    <w:p>
      <w:pPr>
        <w:pStyle w:val="Normal"/>
        <w:spacing w:lineRule="auto" w:line="360"/>
        <w:rPr/>
      </w:pPr>
      <w:r>
        <w:rPr/>
        <w:tab/>
        <w:t xml:space="preserve">В данном случае сложность сортировки составляет </w:t>
      </w:r>
      <w:r>
        <w:rPr>
          <w:lang w:val="en-US"/>
        </w:rPr>
        <w:t xml:space="preserve">O(4*(n+256)+n). </w:t>
      </w:r>
      <w:r>
        <w:rPr>
          <w:lang w:val="ru-RU"/>
        </w:rPr>
        <w:t>Значение количества сравнений относительно сложности и значение количества перестановок относительно сложности сходится к 2.8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6971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en-US"/>
        </w:rPr>
        <w:t>с</w:t>
      </w:r>
      <w:r>
        <w:rPr>
          <w:i w:val="false"/>
          <w:iCs w:val="false"/>
          <w:color w:val="auto"/>
          <w:sz w:val="28"/>
          <w:szCs w:val="28"/>
          <w:lang w:val="ru-RU"/>
        </w:rPr>
        <w:t>равнения</w:t>
      </w:r>
      <w:r>
        <w:rPr>
          <w:i w:val="false"/>
          <w:iCs w:val="false"/>
          <w:color w:val="auto"/>
          <w:sz w:val="28"/>
          <w:szCs w:val="28"/>
          <w:lang w:val="en-US"/>
        </w:rPr>
        <w:t>/</w:t>
      </w:r>
      <w:r>
        <w:rPr>
          <w:i w:val="false"/>
          <w:iCs w:val="false"/>
          <w:color w:val="auto"/>
          <w:sz w:val="28"/>
          <w:szCs w:val="28"/>
        </w:rPr>
        <w:t>сложность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7728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присвоения/сложность</w:t>
      </w:r>
    </w:p>
    <w:p>
      <w:pPr>
        <w:pStyle w:val="Normal"/>
        <w:jc w:val="left"/>
        <w:rPr/>
      </w:pPr>
      <w:r>
        <w:rPr>
          <w:i w:val="false"/>
          <w:iCs w:val="false"/>
          <w:color w:val="auto"/>
          <w:sz w:val="28"/>
          <w:szCs w:val="28"/>
        </w:rPr>
        <w:t>Количество сравнений и количество присвоений растет линейно:</w:t>
      </w:r>
    </w:p>
    <w:p>
      <w:pPr>
        <w:pStyle w:val="Normal"/>
        <w:spacing w:lineRule="auto" w:line="259" w:before="0" w:after="16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8998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jc w:val="center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Количество сравнений</w:t>
      </w:r>
    </w:p>
    <w:p>
      <w:pPr>
        <w:pStyle w:val="Normal"/>
        <w:spacing w:lineRule="auto" w:line="259" w:before="0" w:after="160"/>
        <w:jc w:val="center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97350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jc w:val="center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Количество присвоений</w:t>
      </w:r>
      <w:bookmarkStart w:id="21" w:name="_Toc89867414"/>
      <w:r>
        <w:br w:type="page"/>
      </w:r>
    </w:p>
    <w:p>
      <w:pPr>
        <w:pStyle w:val="1"/>
        <w:ind w:hanging="0"/>
        <w:rPr/>
      </w:pPr>
      <w:bookmarkStart w:id="22" w:name="__RefHeading___Toc2385_4239795057"/>
      <w:bookmarkEnd w:id="22"/>
      <w:r>
        <w:rPr/>
        <w:t>Заключение</w:t>
      </w:r>
      <w:bookmarkEnd w:id="21"/>
    </w:p>
    <w:p>
      <w:pPr>
        <w:pStyle w:val="Normal"/>
        <w:spacing w:lineRule="auto" w:line="360" w:before="0" w:after="160"/>
        <w:rPr/>
      </w:pPr>
      <w:r>
        <w:rPr/>
        <w:tab/>
        <w:t>Были реализованы алгоритмы : Сортировка выбором, быстрая сортировка, сортировка слиянием и поразрядная сортировка. Все алгоритмы были реализованы на языке программирования Си. Данные алгоритмы были описаны, была проведена проверка корректности их работы, а также были проведены эксперименты, демонстрирующие рост количества сравнений и перестановок с ростом количества элементов.</w:t>
      </w:r>
    </w:p>
    <w:sectPr>
      <w:footerReference w:type="default" r:id="rId2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  <w:p>
    <w:pPr>
      <w:pStyle w:val="Style25"/>
      <w:jc w:val="center"/>
      <w:rPr/>
    </w:pPr>
    <w:r>
      <w:rPr/>
    </w:r>
  </w:p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360" w:before="240" w:after="0"/>
      <w:jc w:val="center"/>
      <w:outlineLvl w:val="0"/>
    </w:pPr>
    <w:rPr>
      <w:rFonts w:eastAsia="Times New Roman" w:cs="Tahoma"/>
      <w:b/>
      <w:color w:val="000000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lineRule="auto" w:line="360" w:before="40" w:after="0"/>
      <w:outlineLvl w:val="1"/>
    </w:pPr>
    <w:rPr>
      <w:rFonts w:eastAsia="Times New Roman" w:cs="Tahoma"/>
      <w:b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ahoma"/>
      <w:b/>
      <w:color w:val="000000"/>
      <w:sz w:val="32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ahoma"/>
      <w:b/>
      <w:color w:val="000000"/>
      <w:sz w:val="28"/>
      <w:szCs w:val="26"/>
      <w:lang w:eastAsia="ru-RU"/>
    </w:rPr>
  </w:style>
  <w:style w:type="character" w:styleId="Style12">
    <w:name w:val="Заголовок Знак"/>
    <w:basedOn w:val="DefaultParagraphFont"/>
    <w:qFormat/>
    <w:rPr>
      <w:rFonts w:ascii="Times New Roman" w:hAnsi="Times New Roman" w:eastAsia="Times New Roman" w:cs="Tahoma"/>
      <w:b/>
      <w:spacing w:val="-10"/>
      <w:kern w:val="2"/>
      <w:sz w:val="32"/>
      <w:szCs w:val="56"/>
      <w:lang w:eastAsia="ru-RU"/>
    </w:rPr>
  </w:style>
  <w:style w:type="character" w:styleId="Style13">
    <w:name w:val="Верх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4">
    <w:name w:val="Ниж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Mwemathmathmlinline">
    <w:name w:val="mwe-math-mathml-inline"/>
    <w:basedOn w:val="DefaultParagraphFont"/>
    <w:qFormat/>
    <w:rPr/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Normal"/>
    <w:qFormat/>
    <w:pPr>
      <w:spacing w:before="0" w:after="0"/>
      <w:contextualSpacing/>
    </w:pPr>
    <w:rPr>
      <w:rFonts w:eastAsia="Times New Roman" w:cs="Tahoma"/>
      <w:b/>
      <w:spacing w:val="-10"/>
      <w:kern w:val="2"/>
      <w:sz w:val="32"/>
      <w:szCs w:val="56"/>
    </w:rPr>
  </w:style>
  <w:style w:type="paragraph" w:styleId="TOCHeading">
    <w:name w:val="TOC Heading"/>
    <w:basedOn w:val="1"/>
    <w:next w:val="Normal"/>
    <w:qFormat/>
    <w:pPr>
      <w:spacing w:lineRule="auto" w:line="259"/>
      <w:jc w:val="left"/>
    </w:pPr>
    <w:rPr>
      <w:rFonts w:ascii="Calibri Light" w:hAnsi="Calibri Light"/>
      <w:b w:val="false"/>
      <w:color w:val="2F549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sz w:val="24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80" w:right="0" w:hanging="0"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6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Application>LibreOffice/7.1.7.2$Windows_X86_64 LibreOffice_project/c6a4e3954236145e2acb0b65f68614365aeee33f</Application>
  <AppVersion>15.0000</AppVersion>
  <Pages>23</Pages>
  <Words>831</Words>
  <Characters>6099</Characters>
  <CharactersWithSpaces>6881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2021-12-03T08:03:00Z</dcterms:created>
  <dc:creator>Роман Головин</dc:creator>
  <dc:description/>
  <dc:language>ru-RU</dc:language>
  <cp:lastModifiedBy/>
  <dcterms:modified xsi:type="dcterms:W3CDTF">2021-12-27T00:11:04Z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