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C2FFF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FDA1636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C9307E1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5FA24317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6EF4A909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05BCC0" w14:textId="77777777" w:rsidR="00326059" w:rsidRPr="00326059" w:rsidRDefault="00326059" w:rsidP="00326059">
      <w:pPr>
        <w:suppressAutoHyphens/>
        <w:spacing w:after="202" w:line="240" w:lineRule="auto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6626DC9A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E9EB64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F8474C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D42512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AB6D88B" w14:textId="77777777" w:rsidR="00326059" w:rsidRPr="00326059" w:rsidRDefault="00326059" w:rsidP="004B7E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39E11BA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21B067B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1D4648B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326059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3C21E364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1D4453" w14:textId="5B4FDF06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326059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CF10E1" w:rsidRPr="00CF10E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Метод </w:t>
      </w:r>
      <w:proofErr w:type="spellStart"/>
      <w:r w:rsidR="00CF10E1" w:rsidRPr="00CF10E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Жордана</w:t>
      </w:r>
      <w:proofErr w:type="spellEnd"/>
      <w:r w:rsidR="00CF10E1" w:rsidRPr="00CF10E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-Гаусса для решения систем линейных алгебраических уравнений</w:t>
      </w:r>
      <w:r w:rsidRPr="00326059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2CD30B8E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6F138A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4D5D84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2095644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3F22DA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28EF39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        Выполнила</w:t>
      </w:r>
      <w:r w:rsidRPr="003260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326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5D6E1201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с</w:t>
      </w: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тудентка группы 3823Б1ПМ1</w:t>
      </w:r>
    </w:p>
    <w:p w14:paraId="62B5A852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  Абракова Виктория Вячеславовна</w:t>
      </w:r>
    </w:p>
    <w:p w14:paraId="6E074A92" w14:textId="77777777" w:rsidR="00326059" w:rsidRPr="00326059" w:rsidRDefault="00326059" w:rsidP="00326059">
      <w:pPr>
        <w:tabs>
          <w:tab w:val="left" w:pos="3261"/>
        </w:tabs>
        <w:suppressAutoHyphens/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C4BBC0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                  Проверил</w:t>
      </w: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E638035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преподаватель каф. ВВСП,</w:t>
      </w:r>
    </w:p>
    <w:p w14:paraId="6A3A215B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  Волокитин В.Д.</w:t>
      </w:r>
    </w:p>
    <w:p w14:paraId="531E916D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6BDD59E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B8F221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12DACC4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498757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FD9C78F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7F75A98" w14:textId="77777777" w:rsidR="00326059" w:rsidRPr="00326059" w:rsidRDefault="00326059" w:rsidP="00CF10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5B3756" w14:textId="77777777" w:rsidR="00326059" w:rsidRPr="00326059" w:rsidRDefault="00326059" w:rsidP="003260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4166A7F9" w14:textId="212F2546" w:rsidR="00326059" w:rsidRPr="00326059" w:rsidRDefault="00326059" w:rsidP="003260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4B7E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</w:p>
    <w:p w14:paraId="4A67AE05" w14:textId="51FBFE9B" w:rsidR="00C63C50" w:rsidRDefault="004B7E06" w:rsidP="004B7E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76C48C7" w14:textId="5948129D" w:rsidR="00281F1B" w:rsidRDefault="00BB111A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b/>
          <w:bCs/>
          <w:szCs w:val="28"/>
        </w:rPr>
        <w:fldChar w:fldCharType="begin"/>
      </w:r>
      <w:r>
        <w:rPr>
          <w:rFonts w:cs="Times New Roman"/>
          <w:b/>
          <w:bCs/>
          <w:szCs w:val="28"/>
        </w:rPr>
        <w:instrText xml:space="preserve"> TOC \o "1-3" \h \z \u </w:instrText>
      </w:r>
      <w:r>
        <w:rPr>
          <w:rFonts w:cs="Times New Roman"/>
          <w:b/>
          <w:bCs/>
          <w:szCs w:val="28"/>
        </w:rPr>
        <w:fldChar w:fldCharType="separate"/>
      </w:r>
      <w:hyperlink w:anchor="_Toc167745784" w:history="1">
        <w:r w:rsidR="00281F1B" w:rsidRPr="00043907">
          <w:rPr>
            <w:rStyle w:val="a6"/>
            <w:noProof/>
          </w:rPr>
          <w:t>Постановка задачи</w:t>
        </w:r>
        <w:r w:rsidR="00281F1B">
          <w:rPr>
            <w:noProof/>
            <w:webHidden/>
          </w:rPr>
          <w:tab/>
        </w:r>
        <w:r w:rsidR="00281F1B">
          <w:rPr>
            <w:noProof/>
            <w:webHidden/>
          </w:rPr>
          <w:fldChar w:fldCharType="begin"/>
        </w:r>
        <w:r w:rsidR="00281F1B">
          <w:rPr>
            <w:noProof/>
            <w:webHidden/>
          </w:rPr>
          <w:instrText xml:space="preserve"> PAGEREF _Toc167745784 \h </w:instrText>
        </w:r>
        <w:r w:rsidR="00281F1B">
          <w:rPr>
            <w:noProof/>
            <w:webHidden/>
          </w:rPr>
        </w:r>
        <w:r w:rsidR="00281F1B">
          <w:rPr>
            <w:noProof/>
            <w:webHidden/>
          </w:rPr>
          <w:fldChar w:fldCharType="separate"/>
        </w:r>
        <w:r w:rsidR="00281F1B">
          <w:rPr>
            <w:noProof/>
            <w:webHidden/>
          </w:rPr>
          <w:t>3</w:t>
        </w:r>
        <w:r w:rsidR="00281F1B">
          <w:rPr>
            <w:noProof/>
            <w:webHidden/>
          </w:rPr>
          <w:fldChar w:fldCharType="end"/>
        </w:r>
      </w:hyperlink>
    </w:p>
    <w:p w14:paraId="7030CF8F" w14:textId="1DA1DBCE" w:rsidR="00281F1B" w:rsidRDefault="00281F1B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45785" w:history="1">
        <w:r w:rsidRPr="00043907">
          <w:rPr>
            <w:rStyle w:val="a6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_Toc167745785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9795EA" w14:textId="553FB5BD" w:rsidR="00281F1B" w:rsidRDefault="00281F1B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45786" w:history="1">
        <w:r w:rsidRPr="00043907">
          <w:rPr>
            <w:rStyle w:val="a6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_Toc167745786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5EFA51" w14:textId="48EDE18F" w:rsidR="00281F1B" w:rsidRDefault="00281F1B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45787" w:history="1">
        <w:r w:rsidRPr="00043907">
          <w:rPr>
            <w:rStyle w:val="a6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_Toc167745787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B5B3C4" w14:textId="412F4885" w:rsidR="00281F1B" w:rsidRDefault="00281F1B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45788" w:history="1">
        <w:r w:rsidRPr="00043907">
          <w:rPr>
            <w:rStyle w:val="a6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_Toc167745788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BE44D6" w14:textId="776B4AFA" w:rsidR="00281F1B" w:rsidRDefault="00281F1B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45789" w:history="1">
        <w:r w:rsidRPr="00043907">
          <w:rPr>
            <w:rStyle w:val="a6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_Toc167745789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63AF65" w14:textId="04FBF3F3" w:rsidR="00281F1B" w:rsidRDefault="00281F1B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45790" w:history="1">
        <w:r w:rsidRPr="00043907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_Toc167745790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4C6DAA" w14:textId="7AF47B92" w:rsidR="00281F1B" w:rsidRDefault="00281F1B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45791" w:history="1">
        <w:r w:rsidRPr="00043907">
          <w:rPr>
            <w:rStyle w:val="a6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_Toc167745791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17E08A" w14:textId="15F7158A" w:rsidR="00281F1B" w:rsidRDefault="00281F1B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45792" w:history="1">
        <w:r w:rsidRPr="00043907">
          <w:rPr>
            <w:rStyle w:val="a6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_Toc167745792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DC9D1B" w14:textId="170DB014" w:rsidR="004B7E06" w:rsidRDefault="00BB111A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40473261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FC693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7C244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DCBD4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91C87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3CCB81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366DB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933FE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D5114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2709E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5CFDA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E8BAD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E0BD9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057E7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660A5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75C65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56AFC" w14:textId="7061BE1E" w:rsidR="004B7E06" w:rsidRDefault="00543DFB" w:rsidP="00274279">
      <w:pPr>
        <w:pStyle w:val="1"/>
        <w:spacing w:line="360" w:lineRule="auto"/>
        <w:jc w:val="center"/>
      </w:pPr>
      <w:bookmarkStart w:id="0" w:name="_Toc167745784"/>
      <w:r>
        <w:lastRenderedPageBreak/>
        <w:t>Постановка задачи</w:t>
      </w:r>
      <w:bookmarkEnd w:id="0"/>
    </w:p>
    <w:p w14:paraId="65B5F4C2" w14:textId="11E6CCDA" w:rsidR="00D21BC4" w:rsidRPr="00CF10E1" w:rsidRDefault="008239B4" w:rsidP="00CF1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В данной лабораторной работе </w:t>
      </w:r>
      <w:r w:rsidR="001000D3">
        <w:rPr>
          <w:rFonts w:ascii="Times New Roman" w:hAnsi="Times New Roman" w:cs="Times New Roman"/>
          <w:sz w:val="28"/>
          <w:szCs w:val="28"/>
          <w:lang w:eastAsia="ru-RU"/>
        </w:rPr>
        <w:t>требовалось</w:t>
      </w:r>
      <w:r w:rsidR="00E264C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F10E1">
        <w:rPr>
          <w:rFonts w:ascii="Times New Roman" w:hAnsi="Times New Roman" w:cs="Times New Roman"/>
          <w:sz w:val="28"/>
          <w:szCs w:val="28"/>
          <w:lang w:eastAsia="ru-RU"/>
        </w:rPr>
        <w:t xml:space="preserve">реализовать метод </w:t>
      </w:r>
      <w:proofErr w:type="spellStart"/>
      <w:r w:rsidR="00CF10E1"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 w:rsidR="00CF10E1">
        <w:rPr>
          <w:rFonts w:ascii="Times New Roman" w:hAnsi="Times New Roman" w:cs="Times New Roman"/>
          <w:sz w:val="28"/>
          <w:szCs w:val="28"/>
          <w:lang w:eastAsia="ru-RU"/>
        </w:rPr>
        <w:t>-Гаусса для решения систем линейных уравнений, использовать при написании кода шаблоны, исключения и наследование.</w:t>
      </w:r>
    </w:p>
    <w:p w14:paraId="19AC1E62" w14:textId="77777777" w:rsidR="0000324C" w:rsidRDefault="0000324C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C47B98" w14:textId="77777777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FACF2A" w14:textId="77777777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D5FBB6" w14:textId="77777777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BC0C34" w14:textId="77777777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9CE702" w14:textId="77777777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B8FAC1" w14:textId="5E4D73DA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6255EC" w14:textId="3A441A8B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BB0DC0" w14:textId="6D0C5AFE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0BAB67" w14:textId="455B4392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3C1C97" w14:textId="226529FE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08BC28" w14:textId="1CA3ABDE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053804" w14:textId="0D95383E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9B62D0" w14:textId="3A5F7C46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2F60CB" w14:textId="51CBC645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821CA9" w14:textId="4C23B00C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25A50A" w14:textId="41500ABF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B90666" w14:textId="18FEFB71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00DE58" w14:textId="61215DE9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1C9683" w14:textId="69B17490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D1AA21" w14:textId="77777777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C232F5" w14:textId="1DBD0B62" w:rsidR="00240438" w:rsidRDefault="00240438" w:rsidP="00C53C1E">
      <w:pPr>
        <w:pStyle w:val="1"/>
        <w:spacing w:line="360" w:lineRule="auto"/>
        <w:jc w:val="center"/>
      </w:pPr>
      <w:bookmarkStart w:id="1" w:name="_Toc167745785"/>
      <w:r>
        <w:lastRenderedPageBreak/>
        <w:t>Метод решения</w:t>
      </w:r>
      <w:bookmarkEnd w:id="1"/>
    </w:p>
    <w:p w14:paraId="2424AC3C" w14:textId="1A46DCE7" w:rsidR="00240438" w:rsidRDefault="00240438" w:rsidP="00C53C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Для решения поставленной задачи</w:t>
      </w:r>
      <w:r w:rsidR="0032591B">
        <w:rPr>
          <w:rFonts w:ascii="Times New Roman" w:hAnsi="Times New Roman" w:cs="Times New Roman"/>
          <w:sz w:val="28"/>
          <w:szCs w:val="28"/>
          <w:lang w:eastAsia="ru-RU"/>
        </w:rPr>
        <w:t xml:space="preserve">, необходимо реализовать </w:t>
      </w:r>
      <w:r w:rsidR="00CF10E1">
        <w:rPr>
          <w:rFonts w:ascii="Times New Roman" w:hAnsi="Times New Roman" w:cs="Times New Roman"/>
          <w:sz w:val="28"/>
          <w:szCs w:val="28"/>
          <w:lang w:eastAsia="ru-RU"/>
        </w:rPr>
        <w:t xml:space="preserve">вектор, матрицу как вектор векторов и сам метод </w:t>
      </w:r>
      <w:proofErr w:type="spellStart"/>
      <w:r w:rsidR="00CF10E1"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 w:rsidR="00CF10E1">
        <w:rPr>
          <w:rFonts w:ascii="Times New Roman" w:hAnsi="Times New Roman" w:cs="Times New Roman"/>
          <w:sz w:val="28"/>
          <w:szCs w:val="28"/>
          <w:lang w:eastAsia="ru-RU"/>
        </w:rPr>
        <w:t>-Гаусса.</w:t>
      </w:r>
    </w:p>
    <w:p w14:paraId="71D088F2" w14:textId="02E18542" w:rsidR="00847B2A" w:rsidRPr="00847B2A" w:rsidRDefault="00847B2A" w:rsidP="00847B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7B2A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847B2A"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 w:rsidRPr="00847B2A">
        <w:rPr>
          <w:rFonts w:ascii="Times New Roman" w:hAnsi="Times New Roman" w:cs="Times New Roman"/>
          <w:sz w:val="28"/>
          <w:szCs w:val="28"/>
          <w:lang w:eastAsia="ru-RU"/>
        </w:rPr>
        <w:t xml:space="preserve">-Гаусса – это метод решения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систем 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>линейных уравнений путём полного исключения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>неизвестных. Данный метод является модификацией метода Гаусса, только в случае метода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7B2A"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 w:rsidRPr="00847B2A">
        <w:rPr>
          <w:rFonts w:ascii="Times New Roman" w:hAnsi="Times New Roman" w:cs="Times New Roman"/>
          <w:sz w:val="28"/>
          <w:szCs w:val="28"/>
          <w:lang w:eastAsia="ru-RU"/>
        </w:rPr>
        <w:t>-Гаусса элементарные преобразования проводятся дальше.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cr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847B2A"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>Гаусса используется для решения систем линейных уравнений, а также для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>получения обратных матриц и нахождения ранга матрицы. Также этот метод весьма полезен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>часто применяем для решения технических задач со множеством неизвестных.</w:t>
      </w:r>
    </w:p>
    <w:p w14:paraId="555C658D" w14:textId="644CE62C" w:rsidR="00634A55" w:rsidRDefault="00847B2A" w:rsidP="00847B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7B2A">
        <w:rPr>
          <w:rFonts w:ascii="Times New Roman" w:hAnsi="Times New Roman" w:cs="Times New Roman"/>
          <w:sz w:val="28"/>
          <w:szCs w:val="28"/>
          <w:lang w:eastAsia="ru-RU"/>
        </w:rPr>
        <w:t>Для решения получаемых на основе технических задач систем уравнений выделяют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>наибольшие по модулю переменные для уменьшения ошибки погрешности, а затем производят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>поочередное удаление лишних переменных из строчек матрицы.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cr/>
      </w:r>
    </w:p>
    <w:p w14:paraId="5000F2BB" w14:textId="77777777" w:rsidR="00847B2A" w:rsidRDefault="00847B2A" w:rsidP="00847B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6069F9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EDA900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60E4C9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82F0F0A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DA1CF7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E85D35" w14:textId="77777777" w:rsidR="00634A55" w:rsidRDefault="00634A55" w:rsidP="00847B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981172" w14:textId="0549185E" w:rsidR="00634A55" w:rsidRDefault="00634A55" w:rsidP="0055311F">
      <w:pPr>
        <w:pStyle w:val="1"/>
        <w:spacing w:line="360" w:lineRule="auto"/>
        <w:jc w:val="center"/>
      </w:pPr>
      <w:bookmarkStart w:id="2" w:name="_Toc167745786"/>
      <w:r>
        <w:lastRenderedPageBreak/>
        <w:t>Руководство пользователя</w:t>
      </w:r>
      <w:bookmarkEnd w:id="2"/>
    </w:p>
    <w:p w14:paraId="70424648" w14:textId="1A7F2611" w:rsidR="00634A55" w:rsidRDefault="0055311F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847B2A">
        <w:rPr>
          <w:rFonts w:ascii="Times New Roman" w:hAnsi="Times New Roman" w:cs="Times New Roman"/>
          <w:sz w:val="28"/>
          <w:szCs w:val="28"/>
          <w:lang w:eastAsia="ru-RU"/>
        </w:rPr>
        <w:t>При запуске программы пользователю предлагается ввести количество строк и столбцов матрицы, а также исходные элементы каждой строки через пробел. Далее на консоль выводится исходная матрица</w:t>
      </w:r>
      <w:r w:rsidR="006B1C9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47B2A">
        <w:rPr>
          <w:rFonts w:ascii="Times New Roman" w:hAnsi="Times New Roman" w:cs="Times New Roman"/>
          <w:sz w:val="28"/>
          <w:szCs w:val="28"/>
          <w:lang w:eastAsia="ru-RU"/>
        </w:rPr>
        <w:t xml:space="preserve">матрица в </w:t>
      </w:r>
      <w:r w:rsidR="006B1C9B">
        <w:rPr>
          <w:rFonts w:ascii="Times New Roman" w:hAnsi="Times New Roman" w:cs="Times New Roman"/>
          <w:sz w:val="28"/>
          <w:szCs w:val="28"/>
          <w:lang w:eastAsia="ru-RU"/>
        </w:rPr>
        <w:t>ступенчатом</w:t>
      </w:r>
      <w:r w:rsidR="00847B2A">
        <w:rPr>
          <w:rFonts w:ascii="Times New Roman" w:hAnsi="Times New Roman" w:cs="Times New Roman"/>
          <w:sz w:val="28"/>
          <w:szCs w:val="28"/>
          <w:lang w:eastAsia="ru-RU"/>
        </w:rPr>
        <w:t xml:space="preserve"> виде</w:t>
      </w:r>
      <w:r w:rsidR="006B1C9B">
        <w:rPr>
          <w:rFonts w:ascii="Times New Roman" w:hAnsi="Times New Roman" w:cs="Times New Roman"/>
          <w:sz w:val="28"/>
          <w:szCs w:val="28"/>
          <w:lang w:eastAsia="ru-RU"/>
        </w:rPr>
        <w:t xml:space="preserve"> и решение системы линейных уравнений, т.е. найденные переменные.</w:t>
      </w:r>
    </w:p>
    <w:p w14:paraId="412FFBA3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0F2504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9513A8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C140FE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2244DC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2C0AC1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634CDA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8D8642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EFFB8F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815FE6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DA20E1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A9B0B5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53B54E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080F39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A1D8FE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E885F6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37E91D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55E281" w14:textId="5A04FDBA" w:rsidR="00265B02" w:rsidRDefault="00D829D2" w:rsidP="00D829D2">
      <w:pPr>
        <w:pStyle w:val="1"/>
        <w:spacing w:line="360" w:lineRule="auto"/>
        <w:jc w:val="center"/>
      </w:pPr>
      <w:bookmarkStart w:id="3" w:name="_Toc167745787"/>
      <w:r>
        <w:lastRenderedPageBreak/>
        <w:t>Описание программной реализации</w:t>
      </w:r>
      <w:bookmarkEnd w:id="3"/>
    </w:p>
    <w:p w14:paraId="19467D58" w14:textId="76963FB9" w:rsidR="002408CE" w:rsidRDefault="002408CE" w:rsidP="002408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начинает работу с функции </w:t>
      </w:r>
      <w:proofErr w:type="spellStart"/>
      <w:proofErr w:type="gram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</w:p>
    <w:p w14:paraId="76BEE83A" w14:textId="77777777" w:rsidR="00847B2A" w:rsidRDefault="00847B2A" w:rsidP="002408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программе реализованы классы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вектор),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Matrix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(матрица), реализованный как вектор векторов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класс </w:t>
      </w:r>
      <w:proofErr w:type="spellStart"/>
      <w:r w:rsidRPr="00847B2A">
        <w:rPr>
          <w:rFonts w:ascii="Times New Roman" w:hAnsi="Times New Roman" w:cs="Times New Roman"/>
          <w:sz w:val="28"/>
          <w:szCs w:val="28"/>
          <w:lang w:eastAsia="ru-RU"/>
        </w:rPr>
        <w:t>JordanGaussMatrix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наследующий методы класса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Matrix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9362033" w14:textId="77777777" w:rsidR="00BA18E5" w:rsidRDefault="00BA18E5" w:rsidP="002408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Pr="00BA18E5">
        <w:rPr>
          <w:rFonts w:ascii="Times New Roman" w:hAnsi="Times New Roman" w:cs="Times New Roman"/>
          <w:sz w:val="28"/>
          <w:szCs w:val="28"/>
          <w:lang w:eastAsia="ru-RU"/>
        </w:rPr>
        <w:t>JordanGaussMatrix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содержит функцию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solve</w:t>
      </w:r>
      <w:r w:rsidRPr="00BA18E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которая решает системы линейных уравнений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-Гаусса.</w:t>
      </w:r>
    </w:p>
    <w:p w14:paraId="7D17A612" w14:textId="54F02E7E" w:rsidR="00847B2A" w:rsidRPr="00BA18E5" w:rsidRDefault="00BA18E5" w:rsidP="002408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Помимо функции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solve</w:t>
      </w:r>
      <w:r w:rsidRPr="00BA18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программе есть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printMatrix</w:t>
      </w:r>
      <w:proofErr w:type="spellEnd"/>
      <w:r w:rsidRPr="00BA18E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которая выводит матрицу на консоль</w:t>
      </w:r>
    </w:p>
    <w:p w14:paraId="21C1F38E" w14:textId="3801DCD1" w:rsidR="00DB6274" w:rsidRDefault="00DB6274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8115AB" w14:textId="05290F80" w:rsidR="00BA18E5" w:rsidRDefault="00BA18E5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4454D4" w14:textId="545B9414" w:rsidR="00BA18E5" w:rsidRDefault="00BA18E5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4C960F" w14:textId="75A4F211" w:rsidR="00BA18E5" w:rsidRDefault="00BA18E5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E75A34" w14:textId="0251F14D" w:rsidR="00BA18E5" w:rsidRDefault="00BA18E5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A2B818" w14:textId="2FB7BE77" w:rsidR="00BA18E5" w:rsidRDefault="00BA18E5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12BA9D" w14:textId="10E603F6" w:rsidR="00BA18E5" w:rsidRDefault="00BA18E5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332A1B2" w14:textId="41E19231" w:rsidR="00BA18E5" w:rsidRDefault="00BA18E5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B241CA" w14:textId="17DE366F" w:rsidR="00BA18E5" w:rsidRDefault="00BA18E5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DAF7D9" w14:textId="72FC118D" w:rsidR="00BA18E5" w:rsidRDefault="00BA18E5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E02359" w14:textId="29D13B3E" w:rsidR="00BA18E5" w:rsidRDefault="00BA18E5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DA8A72" w14:textId="77777777" w:rsidR="00BA18E5" w:rsidRDefault="00BA18E5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65B74B" w14:textId="19D39E7D" w:rsidR="00DB6274" w:rsidRDefault="003316D1" w:rsidP="003316D1">
      <w:pPr>
        <w:pStyle w:val="1"/>
        <w:spacing w:line="360" w:lineRule="auto"/>
        <w:jc w:val="center"/>
        <w:rPr>
          <w:rFonts w:eastAsiaTheme="minorHAnsi"/>
        </w:rPr>
      </w:pPr>
      <w:bookmarkStart w:id="4" w:name="_Toc167745788"/>
      <w:r>
        <w:rPr>
          <w:rFonts w:eastAsiaTheme="minorHAnsi"/>
        </w:rPr>
        <w:lastRenderedPageBreak/>
        <w:t>Подтверждение корректности</w:t>
      </w:r>
      <w:bookmarkEnd w:id="4"/>
    </w:p>
    <w:p w14:paraId="04F177AF" w14:textId="54F2961C" w:rsidR="003316D1" w:rsidRDefault="00F608F5" w:rsidP="00A615C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подтверждения корректности </w:t>
      </w:r>
      <w:r w:rsidR="006B1C9B">
        <w:rPr>
          <w:rFonts w:ascii="Times New Roman" w:eastAsia="Times New Roman" w:hAnsi="Times New Roman" w:cs="Times New Roman"/>
          <w:sz w:val="28"/>
          <w:szCs w:val="28"/>
        </w:rPr>
        <w:t>найденные значения переменных подставила в исходную систему линейных уравнений и оценила результат</w:t>
      </w:r>
      <w:r w:rsidR="00A615C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0FBC0E9" w14:textId="1A12E0A6" w:rsidR="00BD77EC" w:rsidRPr="00BD77EC" w:rsidRDefault="00BD77EC" w:rsidP="00A615C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70EBD37" wp14:editId="5B6C6C0E">
            <wp:simplePos x="0" y="0"/>
            <wp:positionH relativeFrom="column">
              <wp:posOffset>1274445</wp:posOffset>
            </wp:positionH>
            <wp:positionV relativeFrom="paragraph">
              <wp:posOffset>8890</wp:posOffset>
            </wp:positionV>
            <wp:extent cx="1209675" cy="714375"/>
            <wp:effectExtent l="0" t="0" r="9525" b="9525"/>
            <wp:wrapTight wrapText="bothSides">
              <wp:wrapPolygon edited="0">
                <wp:start x="340" y="0"/>
                <wp:lineTo x="0" y="10368"/>
                <wp:lineTo x="0" y="19008"/>
                <wp:lineTo x="340" y="21312"/>
                <wp:lineTo x="2041" y="21312"/>
                <wp:lineTo x="21430" y="19584"/>
                <wp:lineTo x="21090" y="3456"/>
                <wp:lineTo x="15307" y="576"/>
                <wp:lineTo x="2041" y="0"/>
                <wp:lineTo x="34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7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Пример. </w:t>
      </w:r>
    </w:p>
    <w:p w14:paraId="17EC6184" w14:textId="17AD1B08" w:rsidR="002B7C40" w:rsidRDefault="00BD77EC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77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1663A65A" wp14:editId="66F2B66E">
            <wp:simplePos x="0" y="0"/>
            <wp:positionH relativeFrom="page">
              <wp:align>center</wp:align>
            </wp:positionH>
            <wp:positionV relativeFrom="paragraph">
              <wp:posOffset>400685</wp:posOffset>
            </wp:positionV>
            <wp:extent cx="247650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434" y="21434"/>
                <wp:lineTo x="2143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113D11" w14:textId="084D8077" w:rsidR="00BD77EC" w:rsidRDefault="00BD77EC" w:rsidP="00BD77EC">
      <w:pPr>
        <w:keepNext/>
        <w:spacing w:line="360" w:lineRule="auto"/>
        <w:ind w:left="708"/>
        <w:jc w:val="both"/>
      </w:pPr>
    </w:p>
    <w:p w14:paraId="20461B4A" w14:textId="7BF2E0FA" w:rsidR="00BD77EC" w:rsidRDefault="00BD77EC" w:rsidP="00BD77EC">
      <w:pPr>
        <w:keepNext/>
        <w:spacing w:line="360" w:lineRule="auto"/>
        <w:ind w:left="708"/>
        <w:jc w:val="both"/>
      </w:pPr>
    </w:p>
    <w:p w14:paraId="2FADC15F" w14:textId="37E01861" w:rsidR="00BD77EC" w:rsidRDefault="00BD77EC" w:rsidP="00BD77EC">
      <w:pPr>
        <w:keepNext/>
        <w:spacing w:line="360" w:lineRule="auto"/>
        <w:ind w:left="708"/>
        <w:jc w:val="both"/>
      </w:pPr>
    </w:p>
    <w:p w14:paraId="2B1403ED" w14:textId="39E767E6" w:rsidR="00BD77EC" w:rsidRDefault="00BD77EC" w:rsidP="00BD77EC">
      <w:pPr>
        <w:keepNext/>
        <w:spacing w:line="360" w:lineRule="auto"/>
        <w:ind w:left="708"/>
        <w:jc w:val="both"/>
      </w:pPr>
    </w:p>
    <w:p w14:paraId="7D89C35C" w14:textId="29189456" w:rsidR="00BD77EC" w:rsidRDefault="00BD77EC" w:rsidP="00BD77EC">
      <w:pPr>
        <w:keepNext/>
        <w:spacing w:line="360" w:lineRule="auto"/>
        <w:ind w:left="708"/>
        <w:jc w:val="both"/>
      </w:pPr>
    </w:p>
    <w:p w14:paraId="2EFF8115" w14:textId="1B07D44E" w:rsidR="00BD77EC" w:rsidRDefault="00BD77EC" w:rsidP="00BD77EC">
      <w:pPr>
        <w:keepNext/>
        <w:spacing w:line="360" w:lineRule="auto"/>
        <w:ind w:left="708"/>
        <w:jc w:val="both"/>
      </w:pPr>
    </w:p>
    <w:p w14:paraId="1668675D" w14:textId="77777777" w:rsidR="00BD77EC" w:rsidRDefault="00BD77EC" w:rsidP="00BD77EC">
      <w:pPr>
        <w:keepNext/>
        <w:spacing w:line="360" w:lineRule="auto"/>
        <w:ind w:left="708"/>
        <w:jc w:val="both"/>
      </w:pPr>
    </w:p>
    <w:p w14:paraId="11F42C4D" w14:textId="77777777" w:rsidR="00BD77EC" w:rsidRDefault="00BD77EC" w:rsidP="00BD77EC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D77EC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D77E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D77E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D77E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BD77EC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BD77E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D77EC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BD77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Решение примера методом </w:t>
      </w:r>
      <w:proofErr w:type="spellStart"/>
      <w:r w:rsidRPr="00BD77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Жордана-Гаусса</w:t>
      </w:r>
      <w:proofErr w:type="spellEnd"/>
    </w:p>
    <w:p w14:paraId="7D28BA2C" w14:textId="15929F3D" w:rsidR="00BD77EC" w:rsidRPr="00F9231A" w:rsidRDefault="00BD77EC" w:rsidP="00F9231A">
      <w:pPr>
        <w:pStyle w:val="a3"/>
        <w:ind w:firstLine="708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r w:rsidRPr="00F9231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Проверка</w:t>
      </w:r>
      <w:r w:rsidRPr="00F9231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: подставим</w:t>
      </w:r>
      <w:r w:rsidRPr="00F9231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 найденные значения переменных в левую част</w:t>
      </w:r>
      <w:r w:rsidRPr="00F9231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ь</w:t>
      </w:r>
      <w:r w:rsidR="00F9231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 </w:t>
      </w:r>
      <w:r w:rsidRPr="00F9231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каждого уравнения системы:</w:t>
      </w:r>
    </w:p>
    <w:p w14:paraId="1E7B19EE" w14:textId="30809C0C" w:rsidR="00BD77EC" w:rsidRPr="00BD77EC" w:rsidRDefault="00BD77EC" w:rsidP="00BD77EC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77EC">
        <w:rPr>
          <w:rFonts w:ascii="Times New Roman" w:hAnsi="Times New Roman" w:cs="Times New Roman"/>
          <w:sz w:val="28"/>
          <w:szCs w:val="28"/>
          <w:lang w:eastAsia="ru-RU"/>
        </w:rPr>
        <w:t>-1-5+6 = 0</w:t>
      </w:r>
    </w:p>
    <w:p w14:paraId="739E8152" w14:textId="2DD572B0" w:rsidR="00BD77EC" w:rsidRPr="00BD77EC" w:rsidRDefault="00BD77EC" w:rsidP="00BD77EC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77EC">
        <w:rPr>
          <w:rFonts w:ascii="Times New Roman" w:hAnsi="Times New Roman" w:cs="Times New Roman"/>
          <w:sz w:val="28"/>
          <w:szCs w:val="28"/>
          <w:lang w:eastAsia="ru-RU"/>
        </w:rPr>
        <w:t>8*(-</w:t>
      </w:r>
      <w:proofErr w:type="gramStart"/>
      <w:r w:rsidRPr="00BD77EC">
        <w:rPr>
          <w:rFonts w:ascii="Times New Roman" w:hAnsi="Times New Roman" w:cs="Times New Roman"/>
          <w:sz w:val="28"/>
          <w:szCs w:val="28"/>
          <w:lang w:eastAsia="ru-RU"/>
        </w:rPr>
        <w:t>1)+</w:t>
      </w:r>
      <w:proofErr w:type="gramEnd"/>
      <w:r w:rsidRPr="00BD77EC">
        <w:rPr>
          <w:rFonts w:ascii="Times New Roman" w:hAnsi="Times New Roman" w:cs="Times New Roman"/>
          <w:sz w:val="28"/>
          <w:szCs w:val="28"/>
          <w:lang w:eastAsia="ru-RU"/>
        </w:rPr>
        <w:t>4*(-5)+6*6 = 8</w:t>
      </w:r>
    </w:p>
    <w:p w14:paraId="1B2B7A83" w14:textId="697A2DA6" w:rsidR="00EF4049" w:rsidRDefault="00BD77EC" w:rsidP="00BD77EC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77EC">
        <w:rPr>
          <w:rFonts w:ascii="Times New Roman" w:hAnsi="Times New Roman" w:cs="Times New Roman"/>
          <w:sz w:val="28"/>
          <w:szCs w:val="28"/>
          <w:lang w:eastAsia="ru-RU"/>
        </w:rPr>
        <w:t>15*(-</w:t>
      </w:r>
      <w:proofErr w:type="gramStart"/>
      <w:r w:rsidRPr="00BD77EC">
        <w:rPr>
          <w:rFonts w:ascii="Times New Roman" w:hAnsi="Times New Roman" w:cs="Times New Roman"/>
          <w:sz w:val="28"/>
          <w:szCs w:val="28"/>
          <w:lang w:eastAsia="ru-RU"/>
        </w:rPr>
        <w:t>1)+</w:t>
      </w:r>
      <w:proofErr w:type="gramEnd"/>
      <w:r w:rsidRPr="00BD77EC">
        <w:rPr>
          <w:rFonts w:ascii="Times New Roman" w:hAnsi="Times New Roman" w:cs="Times New Roman"/>
          <w:sz w:val="28"/>
          <w:szCs w:val="28"/>
          <w:lang w:eastAsia="ru-RU"/>
        </w:rPr>
        <w:t>3*(-5)+5*6 = 0</w:t>
      </w:r>
    </w:p>
    <w:p w14:paraId="0F362DF9" w14:textId="105FB1AD" w:rsidR="00BD77EC" w:rsidRPr="00BD77EC" w:rsidRDefault="00F9231A" w:rsidP="00F923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Система решена верно. Можно сделать вывод, что для присоединённых квадратных матриц (со столбцом неизвестных) полного ранга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работает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корректно.</w:t>
      </w:r>
    </w:p>
    <w:p w14:paraId="36E04601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6AAB65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FEE7F3" w14:textId="77777777" w:rsidR="00EF4049" w:rsidRDefault="00EF4049" w:rsidP="009A7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1B894E" w14:textId="20CDC7A9" w:rsidR="00EF4049" w:rsidRDefault="004936E4" w:rsidP="004936E4">
      <w:pPr>
        <w:pStyle w:val="1"/>
        <w:spacing w:line="360" w:lineRule="auto"/>
        <w:jc w:val="center"/>
      </w:pPr>
      <w:bookmarkStart w:id="5" w:name="_Toc167745789"/>
      <w:r>
        <w:lastRenderedPageBreak/>
        <w:t>Результаты экспериментов</w:t>
      </w:r>
      <w:bookmarkEnd w:id="5"/>
    </w:p>
    <w:p w14:paraId="45713A38" w14:textId="67C0F525" w:rsidR="000A74BA" w:rsidRDefault="00BD77EC" w:rsidP="00F923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77EC">
        <w:rPr>
          <w:rFonts w:ascii="Times New Roman" w:hAnsi="Times New Roman" w:cs="Times New Roman"/>
          <w:sz w:val="28"/>
          <w:szCs w:val="28"/>
          <w:lang w:eastAsia="ru-RU"/>
        </w:rPr>
        <w:t>В данной главе рассмотрим точность вычислений в числах с плавающей точкой</w:t>
      </w:r>
      <w:r w:rsidR="00281F1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D529599" w14:textId="46CECA44" w:rsidR="003B150F" w:rsidRDefault="003B150F" w:rsidP="00F923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150F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281F1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B150F">
        <w:rPr>
          <w:rFonts w:ascii="Times New Roman" w:hAnsi="Times New Roman" w:cs="Times New Roman"/>
          <w:sz w:val="28"/>
          <w:szCs w:val="28"/>
          <w:lang w:eastAsia="ru-RU"/>
        </w:rPr>
        <w:t>эксперименте генерируется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квадратная</w:t>
      </w:r>
      <w:r w:rsidRPr="003B150F">
        <w:rPr>
          <w:rFonts w:ascii="Times New Roman" w:hAnsi="Times New Roman" w:cs="Times New Roman"/>
          <w:sz w:val="28"/>
          <w:szCs w:val="28"/>
          <w:lang w:eastAsia="ru-RU"/>
        </w:rPr>
        <w:t xml:space="preserve"> матрица полного ранга случайным образом. Полученная матрица проходит 1000 итераций на каждой из них ее диагональные элементы умножаются на определенную константу строго большую единицы</w:t>
      </w:r>
      <w:r w:rsidR="00281F1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3B150F">
        <w:rPr>
          <w:rFonts w:ascii="Times New Roman" w:hAnsi="Times New Roman" w:cs="Times New Roman"/>
          <w:sz w:val="28"/>
          <w:szCs w:val="28"/>
          <w:lang w:eastAsia="ru-RU"/>
        </w:rPr>
        <w:t xml:space="preserve">но достаточно маленькую, чтобы тип данных </w:t>
      </w:r>
      <w:proofErr w:type="spellStart"/>
      <w:r w:rsidRPr="003B150F">
        <w:rPr>
          <w:rFonts w:ascii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3B150F">
        <w:rPr>
          <w:rFonts w:ascii="Times New Roman" w:hAnsi="Times New Roman" w:cs="Times New Roman"/>
          <w:sz w:val="28"/>
          <w:szCs w:val="28"/>
          <w:lang w:eastAsia="ru-RU"/>
        </w:rPr>
        <w:t xml:space="preserve"> не переполнился.</w:t>
      </w:r>
    </w:p>
    <w:p w14:paraId="196F0D1B" w14:textId="48864AAD" w:rsidR="003B150F" w:rsidRDefault="003B150F" w:rsidP="00F923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эксперимента был сделан вывод о том, что </w:t>
      </w:r>
      <w:bookmarkStart w:id="6" w:name="_Hlk167745475"/>
      <w:r>
        <w:rPr>
          <w:rFonts w:ascii="Times New Roman" w:hAnsi="Times New Roman" w:cs="Times New Roman"/>
          <w:sz w:val="28"/>
          <w:szCs w:val="28"/>
          <w:lang w:eastAsia="ru-RU"/>
        </w:rPr>
        <w:t>с ростом диагональных элементов ошибка уменьшается, а время работы практически не изменяется.</w:t>
      </w:r>
    </w:p>
    <w:bookmarkEnd w:id="6"/>
    <w:p w14:paraId="3C94F84E" w14:textId="77777777" w:rsidR="003B150F" w:rsidRDefault="003B150F" w:rsidP="00F923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9EC62A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D80693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F059BF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A7801A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343629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D80C67" w14:textId="467D54C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2A2318" w14:textId="58913086" w:rsidR="00281F1B" w:rsidRDefault="00281F1B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FF7898" w14:textId="205E02C3" w:rsidR="00281F1B" w:rsidRDefault="00281F1B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9CC0B1" w14:textId="39DD0A8F" w:rsidR="00281F1B" w:rsidRDefault="00281F1B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EACFB6" w14:textId="77777777" w:rsidR="00281F1B" w:rsidRDefault="00281F1B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53A94C" w14:textId="2E4D735A" w:rsidR="00F64D7D" w:rsidRDefault="00F64D7D" w:rsidP="000C49D6">
      <w:pPr>
        <w:pStyle w:val="1"/>
        <w:spacing w:line="360" w:lineRule="auto"/>
        <w:jc w:val="center"/>
      </w:pPr>
      <w:bookmarkStart w:id="7" w:name="_Toc167745790"/>
      <w:r>
        <w:lastRenderedPageBreak/>
        <w:t>Заключение</w:t>
      </w:r>
      <w:bookmarkEnd w:id="7"/>
    </w:p>
    <w:p w14:paraId="32831E90" w14:textId="03C91BE5" w:rsidR="00F64D7D" w:rsidRDefault="00F64D7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8A1CF3">
        <w:rPr>
          <w:rFonts w:ascii="Times New Roman" w:hAnsi="Times New Roman" w:cs="Times New Roman"/>
          <w:sz w:val="28"/>
          <w:szCs w:val="28"/>
          <w:lang w:eastAsia="ru-RU"/>
        </w:rPr>
        <w:t>В ходе лабораторной работы</w:t>
      </w:r>
      <w:r w:rsidR="003B76E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81F1B">
        <w:rPr>
          <w:rFonts w:ascii="Times New Roman" w:hAnsi="Times New Roman" w:cs="Times New Roman"/>
          <w:sz w:val="28"/>
          <w:szCs w:val="28"/>
          <w:lang w:eastAsia="ru-RU"/>
        </w:rPr>
        <w:t xml:space="preserve">бал реализован метод </w:t>
      </w:r>
      <w:proofErr w:type="spellStart"/>
      <w:r w:rsidR="00281F1B"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 w:rsidR="00281F1B">
        <w:rPr>
          <w:rFonts w:ascii="Times New Roman" w:hAnsi="Times New Roman" w:cs="Times New Roman"/>
          <w:sz w:val="28"/>
          <w:szCs w:val="28"/>
          <w:lang w:eastAsia="ru-RU"/>
        </w:rPr>
        <w:t xml:space="preserve">-Гаусса, используемый для решения систем линейных </w:t>
      </w:r>
      <w:proofErr w:type="spellStart"/>
      <w:r w:rsidR="00281F1B">
        <w:rPr>
          <w:rFonts w:ascii="Times New Roman" w:hAnsi="Times New Roman" w:cs="Times New Roman"/>
          <w:sz w:val="28"/>
          <w:szCs w:val="28"/>
          <w:lang w:eastAsia="ru-RU"/>
        </w:rPr>
        <w:t>уравнеий</w:t>
      </w:r>
      <w:proofErr w:type="spellEnd"/>
      <w:r w:rsidR="00281F1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46E7DFC" w14:textId="16B3B952" w:rsidR="00241DDA" w:rsidRDefault="00241DDA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В результате эксперимента было выявлено, что </w:t>
      </w:r>
      <w:r w:rsidR="00281F1B">
        <w:rPr>
          <w:rFonts w:ascii="Times New Roman" w:hAnsi="Times New Roman" w:cs="Times New Roman"/>
          <w:sz w:val="28"/>
          <w:szCs w:val="28"/>
          <w:lang w:eastAsia="ru-RU"/>
        </w:rPr>
        <w:t xml:space="preserve">для чисел с плавающей точкой </w:t>
      </w:r>
      <w:r w:rsidR="00281F1B" w:rsidRPr="00281F1B">
        <w:rPr>
          <w:rFonts w:ascii="Times New Roman" w:hAnsi="Times New Roman" w:cs="Times New Roman"/>
          <w:sz w:val="28"/>
          <w:szCs w:val="28"/>
          <w:lang w:eastAsia="ru-RU"/>
        </w:rPr>
        <w:t>с ростом диагональных элементов ошибка уменьшается, а время работы практически не изменяется.</w:t>
      </w:r>
    </w:p>
    <w:p w14:paraId="558B2367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1A60B3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538DBD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F6C0B1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705E82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8A3023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0377F2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5864FA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EA79BC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D69543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CA74A6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9A9E88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9DCF15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110181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B75FB4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8BBBA7" w14:textId="760F8806" w:rsidR="00491E0D" w:rsidRDefault="00491E0D" w:rsidP="00491E0D">
      <w:pPr>
        <w:pStyle w:val="1"/>
        <w:spacing w:line="360" w:lineRule="auto"/>
        <w:jc w:val="center"/>
      </w:pPr>
      <w:bookmarkStart w:id="8" w:name="_Toc167745791"/>
      <w:r>
        <w:lastRenderedPageBreak/>
        <w:t>Список литературы</w:t>
      </w:r>
      <w:bookmarkEnd w:id="8"/>
    </w:p>
    <w:p w14:paraId="20A97A24" w14:textId="66609FF1" w:rsidR="00491E0D" w:rsidRDefault="00281F1B" w:rsidP="00491E0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Как решить систему линейных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уравнений?:</w:t>
      </w:r>
      <w:proofErr w:type="gramEnd"/>
      <w:r w:rsidR="00491E0D" w:rsidRPr="00491E0D">
        <w:rPr>
          <w:rFonts w:ascii="Times New Roman" w:hAnsi="Times New Roman" w:cs="Times New Roman"/>
          <w:sz w:val="28"/>
          <w:szCs w:val="28"/>
          <w:lang w:eastAsia="ru-RU"/>
        </w:rPr>
        <w:t xml:space="preserve"> [Электронный ресурс] // </w:t>
      </w:r>
      <w:proofErr w:type="spellStart"/>
      <w:r w:rsidR="00142526">
        <w:rPr>
          <w:rFonts w:ascii="Times New Roman" w:hAnsi="Times New Roman" w:cs="Times New Roman"/>
          <w:sz w:val="28"/>
          <w:szCs w:val="28"/>
          <w:lang w:val="en-US" w:eastAsia="ru-RU"/>
        </w:rPr>
        <w:t>Math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profi</w:t>
      </w:r>
      <w:proofErr w:type="spellEnd"/>
      <w:r w:rsidR="00491E0D" w:rsidRPr="00491E0D">
        <w:rPr>
          <w:rFonts w:ascii="Times New Roman" w:hAnsi="Times New Roman" w:cs="Times New Roman"/>
          <w:sz w:val="28"/>
          <w:szCs w:val="28"/>
          <w:lang w:eastAsia="ru-RU"/>
        </w:rPr>
        <w:t xml:space="preserve">. URL: </w:t>
      </w:r>
      <w:r w:rsidRPr="00281F1B">
        <w:rPr>
          <w:rFonts w:ascii="Times New Roman" w:hAnsi="Times New Roman" w:cs="Times New Roman"/>
          <w:sz w:val="28"/>
          <w:szCs w:val="28"/>
          <w:lang w:eastAsia="ru-RU"/>
        </w:rPr>
        <w:t>http://mathprofi.ru/kak_reshit_sistemu_uravnenii.html</w:t>
      </w:r>
      <w:r w:rsidR="00491E0D" w:rsidRPr="00491E0D">
        <w:rPr>
          <w:rFonts w:ascii="Times New Roman" w:hAnsi="Times New Roman" w:cs="Times New Roman"/>
          <w:sz w:val="28"/>
          <w:szCs w:val="28"/>
          <w:lang w:eastAsia="ru-RU"/>
        </w:rPr>
        <w:t xml:space="preserve"> (Дата обращения: </w:t>
      </w:r>
      <w:r w:rsidRPr="00281F1B">
        <w:rPr>
          <w:rFonts w:ascii="Times New Roman" w:hAnsi="Times New Roman" w:cs="Times New Roman"/>
          <w:sz w:val="28"/>
          <w:szCs w:val="28"/>
          <w:lang w:eastAsia="ru-RU"/>
        </w:rPr>
        <w:t>22.05</w:t>
      </w:r>
      <w:r w:rsidR="00491E0D" w:rsidRPr="00491E0D">
        <w:rPr>
          <w:rFonts w:ascii="Times New Roman" w:hAnsi="Times New Roman" w:cs="Times New Roman"/>
          <w:sz w:val="28"/>
          <w:szCs w:val="28"/>
          <w:lang w:eastAsia="ru-RU"/>
        </w:rPr>
        <w:t>.202</w:t>
      </w:r>
      <w:r w:rsidR="00743158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491E0D" w:rsidRPr="00491E0D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3E4DCDC" w14:textId="5F9EEFFA" w:rsidR="00281F1B" w:rsidRDefault="00281F1B" w:rsidP="00491E0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-Гаусса: </w:t>
      </w:r>
      <w:r w:rsidRPr="00281F1B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281F1B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81F1B">
        <w:rPr>
          <w:rFonts w:ascii="Times New Roman" w:hAnsi="Times New Roman" w:cs="Times New Roman"/>
          <w:sz w:val="28"/>
          <w:szCs w:val="28"/>
          <w:lang w:eastAsia="ru-RU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Справочник от автора 24.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URL</w:t>
      </w:r>
      <w:r w:rsidRPr="00281F1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hyperlink r:id="rId8" w:history="1"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https</w:t>
        </w:r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://</w:t>
        </w:r>
        <w:proofErr w:type="spellStart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spravochnick</w:t>
        </w:r>
        <w:proofErr w:type="spellEnd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.</w:t>
        </w:r>
        <w:proofErr w:type="spellStart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ru</w:t>
        </w:r>
        <w:proofErr w:type="spellEnd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/</w:t>
        </w:r>
        <w:proofErr w:type="spellStart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matematika</w:t>
        </w:r>
        <w:proofErr w:type="spellEnd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/</w:t>
        </w:r>
        <w:proofErr w:type="spellStart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metod</w:t>
        </w:r>
        <w:proofErr w:type="spellEnd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_</w:t>
        </w:r>
        <w:proofErr w:type="spellStart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zhordana</w:t>
        </w:r>
        <w:proofErr w:type="spellEnd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-</w:t>
        </w:r>
        <w:proofErr w:type="spellStart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gaussa</w:t>
        </w:r>
        <w:proofErr w:type="spellEnd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/</w:t>
        </w:r>
      </w:hyperlink>
      <w:r w:rsidRPr="00281F1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(Дата обращения: 20.05.2024)</w:t>
      </w:r>
    </w:p>
    <w:p w14:paraId="32E8A967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8FD244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CD4E61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EC18B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BB1FE3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12DF57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57F6F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9DBB9B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EA1C08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6038E9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EEA44E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5C0E73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B9D886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ECEA08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493CA4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647BE2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D29184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FCD0A6" w14:textId="440DD95B" w:rsidR="00595875" w:rsidRPr="00CF10E1" w:rsidRDefault="00595875" w:rsidP="00595875">
      <w:pPr>
        <w:pStyle w:val="1"/>
        <w:jc w:val="center"/>
        <w:rPr>
          <w:lang w:val="en-US"/>
        </w:rPr>
      </w:pPr>
      <w:bookmarkStart w:id="9" w:name="_Toc167745792"/>
      <w:r>
        <w:t>Приложение</w:t>
      </w:r>
      <w:bookmarkEnd w:id="9"/>
    </w:p>
    <w:p w14:paraId="2BCF019E" w14:textId="0DD5A5CD" w:rsidR="00A268A9" w:rsidRPr="009A736F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sin_</w:t>
      </w:r>
      <w:proofErr w:type="gram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x, int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3F7DC943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-x * x / (2 *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 (2 *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+ 1));</w:t>
      </w:r>
    </w:p>
    <w:p w14:paraId="08ABE122" w14:textId="379B7EEC" w:rsidR="00A268A9" w:rsidRPr="00CF10E1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F10E1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44E88FCC" w14:textId="6361018B" w:rsidR="00A268A9" w:rsidRPr="009A736F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cos_</w:t>
      </w:r>
      <w:proofErr w:type="gram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x, int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28E152A9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-x * x / (2 *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 (2 *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- 1));</w:t>
      </w:r>
    </w:p>
    <w:p w14:paraId="4312AA99" w14:textId="2022A238" w:rsidR="00A268A9" w:rsidRPr="00CF10E1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F10E1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3E278D18" w14:textId="6BB60F44" w:rsidR="00A268A9" w:rsidRPr="009A736F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exp_</w:t>
      </w:r>
      <w:proofErr w:type="gram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x, int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0E5C9F93" w14:textId="77777777" w:rsidR="00A268A9" w:rsidRPr="00CF10E1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CF10E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return x / </w:t>
      </w:r>
      <w:proofErr w:type="spellStart"/>
      <w:r w:rsidRPr="00CF10E1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CF10E1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65EEA4A5" w14:textId="4DE70442" w:rsidR="00A268A9" w:rsidRPr="00CF10E1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F10E1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0F2F2CF4" w14:textId="329B430D" w:rsidR="00A268A9" w:rsidRPr="009A736F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ln_</w:t>
      </w:r>
      <w:proofErr w:type="gram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x, int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1FDC4C68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return -x *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/ (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+ 1);</w:t>
      </w:r>
    </w:p>
    <w:p w14:paraId="652F4D70" w14:textId="28926BB8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62BAB1B4" w14:textId="768D7149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</w:t>
      </w:r>
      <w:proofErr w:type="spellStart"/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directSum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x0, float x, float(*next)(float, int), int n) {</w:t>
      </w:r>
    </w:p>
    <w:p w14:paraId="2F403570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float res, xi;</w:t>
      </w:r>
    </w:p>
    <w:p w14:paraId="4D4EC481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res = xi = x0;</w:t>
      </w:r>
    </w:p>
    <w:p w14:paraId="61D57941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(int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1;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&lt;= n;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++)</w:t>
      </w:r>
    </w:p>
    <w:p w14:paraId="55999E22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0154714C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xi *= 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next(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1F8B1627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res += xi;</w:t>
      </w:r>
    </w:p>
    <w:p w14:paraId="35DD89B9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0EF93BFD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res;</w:t>
      </w:r>
    </w:p>
    <w:p w14:paraId="488F122D" w14:textId="0F0799C0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632D1CE8" w14:textId="00EFBDEF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</w:t>
      </w:r>
      <w:proofErr w:type="spellStart"/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inverseSum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x0, float x, float(*next)(float, int), int n){</w:t>
      </w:r>
    </w:p>
    <w:p w14:paraId="54BAD356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float res,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xn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, t;</w:t>
      </w:r>
    </w:p>
    <w:p w14:paraId="1E4A6907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xn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x0;</w:t>
      </w:r>
    </w:p>
    <w:p w14:paraId="27AC02C4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res = 0;</w:t>
      </w:r>
    </w:p>
    <w:p w14:paraId="0CF2EF26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(int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1;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&lt;= n;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++)</w:t>
      </w:r>
    </w:p>
    <w:p w14:paraId="5ECD4564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03EBFD33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t = 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next(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0F5D4846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(t == 0)</w:t>
      </w:r>
    </w:p>
    <w:p w14:paraId="08AA687F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0C77730F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n =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- 1;</w:t>
      </w:r>
    </w:p>
    <w:p w14:paraId="5D85AC49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break;</w:t>
      </w:r>
    </w:p>
    <w:p w14:paraId="6C2F624E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70DB38DA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xn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*= t;</w:t>
      </w:r>
    </w:p>
    <w:p w14:paraId="25210067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7E1936F9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(int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n;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&gt;= 1;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--)</w:t>
      </w:r>
    </w:p>
    <w:p w14:paraId="285EDA35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59E5DE85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res +=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xn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62968827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xn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/= 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next(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43F23954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3E8E1A57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res + x0;</w:t>
      </w:r>
    </w:p>
    <w:p w14:paraId="387A4265" w14:textId="79AFF984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455200B8" w14:textId="6F0444CC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</w:t>
      </w:r>
      <w:proofErr w:type="spellStart"/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pairSum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x0, float x, float(*next)(float, int), int n)</w:t>
      </w:r>
    </w:p>
    <w:p w14:paraId="75F27F7D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7311C6C8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float res, xi,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xj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0C03E7E9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res = xi = x0;</w:t>
      </w:r>
    </w:p>
    <w:p w14:paraId="0CE495DD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(int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1;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&lt;= n;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++)</w:t>
      </w:r>
    </w:p>
    <w:p w14:paraId="3855E5F3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52636AA0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xi *= 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next(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4AFE63AD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xj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xi;</w:t>
      </w:r>
    </w:p>
    <w:p w14:paraId="1C42BEBD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(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+ 1 &lt;= n)</w:t>
      </w:r>
    </w:p>
    <w:p w14:paraId="479C18CC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4A703688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xi *= 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next(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x, ++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4DE8D2E0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xj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+= xi;</w:t>
      </w:r>
    </w:p>
    <w:p w14:paraId="77EEC28C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1DAA79A2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res +=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xj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30091099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66CE81C4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res;</w:t>
      </w:r>
    </w:p>
    <w:p w14:paraId="2BEAA245" w14:textId="2DDE6104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6360061C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sin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x, float (*sum)(float, float, float(*)(float, int), int))</w:t>
      </w:r>
    </w:p>
    <w:p w14:paraId="75D7403A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5DC7EC07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sum(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x, 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sin_next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, 5);</w:t>
      </w:r>
    </w:p>
    <w:p w14:paraId="4EED965C" w14:textId="00795231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0BAE1DAB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cos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x, float (*sum)(float, float, float(*)(float, int), int))</w:t>
      </w:r>
    </w:p>
    <w:p w14:paraId="31B4DF38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02E446BB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sum(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1, 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cos_next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, 5);</w:t>
      </w:r>
    </w:p>
    <w:p w14:paraId="0C9709B1" w14:textId="0CD6061C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195B7F85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exp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x, float (*sum)(float, float, float(*)(float, int), int))</w:t>
      </w:r>
    </w:p>
    <w:p w14:paraId="6637CCB0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05B457CE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sum(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1, 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exp_next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, 10);</w:t>
      </w:r>
    </w:p>
    <w:p w14:paraId="77A5FC2A" w14:textId="3A77470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35C7D5F6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ln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x, float (*sum)(float, float, float(*)(float, int), int))</w:t>
      </w:r>
    </w:p>
    <w:p w14:paraId="4E681E33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0B5B7095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sum(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x, 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ln_next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, 10);</w:t>
      </w:r>
    </w:p>
    <w:p w14:paraId="6D807610" w14:textId="7E67120B" w:rsidR="00595875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sectPr w:rsidR="00595875" w:rsidRPr="00A268A9" w:rsidSect="0030364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C29A7"/>
    <w:multiLevelType w:val="hybridMultilevel"/>
    <w:tmpl w:val="6D1055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1F0ED6"/>
    <w:multiLevelType w:val="hybridMultilevel"/>
    <w:tmpl w:val="AFA25C2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39F453D"/>
    <w:multiLevelType w:val="hybridMultilevel"/>
    <w:tmpl w:val="E098C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77C12"/>
    <w:multiLevelType w:val="hybridMultilevel"/>
    <w:tmpl w:val="41A482A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CE07AF8"/>
    <w:multiLevelType w:val="hybridMultilevel"/>
    <w:tmpl w:val="AEAEFD7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9E"/>
    <w:rsid w:val="0000324C"/>
    <w:rsid w:val="00006BE1"/>
    <w:rsid w:val="000079C9"/>
    <w:rsid w:val="000158DF"/>
    <w:rsid w:val="000231EE"/>
    <w:rsid w:val="000241E0"/>
    <w:rsid w:val="00030087"/>
    <w:rsid w:val="00096C12"/>
    <w:rsid w:val="000A29AC"/>
    <w:rsid w:val="000A48F1"/>
    <w:rsid w:val="000A74BA"/>
    <w:rsid w:val="000B0895"/>
    <w:rsid w:val="000C49D6"/>
    <w:rsid w:val="000D6786"/>
    <w:rsid w:val="001000D3"/>
    <w:rsid w:val="001020D9"/>
    <w:rsid w:val="00114DB7"/>
    <w:rsid w:val="00142526"/>
    <w:rsid w:val="00144C61"/>
    <w:rsid w:val="001523DA"/>
    <w:rsid w:val="001810A9"/>
    <w:rsid w:val="001B1E87"/>
    <w:rsid w:val="001D1653"/>
    <w:rsid w:val="001E1D6A"/>
    <w:rsid w:val="001F7A7E"/>
    <w:rsid w:val="002229AD"/>
    <w:rsid w:val="00240438"/>
    <w:rsid w:val="002408CE"/>
    <w:rsid w:val="00241DDA"/>
    <w:rsid w:val="00265B02"/>
    <w:rsid w:val="00265CEC"/>
    <w:rsid w:val="00274279"/>
    <w:rsid w:val="00281F1B"/>
    <w:rsid w:val="002B3D5D"/>
    <w:rsid w:val="002B7C40"/>
    <w:rsid w:val="003174CA"/>
    <w:rsid w:val="003239B0"/>
    <w:rsid w:val="0032591B"/>
    <w:rsid w:val="00326059"/>
    <w:rsid w:val="003316D1"/>
    <w:rsid w:val="00333AEF"/>
    <w:rsid w:val="00371686"/>
    <w:rsid w:val="00377C57"/>
    <w:rsid w:val="00391CF7"/>
    <w:rsid w:val="003A7E09"/>
    <w:rsid w:val="003B150F"/>
    <w:rsid w:val="003B1549"/>
    <w:rsid w:val="003B76EC"/>
    <w:rsid w:val="003E3086"/>
    <w:rsid w:val="00406BA9"/>
    <w:rsid w:val="00410731"/>
    <w:rsid w:val="00412A62"/>
    <w:rsid w:val="00424A31"/>
    <w:rsid w:val="00433196"/>
    <w:rsid w:val="00460EEB"/>
    <w:rsid w:val="0047151E"/>
    <w:rsid w:val="00486E78"/>
    <w:rsid w:val="00491E0D"/>
    <w:rsid w:val="004936E4"/>
    <w:rsid w:val="004A77C1"/>
    <w:rsid w:val="004B2523"/>
    <w:rsid w:val="004B7E06"/>
    <w:rsid w:val="004E20FD"/>
    <w:rsid w:val="00514BD6"/>
    <w:rsid w:val="00543DFB"/>
    <w:rsid w:val="0055311F"/>
    <w:rsid w:val="00595875"/>
    <w:rsid w:val="0059643D"/>
    <w:rsid w:val="005A4918"/>
    <w:rsid w:val="005A7DE8"/>
    <w:rsid w:val="00610B40"/>
    <w:rsid w:val="00627CBA"/>
    <w:rsid w:val="00633D35"/>
    <w:rsid w:val="00634A55"/>
    <w:rsid w:val="0063645E"/>
    <w:rsid w:val="00673560"/>
    <w:rsid w:val="00680786"/>
    <w:rsid w:val="00693CA1"/>
    <w:rsid w:val="006A7CF6"/>
    <w:rsid w:val="006B1C9B"/>
    <w:rsid w:val="006D1B56"/>
    <w:rsid w:val="006D1BC3"/>
    <w:rsid w:val="006E7BAE"/>
    <w:rsid w:val="006F3A20"/>
    <w:rsid w:val="00701566"/>
    <w:rsid w:val="00702D58"/>
    <w:rsid w:val="00703EF7"/>
    <w:rsid w:val="00721733"/>
    <w:rsid w:val="00724AB3"/>
    <w:rsid w:val="0073628D"/>
    <w:rsid w:val="00743158"/>
    <w:rsid w:val="007946A2"/>
    <w:rsid w:val="007A5F3F"/>
    <w:rsid w:val="007B17B1"/>
    <w:rsid w:val="00804ED3"/>
    <w:rsid w:val="0080513F"/>
    <w:rsid w:val="0081520F"/>
    <w:rsid w:val="00815A78"/>
    <w:rsid w:val="008239B4"/>
    <w:rsid w:val="00825AEA"/>
    <w:rsid w:val="00841FB4"/>
    <w:rsid w:val="00847B2A"/>
    <w:rsid w:val="00851369"/>
    <w:rsid w:val="00852379"/>
    <w:rsid w:val="0087162D"/>
    <w:rsid w:val="008A1CF3"/>
    <w:rsid w:val="008A4B4E"/>
    <w:rsid w:val="008B2930"/>
    <w:rsid w:val="008B3A9E"/>
    <w:rsid w:val="008C3A00"/>
    <w:rsid w:val="008E1E00"/>
    <w:rsid w:val="00912BA7"/>
    <w:rsid w:val="00925568"/>
    <w:rsid w:val="00961116"/>
    <w:rsid w:val="009A50A2"/>
    <w:rsid w:val="009A736F"/>
    <w:rsid w:val="009D7596"/>
    <w:rsid w:val="00A24009"/>
    <w:rsid w:val="00A268A9"/>
    <w:rsid w:val="00A362F1"/>
    <w:rsid w:val="00A57438"/>
    <w:rsid w:val="00A615C6"/>
    <w:rsid w:val="00A616FC"/>
    <w:rsid w:val="00A65C44"/>
    <w:rsid w:val="00A8064B"/>
    <w:rsid w:val="00AC1616"/>
    <w:rsid w:val="00AE1F30"/>
    <w:rsid w:val="00B30D0D"/>
    <w:rsid w:val="00B62CD0"/>
    <w:rsid w:val="00B821EF"/>
    <w:rsid w:val="00BA18E5"/>
    <w:rsid w:val="00BB111A"/>
    <w:rsid w:val="00BD77EC"/>
    <w:rsid w:val="00C53C1E"/>
    <w:rsid w:val="00C63C50"/>
    <w:rsid w:val="00C7445E"/>
    <w:rsid w:val="00C808DF"/>
    <w:rsid w:val="00C92B4F"/>
    <w:rsid w:val="00CC0DF2"/>
    <w:rsid w:val="00CC22A6"/>
    <w:rsid w:val="00CC2E60"/>
    <w:rsid w:val="00CD5ECF"/>
    <w:rsid w:val="00CF10E1"/>
    <w:rsid w:val="00D059A7"/>
    <w:rsid w:val="00D21BC4"/>
    <w:rsid w:val="00D23E74"/>
    <w:rsid w:val="00D55DB9"/>
    <w:rsid w:val="00D70EB3"/>
    <w:rsid w:val="00D829D2"/>
    <w:rsid w:val="00DB6274"/>
    <w:rsid w:val="00E07237"/>
    <w:rsid w:val="00E1230B"/>
    <w:rsid w:val="00E1629B"/>
    <w:rsid w:val="00E224AD"/>
    <w:rsid w:val="00E264CD"/>
    <w:rsid w:val="00E26E7F"/>
    <w:rsid w:val="00E72339"/>
    <w:rsid w:val="00EF4049"/>
    <w:rsid w:val="00F30570"/>
    <w:rsid w:val="00F3535D"/>
    <w:rsid w:val="00F46958"/>
    <w:rsid w:val="00F52487"/>
    <w:rsid w:val="00F608F5"/>
    <w:rsid w:val="00F631B6"/>
    <w:rsid w:val="00F64D7D"/>
    <w:rsid w:val="00F830E2"/>
    <w:rsid w:val="00F9231A"/>
    <w:rsid w:val="00FC4CB5"/>
    <w:rsid w:val="00FC6F36"/>
    <w:rsid w:val="00FD5540"/>
    <w:rsid w:val="00FE277C"/>
    <w:rsid w:val="00FE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C51B4"/>
  <w15:chartTrackingRefBased/>
  <w15:docId w15:val="{32153023-3EF2-45BD-A533-BEEACE3A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6786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786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78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D678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2742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14BD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615C6"/>
    <w:rPr>
      <w:color w:val="808080"/>
    </w:rPr>
  </w:style>
  <w:style w:type="character" w:styleId="a6">
    <w:name w:val="Hyperlink"/>
    <w:basedOn w:val="a0"/>
    <w:uiPriority w:val="99"/>
    <w:unhideWhenUsed/>
    <w:rsid w:val="00BB111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B111A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BB111A"/>
    <w:pPr>
      <w:spacing w:after="100"/>
      <w:ind w:left="220"/>
    </w:pPr>
    <w:rPr>
      <w:rFonts w:ascii="Times New Roman" w:hAnsi="Times New Roman"/>
      <w:sz w:val="28"/>
    </w:rPr>
  </w:style>
  <w:style w:type="character" w:styleId="a7">
    <w:name w:val="Unresolved Mention"/>
    <w:basedOn w:val="a0"/>
    <w:uiPriority w:val="99"/>
    <w:semiHidden/>
    <w:unhideWhenUsed/>
    <w:rsid w:val="00281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avochnick.ru/matematika/metod_zhordana-gaussa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1CCC8-C838-4B6D-8902-0E46E8438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12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Абракова</dc:creator>
  <cp:keywords/>
  <dc:description/>
  <cp:lastModifiedBy>Вика Абракова</cp:lastModifiedBy>
  <cp:revision>162</cp:revision>
  <dcterms:created xsi:type="dcterms:W3CDTF">2024-03-18T18:30:00Z</dcterms:created>
  <dcterms:modified xsi:type="dcterms:W3CDTF">2024-05-27T20:42:00Z</dcterms:modified>
</cp:coreProperties>
</file>