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sz w:val="24"/>
          <w:szCs w:val="20"/>
          <w:lang w:eastAsia="ru-RU"/>
        </w:rPr>
      </w:pP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br w:type="textWrapping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00000009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0A">
      <w:pPr>
        <w:spacing w:after="202"/>
        <w:ind w:right="124" w:firstLine="567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000000B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0C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0D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0E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0F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0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1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2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3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4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5">
      <w:pPr>
        <w:spacing w:after="0"/>
        <w:jc w:val="center"/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</w:pPr>
      <w:r>
        <w:rPr>
          <w:rFonts w:ascii="Times New Roman" w:cs="Times New Roman" w:eastAsia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 w14:paraId="00000016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7">
      <w:pPr>
        <w:spacing w:after="0"/>
        <w:jc w:val="center"/>
        <w:rPr>
          <w:rFonts w:ascii="Times New Roman" w:cs="Times New Roman" w:eastAsia="Times New Roman" w:hAnsi="Times New Roman"/>
          <w:b/>
          <w:sz w:val="36"/>
          <w:szCs w:val="40"/>
          <w:lang w:eastAsia="ru-RU"/>
        </w:rPr>
      </w:pPr>
      <w:r>
        <w:rPr>
          <w:rFonts w:ascii="Times New Roman" w:cs="Times New Roman" w:eastAsia="Times New Roman" w:hAnsi="Times New Roman"/>
          <w:b/>
          <w:sz w:val="36"/>
          <w:szCs w:val="40"/>
          <w:lang w:eastAsia="ru-RU"/>
        </w:rPr>
        <w:t>«</w:t>
      </w:r>
      <w:r>
        <w:rPr>
          <w:rFonts w:ascii="Times New Roman" w:cs="Times New Roman" w:eastAsia="Times New Roman" w:hAnsi="Times New Roman"/>
          <w:b/>
          <w:sz w:val="36"/>
          <w:szCs w:val="40"/>
          <w:lang w:eastAsia="ru-RU"/>
        </w:rPr>
        <w:t>Сортировки</w:t>
      </w:r>
      <w:r>
        <w:rPr>
          <w:rFonts w:ascii="Times New Roman" w:cs="Times New Roman" w:eastAsia="Times New Roman" w:hAnsi="Times New Roman"/>
          <w:b/>
          <w:sz w:val="36"/>
          <w:szCs w:val="40"/>
          <w:lang w:eastAsia="ru-RU"/>
        </w:rPr>
        <w:t>»</w:t>
      </w:r>
    </w:p>
    <w:p w14:paraId="00000018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9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A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B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C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1D">
      <w:pPr>
        <w:spacing w:after="0"/>
        <w:ind w:left="5670"/>
        <w:jc w:val="both"/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: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</w:p>
    <w:p w14:paraId="0000001E">
      <w:pPr>
        <w:spacing w:after="0"/>
        <w:ind w:left="5670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>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тудент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группы 3823Б1ПМ1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-1</w:t>
      </w:r>
    </w:p>
    <w:p w14:paraId="0000001F">
      <w:pPr>
        <w:spacing w:after="0"/>
        <w:ind w:left="5670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Золкин</w:t>
      </w: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.А</w:t>
      </w: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.</w:t>
      </w:r>
    </w:p>
    <w:p w14:paraId="00000020">
      <w:pPr>
        <w:tabs>
          <w:tab w:val="left" w:pos="3261"/>
        </w:tabs>
        <w:spacing w:after="0"/>
        <w:ind w:left="5670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 w14:paraId="00000021">
      <w:pPr>
        <w:spacing w:after="0"/>
        <w:ind w:left="5670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Проверил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</w:t>
      </w:r>
    </w:p>
    <w:p w14:paraId="00000022">
      <w:pPr>
        <w:spacing w:after="0"/>
        <w:ind w:left="5670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преподаватель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каф.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ВВСП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,</w:t>
      </w:r>
    </w:p>
    <w:p w14:paraId="00000023">
      <w:pPr>
        <w:spacing w:after="0"/>
        <w:ind w:left="5670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Волокитин</w:t>
      </w: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В.Д</w:t>
      </w:r>
      <w:r>
        <w:rPr>
          <w:rFonts w:ascii="Times New Roman" w:cs="Times New Roman" w:eastAsia="Times New Roman" w:hAnsi="Times New Roman"/>
          <w:sz w:val="28"/>
          <w:szCs w:val="20"/>
          <w:lang w:eastAsia="ru-RU"/>
        </w:rPr>
        <w:t>.</w:t>
      </w:r>
    </w:p>
    <w:p w14:paraId="00000024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25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26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29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2A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2B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2C">
      <w:pPr>
        <w:spacing w:after="0"/>
        <w:jc w:val="center"/>
        <w:rPr>
          <w:rFonts w:ascii="Times New Roman" w:cs="Times New Roman" w:eastAsia="Times New Roman" w:hAnsi="Times New Roman"/>
          <w:sz w:val="28"/>
          <w:szCs w:val="20"/>
          <w:lang w:eastAsia="ru-RU"/>
        </w:rPr>
      </w:pPr>
    </w:p>
    <w:p w14:paraId="0000002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Нижний Новгород</w:t>
      </w:r>
    </w:p>
    <w:p w14:paraId="0000002E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2023</w:t>
      </w:r>
    </w:p>
    <w:p w14:paraId="0000002F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30">
      <w:pPr>
        <w:ind w:firstLine="567"/>
        <w:jc w:val="center"/>
        <w:rPr>
          <w:rFonts w:ascii="Times New Roman" w:cs="Times New Roman" w:hAnsi="Times New Roman"/>
          <w:b/>
          <w:sz w:val="36"/>
          <w:szCs w:val="24"/>
        </w:rPr>
      </w:pPr>
      <w:r>
        <w:rPr>
          <w:rFonts w:ascii="Times New Roman" w:cs="Times New Roman" w:hAnsi="Times New Roman"/>
          <w:b/>
          <w:sz w:val="36"/>
          <w:szCs w:val="24"/>
        </w:rPr>
        <w:t>Содержание</w:t>
      </w:r>
    </w:p>
    <w:p w14:paraId="00000031">
      <w:pPr>
        <w:ind w:firstLine="567"/>
        <w:jc w:val="center"/>
        <w:rPr>
          <w:rFonts w:ascii="Times New Roman" w:cs="Times New Roman" w:hAnsi="Times New Roman"/>
          <w:b/>
          <w:sz w:val="28"/>
          <w:szCs w:val="24"/>
        </w:rPr>
      </w:pPr>
    </w:p>
    <w:p w14:paraId="00000032">
      <w:pPr>
        <w:pStyle w:val="Toc1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"_Toc26962562" </w:instrText>
      </w:r>
      <w:r>
        <w:fldChar w:fldCharType="separate"/>
      </w:r>
      <w:r>
        <w:rPr>
          <w:rStyle w:val="Hyperlink"/>
          <w:rFonts w:ascii="Times New Roman" w:hAnsi="Times New Roman"/>
        </w:rPr>
        <w:t>Постановка задачи</w:t>
      </w:r>
      <w:r>
        <w:tab/>
      </w:r>
      <w:r>
        <w:fldChar w:fldCharType="begin"/>
      </w:r>
      <w:r>
        <w:instrText xml:space="preserve"> PAGEREF _Toc26962562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0000033">
      <w:pPr>
        <w:pStyle w:val="Toc1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HYPERLINK \l "_Toc26962563" </w:instrText>
      </w:r>
      <w:r>
        <w:fldChar w:fldCharType="separate"/>
      </w:r>
      <w:r>
        <w:rPr>
          <w:rStyle w:val="Hyperlink"/>
          <w:rFonts w:ascii="Times New Roman" w:hAnsi="Times New Roman"/>
        </w:rPr>
        <w:t>Метод решения</w:t>
      </w:r>
      <w:r>
        <w:tab/>
      </w:r>
      <w:r>
        <w:fldChar w:fldCharType="begin"/>
      </w:r>
      <w:r>
        <w:instrText xml:space="preserve"> PAGEREF _Toc26962563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0000034">
      <w:pPr>
        <w:pStyle w:val="Toc1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HYPERLINK \l "_Toc26962564" </w:instrText>
      </w:r>
      <w:r>
        <w:fldChar w:fldCharType="separate"/>
      </w:r>
      <w:r>
        <w:rPr>
          <w:rStyle w:val="Hyperlink"/>
          <w:rFonts w:ascii="Times New Roman" w:hAnsi="Times New Roman"/>
        </w:rPr>
        <w:t>Руководство пользователя</w:t>
      </w:r>
      <w:r>
        <w:tab/>
      </w:r>
      <w:r>
        <w:fldChar w:fldCharType="begin"/>
      </w:r>
      <w:r>
        <w:instrText xml:space="preserve"> PAGEREF _Toc26962564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0000035">
      <w:pPr>
        <w:pStyle w:val="Toc1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HYPERLINK \l "_Toc26962565" </w:instrText>
      </w:r>
      <w:r>
        <w:fldChar w:fldCharType="separate"/>
      </w:r>
      <w:r>
        <w:rPr>
          <w:rStyle w:val="Hyperlink"/>
          <w:rFonts w:ascii="Times New Roman" w:hAnsi="Times New Roman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_Toc26962565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0000036">
      <w:pPr>
        <w:pStyle w:val="Toc1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HYPERLINK \l "_Toc26962566" </w:instrText>
      </w:r>
      <w:r>
        <w:fldChar w:fldCharType="separate"/>
      </w:r>
      <w:r>
        <w:rPr>
          <w:rStyle w:val="Hyperlink"/>
          <w:rFonts w:ascii="Times New Roman" w:hAnsi="Times New Roman"/>
        </w:rPr>
        <w:t>Подтверждение корректности</w:t>
      </w:r>
      <w:r>
        <w:tab/>
      </w:r>
      <w:r>
        <w:fldChar w:fldCharType="begin"/>
      </w:r>
      <w:r>
        <w:instrText xml:space="preserve"> PAGEREF _Toc26962566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00000037">
      <w:pPr>
        <w:pStyle w:val="Toc1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HYPERLINK \l "_Toc26962567" </w:instrText>
      </w:r>
      <w:r>
        <w:fldChar w:fldCharType="separate"/>
      </w:r>
      <w:r>
        <w:rPr>
          <w:rStyle w:val="Hyperlink"/>
          <w:rFonts w:ascii="Times New Roman" w:hAnsi="Times New Roman"/>
        </w:rPr>
        <w:t>Результаты экспериментов</w:t>
      </w:r>
      <w:r>
        <w:tab/>
      </w:r>
      <w:r>
        <w:fldChar w:fldCharType="begin"/>
      </w:r>
      <w:r>
        <w:instrText xml:space="preserve"> PAGEREF _Toc26962567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t>0</w:t>
      </w:r>
    </w:p>
    <w:p w14:paraId="00000038">
      <w:pPr>
        <w:pStyle w:val="Toc1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HYPERLINK \l "_Toc26962568" </w:instrText>
      </w:r>
      <w:r>
        <w:fldChar w:fldCharType="separate"/>
      </w:r>
      <w:r>
        <w:rPr>
          <w:rStyle w:val="Hyperlink"/>
          <w:rFonts w:ascii="Times New Roman" w:hAnsi="Times New Roman"/>
        </w:rPr>
        <w:t>Заключение</w:t>
      </w:r>
      <w:r>
        <w:tab/>
      </w:r>
      <w:r>
        <w:fldChar w:fldCharType="begin"/>
      </w:r>
      <w:r>
        <w:instrText xml:space="preserve"> PAGEREF _Toc26962568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t>3</w:t>
      </w:r>
    </w:p>
    <w:p w14:paraId="00000039">
      <w:pPr>
        <w:pStyle w:val="Toc1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HYPERLINK \l "_Toc26962569" </w:instrText>
      </w:r>
      <w:r>
        <w:fldChar w:fldCharType="separate"/>
      </w:r>
      <w:r>
        <w:rPr>
          <w:rStyle w:val="Hyperlink"/>
          <w:rFonts w:ascii="Times New Roman" w:hAnsi="Times New Roman"/>
        </w:rPr>
        <w:t>Приложение</w:t>
      </w:r>
      <w:r>
        <w:tab/>
      </w:r>
      <w:r>
        <w:fldChar w:fldCharType="begin"/>
      </w:r>
      <w:r>
        <w:instrText xml:space="preserve"> PAGEREF _Toc26962569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0000003A">
      <w:pPr>
        <w:ind w:firstLine="567"/>
        <w:jc w:val="center"/>
        <w:rPr>
          <w:rFonts w:ascii="Times New Roman" w:cs="Times New Roman" w:hAnsi="Times New Roman"/>
          <w:sz w:val="24"/>
          <w:szCs w:val="24"/>
        </w:rPr>
      </w:pPr>
      <w:r>
        <w:fldChar w:fldCharType="end"/>
      </w:r>
    </w:p>
    <w:p w14:paraId="0000003B">
      <w:pPr>
        <w:spacing w:after="200" w:line="276" w:lineRule="auto"/>
        <w:rPr>
          <w:rFonts w:asciiTheme="majorHAnsi" w:cstheme="majorBidi" w:eastAsiaTheme="majorEastAsia" w:hAnsiTheme="majorHAnsi"/>
          <w:b/>
          <w:bCs/>
          <w:color w:val="376091" w:themeColor="accent1" w:themeShade="bf"/>
          <w:sz w:val="32"/>
          <w:szCs w:val="28"/>
        </w:rPr>
      </w:pPr>
    </w:p>
    <w:p w14:paraId="0000003C">
      <w:pPr>
        <w:spacing w:after="200" w:line="276" w:lineRule="auto"/>
        <w:rPr>
          <w:rFonts w:asciiTheme="majorHAnsi" w:cstheme="majorBidi" w:eastAsiaTheme="majorEastAsia" w:hAnsiTheme="majorHAnsi"/>
          <w:b/>
          <w:bCs/>
          <w:color w:val="376091" w:themeColor="accent1" w:themeShade="bf"/>
          <w:sz w:val="32"/>
          <w:szCs w:val="28"/>
        </w:rPr>
      </w:pPr>
    </w:p>
    <w:p w14:paraId="0000003D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 w14:paraId="0000003E">
      <w:pPr>
        <w:spacing w:before="100" w:after="100" w:line="360" w:lineRule="auto"/>
        <w:ind w:firstLine="56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 вход программы дается последовательность чисел с плавающей точкой (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double), </w:t>
      </w:r>
      <w:r>
        <w:rPr>
          <w:rFonts w:ascii="Times New Roman" w:cs="Times New Roman" w:hAnsi="Times New Roman"/>
          <w:sz w:val="24"/>
          <w:szCs w:val="24"/>
          <w:lang w:val="ru-RU"/>
        </w:rPr>
        <w:t>программа должна корректно отсортировать заданную последовательность. Сортировка должна быть реализована четырьмя алгоритмами:</w:t>
      </w:r>
    </w:p>
    <w:p w14:paraId="0000003F">
      <w:pPr>
        <w:numPr>
          <w:ilvl w:val="0"/>
          <w:numId w:val="18"/>
        </w:numPr>
        <w:spacing w:before="100" w:after="100"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Сортировкой выбором,</w:t>
      </w:r>
    </w:p>
    <w:p w14:paraId="00000040">
      <w:pPr>
        <w:numPr>
          <w:ilvl w:val="0"/>
          <w:numId w:val="18"/>
        </w:numPr>
        <w:spacing w:before="100" w:after="100"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Сортировкой расчёской,</w:t>
      </w:r>
    </w:p>
    <w:p w14:paraId="00000041">
      <w:pPr>
        <w:numPr>
          <w:ilvl w:val="0"/>
          <w:numId w:val="18"/>
        </w:numPr>
        <w:spacing w:before="100" w:after="100"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Сортировкой слиянием,</w:t>
      </w:r>
    </w:p>
    <w:p w14:paraId="00000042">
      <w:pPr>
        <w:numPr>
          <w:ilvl w:val="0"/>
          <w:numId w:val="18"/>
        </w:numPr>
        <w:spacing w:before="100" w:after="100"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Поразрядной сортировкой.</w:t>
      </w:r>
    </w:p>
    <w:p w14:paraId="00000043">
      <w:pPr>
        <w:spacing w:before="100" w:after="100" w:line="360" w:lineRule="auto"/>
        <w:ind w:righ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Реализованные алгоритмы необходимо проверить на корректность, а также провести тестирование алгоритма на временную сложность для проведения сравнения по данному критерию на основе полученных в результате тестирования данных.</w:t>
        <w:tab/>
      </w:r>
    </w:p>
    <w:p w14:paraId="00000044">
      <w:pPr>
        <w:spacing w:before="100" w:after="100" w:line="360" w:lineRule="auto"/>
        <w:ind w:righ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Сравнение необходимо для выявления наиболее эффективного алгоритма сортировки.</w:t>
      </w:r>
    </w:p>
    <w:p w14:paraId="00000045">
      <w:pPr>
        <w:pStyle w:val="Heading1"/>
        <w:ind w:firstLine="567"/>
        <w:jc w:val="center"/>
        <w:rPr>
          <w:rFonts w:ascii="Times New Roman" w:cs="Times New Roman" w:hAnsi="Times New Roman"/>
          <w:sz w:val="24"/>
          <w:szCs w:val="24"/>
        </w:rPr>
      </w:pPr>
      <w:bookmarkStart w:id="1" w:name="_Toc26962563"/>
      <w:r>
        <w:rPr>
          <w:rFonts w:ascii="Times New Roman" w:hAnsi="Times New Roman"/>
          <w:color w:val="auto"/>
        </w:rPr>
        <w:t>Метод решения</w:t>
      </w:r>
      <w:bookmarkEnd w:id="1"/>
    </w:p>
    <w:p w14:paraId="00000046">
      <w:pPr>
        <w:pStyle w:val="Normal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Сортировка выбором (</w:t>
      </w:r>
      <w:r>
        <w:rPr>
          <w:rFonts w:ascii="Times New Roman" w:cs="Times New Roman" w:hAnsi="Times New Roman"/>
          <w:sz w:val="24"/>
          <w:szCs w:val="24"/>
          <w:lang w:val="en-US"/>
        </w:rPr>
        <w:t>selection_sort</w:t>
      </w:r>
      <w:r>
        <w:rPr>
          <w:rFonts w:ascii="Times New Roman" w:cs="Times New Roman" w:hAnsi="Times New Roman"/>
          <w:sz w:val="24"/>
          <w:szCs w:val="24"/>
        </w:rPr>
        <w:t>):</w:t>
      </w:r>
    </w:p>
    <w:p w14:paraId="00000047">
      <w:pPr>
        <w:pStyle w:val="Normal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 xml:space="preserve">Алгоритм формирует в массиве элементов две части - отсортированную и </w:t>
        <w:tab/>
        <w:t xml:space="preserve">неотсортированную. Алгоритм </w:t>
      </w:r>
      <w:r>
        <w:rPr>
          <w:rFonts w:ascii="Times New Roman" w:cs="Times New Roman" w:hAnsi="Times New Roman"/>
          <w:sz w:val="24"/>
          <w:szCs w:val="24"/>
        </w:rPr>
        <w:t>идет</w:t>
      </w:r>
      <w:r>
        <w:rPr>
          <w:rFonts w:ascii="Times New Roman" w:cs="Times New Roman" w:hAnsi="Times New Roman"/>
          <w:sz w:val="24"/>
          <w:szCs w:val="24"/>
        </w:rPr>
        <w:t xml:space="preserve"> по массиву пока в неотсортированной части </w:t>
        <w:tab/>
        <w:t xml:space="preserve">не </w:t>
        <w:tab/>
        <w:t xml:space="preserve">остается один элемент (т.к он единственный и наибольший, соответственно на этом </w:t>
        <w:tab/>
        <w:t xml:space="preserve">моменте массив отсортирован). В каждой итерации алгоритм перемещает в </w:t>
        <w:tab/>
        <w:t xml:space="preserve">отсортированную часть один следующий элемент из неотсортированной части и </w:t>
        <w:tab/>
        <w:t xml:space="preserve">пробегает по неотсортированной части, сравнивая добавленный элемент с элементами </w:t>
        <w:tab/>
        <w:t xml:space="preserve">из неотсортированной части, если находится элемент меньше последнего в </w:t>
        <w:tab/>
        <w:t xml:space="preserve">отсортированной части, то они меняются местами. Т.е. Алгоритм сортирует </w:t>
        <w:tab/>
        <w:tab/>
        <w:t xml:space="preserve">многократным выбором наименьшего элемента в </w:t>
      </w:r>
      <w:r>
        <w:rPr>
          <w:rFonts w:ascii="Times New Roman" w:cs="Times New Roman" w:hAnsi="Times New Roman"/>
          <w:sz w:val="24"/>
          <w:szCs w:val="24"/>
        </w:rPr>
        <w:t xml:space="preserve">неотсортированной части массива и </w:t>
        <w:tab/>
        <w:t>перемещением его в отсортированную часть массива.</w:t>
      </w:r>
    </w:p>
    <w:p w14:paraId="00000048">
      <w:pPr>
        <w:pStyle w:val="Normal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Сортировка расчёской (</w:t>
      </w:r>
      <w:r>
        <w:rPr>
          <w:rFonts w:ascii="Times New Roman" w:cs="Times New Roman" w:hAnsi="Times New Roman"/>
          <w:sz w:val="24"/>
          <w:szCs w:val="24"/>
          <w:lang w:val="en-US"/>
        </w:rPr>
        <w:t>comb_sort</w:t>
      </w:r>
      <w:r>
        <w:rPr>
          <w:rFonts w:ascii="Times New Roman" w:cs="Times New Roman" w:hAnsi="Times New Roman"/>
          <w:sz w:val="24"/>
          <w:szCs w:val="24"/>
        </w:rPr>
        <w:t>):</w:t>
      </w:r>
    </w:p>
    <w:p w14:paraId="00000049">
      <w:pPr>
        <w:pStyle w:val="Normal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 xml:space="preserve">Алгоритм является модификацией алгоритма “Пузырёк”. Алгоритм проходится по </w:t>
        <w:tab/>
        <w:t xml:space="preserve">элементам, сравнивая элементы на некотором расстоянии, постепенно уменьшая </w:t>
        <w:tab/>
        <w:t xml:space="preserve">расстояние между сравниваемыми элементами. В итоге на последней итерации </w:t>
        <w:tab/>
        <w:t xml:space="preserve">алгоритм проходит по массиву полностью, но такая итерация в отличии от пузырька </w:t>
        <w:tab/>
        <w:t xml:space="preserve">совершается единожды. Для уменьшения расстояния между сравниваемыми </w:t>
        <w:tab/>
        <w:t xml:space="preserve">элементами используется константа, зависящая от золотого числа, которая уменьшает </w:t>
        <w:tab/>
        <w:t xml:space="preserve">расстояние не пропуская элементы. Поэтому размер корректно сортируемого массива </w:t>
        <w:tab/>
        <w:t xml:space="preserve">зависит от точности вычисленной константы. При отклонении от данной константы </w:t>
        <w:tab/>
        <w:t>алгоритм может пропустить несколько чисел, не отсортировав их.</w:t>
      </w:r>
    </w:p>
    <w:p w14:paraId="0000004A">
      <w:pPr>
        <w:pStyle w:val="Normal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Сортировка слиянием (</w:t>
      </w:r>
      <w:r>
        <w:rPr>
          <w:rFonts w:ascii="Times New Roman" w:cs="Times New Roman" w:hAnsi="Times New Roman"/>
          <w:sz w:val="24"/>
          <w:szCs w:val="24"/>
          <w:lang w:val="en-US"/>
        </w:rPr>
        <w:t>merge_sort</w:t>
      </w:r>
      <w:r>
        <w:rPr>
          <w:rFonts w:ascii="Times New Roman" w:cs="Times New Roman" w:hAnsi="Times New Roman"/>
          <w:sz w:val="24"/>
          <w:szCs w:val="24"/>
        </w:rPr>
        <w:t>):</w:t>
      </w:r>
    </w:p>
    <w:p w14:paraId="0000004B">
      <w:pPr>
        <w:pStyle w:val="Normal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 xml:space="preserve">Изначально алгоритм рассматривает элементы массива отдельно друг от друга, берет </w:t>
        <w:tab/>
        <w:t xml:space="preserve">каждые два соседние элемента и соединяет их в один подмассив в отсортированном </w:t>
        <w:tab/>
        <w:t xml:space="preserve">порядке. Такое соединение выполняется двумя указателями. Первый указатель </w:t>
        <w:tab/>
        <w:t xml:space="preserve">указывает на первый элемент (в первой итерации)/подмассив (в последующих </w:t>
        <w:tab/>
        <w:t>итерациях</w:t>
      </w:r>
      <w:r>
        <w:rPr>
          <w:rFonts w:ascii="Times New Roman" w:cs="Times New Roman" w:hAnsi="Times New Roman"/>
          <w:sz w:val="24"/>
          <w:szCs w:val="24"/>
        </w:rPr>
        <w:t xml:space="preserve">). Запускается цикл, в котором элементы на указателях сравниваются между </w:t>
        <w:tab/>
        <w:t xml:space="preserve">собой и добавляются в массив результата. Т.е если элемент </w:t>
      </w:r>
      <w:r>
        <w:rPr>
          <w:rFonts w:ascii="Times New Roman" w:cs="Times New Roman" w:hAnsi="Times New Roman"/>
          <w:sz w:val="24"/>
          <w:szCs w:val="24"/>
          <w:lang w:val="en-US"/>
        </w:rPr>
        <w:t>i-</w:t>
      </w:r>
      <w:r>
        <w:rPr>
          <w:rFonts w:ascii="Times New Roman" w:cs="Times New Roman" w:hAnsi="Times New Roman"/>
          <w:sz w:val="24"/>
          <w:szCs w:val="24"/>
          <w:lang w:val="ru-RU"/>
        </w:rPr>
        <w:t>й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в подмассиве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A &lt; </w:t>
        <w:tab/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элемента </w:t>
      </w:r>
      <w:r>
        <w:rPr>
          <w:rFonts w:ascii="Times New Roman" w:cs="Times New Roman" w:hAnsi="Times New Roman"/>
          <w:sz w:val="24"/>
          <w:szCs w:val="24"/>
          <w:lang w:val="en-US"/>
        </w:rPr>
        <w:t>j-</w:t>
      </w:r>
      <w:r>
        <w:rPr>
          <w:rFonts w:ascii="Times New Roman" w:cs="Times New Roman" w:hAnsi="Times New Roman"/>
          <w:sz w:val="24"/>
          <w:szCs w:val="24"/>
          <w:lang w:val="ru-RU"/>
        </w:rPr>
        <w:t>го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в подмасссиве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B, 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то в массив результата записывается элемент </w:t>
      </w:r>
      <w:r>
        <w:rPr>
          <w:rFonts w:ascii="Times New Roman" w:cs="Times New Roman" w:hAnsi="Times New Roman"/>
          <w:sz w:val="24"/>
          <w:szCs w:val="24"/>
          <w:lang w:val="en-US"/>
        </w:rPr>
        <w:t>i-</w:t>
      </w:r>
      <w:r>
        <w:rPr>
          <w:rFonts w:ascii="Times New Roman" w:cs="Times New Roman" w:hAnsi="Times New Roman"/>
          <w:sz w:val="24"/>
          <w:szCs w:val="24"/>
          <w:lang w:val="ru-RU"/>
        </w:rPr>
        <w:t>й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и </w:t>
        <w:tab/>
        <w:t xml:space="preserve">указатель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увеличивается на 1. В противном случаем выполняется всё тоже самое </w:t>
        <w:tab/>
        <w:t xml:space="preserve">только для подмассива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B. 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Когда в одном из подмассивов заканчиваются элементы, мы </w:t>
        <w:tab/>
        <w:t>перекладываем оставшиеся элементы из второго подмассива в результат.</w:t>
      </w:r>
      <w:r>
        <w:rPr>
          <w:rFonts w:ascii="Times New Roman" w:cs="Times New Roman" w:hAnsi="Times New Roman"/>
          <w:sz w:val="24"/>
          <w:szCs w:val="24"/>
          <w:lang w:val="ru-RU"/>
        </w:rPr>
        <w:t xml:space="preserve"> </w:t>
        <w:tab/>
        <w:t xml:space="preserve">Последующие итерации производятся по такому же принципу, только для большей </w:t>
        <w:tab/>
        <w:t>размерности подмассивов, пока они не сольются в массив изначального размера.</w:t>
      </w:r>
      <w:r>
        <w:rPr>
          <w:rFonts w:ascii="Times New Roman" w:cs="Times New Roman" w:hAnsi="Times New Roman"/>
          <w:sz w:val="24"/>
          <w:szCs w:val="24"/>
        </w:rPr>
        <w:t xml:space="preserve"> Если </w:t>
        <w:tab/>
        <w:t>исходный массив имеет размер 1, то сортировка не выполняется.</w:t>
      </w:r>
    </w:p>
    <w:p w14:paraId="0000004C">
      <w:pPr>
        <w:pStyle w:val="Normal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Поразрядная сортировка (</w:t>
      </w:r>
      <w:r>
        <w:rPr>
          <w:rFonts w:ascii="Times New Roman" w:cs="Times New Roman" w:hAnsi="Times New Roman"/>
          <w:sz w:val="24"/>
          <w:szCs w:val="24"/>
          <w:lang w:val="en-US"/>
        </w:rPr>
        <w:t>radix_sort_double</w:t>
      </w:r>
      <w:r>
        <w:rPr>
          <w:rFonts w:ascii="Times New Roman" w:cs="Times New Roman" w:hAnsi="Times New Roman"/>
          <w:sz w:val="24"/>
          <w:szCs w:val="24"/>
        </w:rPr>
        <w:t>):</w:t>
      </w:r>
    </w:p>
    <w:p w14:paraId="0000004D">
      <w:pPr>
        <w:pStyle w:val="Normal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 xml:space="preserve">Алгоритм представляет числа в байтовом представлении, при проходе по каждому </w:t>
        <w:tab/>
        <w:t xml:space="preserve">байту вызывается функция, которая подсчитывает количество значений байтов </w:t>
        <w:tab/>
        <w:t xml:space="preserve">данного разряда и формирует из данных значений префиксную сумму. Дальше </w:t>
        <w:tab/>
        <w:t xml:space="preserve">алгоритм по подсчитанным значениям восстанавливает элементы во вспомогательный </w:t>
        <w:tab/>
        <w:t xml:space="preserve">массив. Т.к проход идет по определенному байту, то на каждой итерации внешнего </w:t>
        <w:tab/>
        <w:t xml:space="preserve">цикла реализуется “сортировка подсчетом” по данному разряду. Дальше алгоритм </w:t>
        <w:tab/>
        <w:t xml:space="preserve">меняет адреса начального массива и вспомогательного массива местами, чтобы </w:t>
        <w:tab/>
        <w:t xml:space="preserve">работать со свежими элементами, так же заново вычисляется байтовое представление. </w:t>
        <w:tab/>
        <w:t xml:space="preserve">После данных действий массив будет содержать сначала отсортированные </w:t>
        <w:tab/>
        <w:t xml:space="preserve">положительные элементы (если были), а за ними отсортированные отрицательные </w:t>
        <w:tab/>
        <w:t xml:space="preserve">элементы (если были), поэтому дальше идет правильное расположение элементов в </w:t>
        <w:tab/>
        <w:t>вспомогательный массив, который в итоге копируется в изначальный.</w:t>
      </w:r>
    </w:p>
    <w:p w14:paraId="0000004E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 w14:paraId="0000004F">
      <w:pPr>
        <w:pStyle w:val="Normal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Каждая сортировка представлена отдельным файлом, каждая работает по следующему принципу:</w:t>
      </w:r>
    </w:p>
    <w:p w14:paraId="00000050">
      <w:pPr>
        <w:pStyle w:val="Normal"/>
        <w:numPr>
          <w:ilvl w:val="0"/>
          <w:numId w:val="19"/>
        </w:numPr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 первой строке входных данных пользователь должен ввести целое положительное число современной арабской записью слева направо</w:t>
      </w:r>
      <w:r>
        <w:rPr>
          <w:rFonts w:ascii="Times New Roman" w:cs="Times New Roman" w:hAnsi="Times New Roman"/>
          <w:sz w:val="24"/>
          <w:szCs w:val="24"/>
        </w:rPr>
        <w:t>, отражающее количество чисел, находящихся в наборе, предназначенном для сортировки.</w:t>
      </w:r>
    </w:p>
    <w:p w14:paraId="00000051"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Дальше пользователь должен ввести набор чисел, допустимы отрицательные, одинаковые, целые и не целые значения записанные в десятичной записи через точку. Числа, поступающие на вход программы должны быть разделены либо пробелом, либо нажатием “</w:t>
      </w:r>
      <w:r>
        <w:rPr>
          <w:rFonts w:ascii="Times New Roman" w:cs="Times New Roman" w:hAnsi="Times New Roman"/>
          <w:sz w:val="24"/>
          <w:szCs w:val="24"/>
          <w:lang w:val="en-US"/>
        </w:rPr>
        <w:t>Enter</w:t>
      </w:r>
      <w:r>
        <w:rPr>
          <w:rFonts w:ascii="Times New Roman" w:cs="Times New Roman" w:hAnsi="Times New Roman"/>
          <w:sz w:val="24"/>
          <w:szCs w:val="24"/>
        </w:rPr>
        <w:t>”. Допустим ввод до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161616"/>
          <w:sz w:val="24"/>
          <w:szCs w:val="24"/>
          <w:highlight w:val="white"/>
          <w:rtl w:val="off"/>
          <w:lang w:val="en-US"/>
        </w:rPr>
        <w:t>2 147 483 647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ru-RU"/>
        </w:rPr>
        <w:t>чисел, но фактическое количество зависит от характеристик вычислительной системы. Модуль введенных чисел должен находится в диапазоне от</w:t>
      </w:r>
      <w:r>
        <w:rPr>
          <w:rFonts w:ascii="Times New Roman" w:cs="Times New Roman" w:hAnsi="Times New Roman"/>
          <w:color w:val="auto"/>
          <w:sz w:val="24"/>
          <w:szCs w:val="24"/>
          <w:highlight w:val="white"/>
          <w:rtl w:val="off"/>
          <w:lang w:val="en-US"/>
        </w:rPr>
        <w:t xml:space="preserve"> 2.2250738585072014 E - 308 до 1.7976931348623158 E + 308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</w:t>
      </w:r>
    </w:p>
    <w:p w14:paraId="00000052">
      <w:pPr>
        <w:pStyle w:val="Normal"/>
        <w:numPr>
          <w:ilvl w:val="0"/>
          <w:numId w:val="19"/>
        </w:numPr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Оригинальные программы выведут в консоль введенные числа в виде вещественного числа (например 1 выведется в виде 1.00000) в порядке неубывания.</w:t>
      </w:r>
    </w:p>
    <w:p w14:paraId="00000053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 w14:paraId="00000054">
      <w:pPr>
        <w:pStyle w:val="Normal"/>
        <w:ind w:firstLine="567"/>
        <w:jc w:val="center"/>
        <w:rPr/>
      </w:pPr>
    </w:p>
    <w:p w14:paraId="00000055">
      <w:pPr>
        <w:spacing w:line="360" w:lineRule="auto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  <w:lang w:eastAsia="ru-RU"/>
        </w:rPr>
        <w:t>Каталог содержит четыре подкаталога с разными сортировками:</w:t>
      </w:r>
    </w:p>
    <w:p w14:paraId="00000056">
      <w:pPr>
        <w:numPr>
          <w:ilvl w:val="0"/>
          <w:numId w:val="22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  <w:lang w:val="en-US" w:eastAsia="ru-RU"/>
        </w:rPr>
        <w:t>c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omb_sort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содержит сортировку расческой.</w:t>
      </w:r>
    </w:p>
    <w:p w14:paraId="00000057">
      <w:pPr>
        <w:numPr>
          <w:ilvl w:val="0"/>
          <w:numId w:val="22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  <w:lang w:val="en-US" w:eastAsia="ru-RU"/>
        </w:rPr>
        <w:t>m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erge_sort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содержит сортировку слиянием.</w:t>
      </w:r>
    </w:p>
    <w:p w14:paraId="00000058">
      <w:pPr>
        <w:numPr>
          <w:ilvl w:val="0"/>
          <w:numId w:val="22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selection_sort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содержит сортировку выбором.</w:t>
      </w:r>
    </w:p>
    <w:p w14:paraId="00000059">
      <w:pPr>
        <w:numPr>
          <w:ilvl w:val="0"/>
          <w:numId w:val="22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Radix_sort_double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содержит поразрядную (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>LSD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) сортировку.</w:t>
      </w:r>
    </w:p>
    <w:p w14:paraId="0000005A">
      <w:pPr>
        <w:spacing w:line="360" w:lineRule="auto"/>
        <w:ind w:right="0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  <w:lang w:eastAsia="ru-RU"/>
        </w:rPr>
        <w:t>Каждый подкаталог содержит несколько файлов, среди которых файл проекта *.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sln,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файл с кодом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>*.cpp.</w:t>
      </w:r>
    </w:p>
    <w:p w14:paraId="0000005B">
      <w:pPr>
        <w:spacing w:line="360" w:lineRule="auto"/>
        <w:ind w:right="0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  <w:lang w:eastAsia="ru-RU"/>
        </w:rPr>
        <w:t xml:space="preserve">Каждая </w:t>
      </w:r>
      <w:r>
        <w:rPr>
          <w:rFonts w:ascii="Times New Roman" w:cs="Times New Roman" w:hAnsi="Times New Roman"/>
          <w:sz w:val="24"/>
          <w:szCs w:val="24"/>
          <w:lang w:eastAsia="ru-RU"/>
        </w:rPr>
        <w:t>п</w:t>
      </w:r>
      <w:r>
        <w:rPr>
          <w:rFonts w:ascii="Times New Roman" w:cs="Times New Roman" w:hAnsi="Times New Roman"/>
          <w:sz w:val="24"/>
          <w:szCs w:val="24"/>
          <w:lang w:eastAsia="ru-RU"/>
        </w:rPr>
        <w:t xml:space="preserve">рограмма начинает работу с функции </w:t>
      </w:r>
      <w:r>
        <w:rPr>
          <w:rFonts w:ascii="Times New Roman" w:cs="Times New Roman" w:hAnsi="Times New Roman"/>
          <w:sz w:val="24"/>
          <w:szCs w:val="24"/>
          <w:u w:val="single"/>
          <w:lang w:val="en-US" w:eastAsia="ru-RU"/>
        </w:rPr>
        <w:t>main()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внутри реализовано считывание пользовательских данных: в переменную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 n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количество чисел, считывание и хранение чисел в массиве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double *mas,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вызов функции сортировки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с аргументами (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>mas,n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), вывод массива в консоль.</w:t>
      </w:r>
    </w:p>
    <w:p w14:paraId="0000005C">
      <w:pPr>
        <w:spacing w:line="360" w:lineRule="auto"/>
        <w:ind w:right="0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sz w:val="24"/>
          <w:szCs w:val="24"/>
          <w:u w:val="single"/>
          <w:lang w:eastAsia="ru-RU"/>
        </w:rPr>
        <w:t xml:space="preserve">Функция </w:t>
      </w:r>
      <w:r>
        <w:rPr>
          <w:rFonts w:ascii="Times New Roman" w:cs="Times New Roman" w:hAnsi="Times New Roman"/>
          <w:sz w:val="24"/>
          <w:szCs w:val="24"/>
          <w:u w:val="single"/>
          <w:lang w:val="en-US" w:eastAsia="ru-RU"/>
        </w:rPr>
        <w:t>void swap()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принимает два указателя тип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*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и меняет значения, на которые указывают указатели местами.</w:t>
      </w:r>
    </w:p>
    <w:p w14:paraId="0000005D">
      <w:pPr>
        <w:numPr>
          <w:ilvl w:val="0"/>
          <w:numId w:val="23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 w:eastAsia="ru-RU"/>
        </w:rPr>
        <w:t>c</w:t>
      </w:r>
      <w:r>
        <w:rPr>
          <w:rFonts w:ascii="Times New Roman" w:cs="Times New Roman" w:hAnsi="Times New Roman"/>
          <w:b/>
          <w:bCs/>
          <w:sz w:val="24"/>
          <w:szCs w:val="24"/>
          <w:lang w:val="en-US" w:eastAsia="ru-RU"/>
        </w:rPr>
        <w:t>omb_sort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содержит 3 функции: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>main(), void swap(), void comb_s().</w:t>
      </w:r>
    </w:p>
    <w:p w14:paraId="0000005E">
      <w:pPr>
        <w:spacing w:line="360" w:lineRule="auto"/>
        <w:ind w:left="720" w:right="0" w:firstLine="696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eastAsia="ru-RU"/>
        </w:rPr>
        <w:t xml:space="preserve">Функция 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>void comb_s(double* mas,int n)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запускается из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main(),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принимает два аргумента: указатель на сортируемый массив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double* mas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и длинна массива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>int n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)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содержит переменные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 step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длинна шага,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double basis, factor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хранение коэффициента уменьшения шага,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 j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счётчик для реализации цикла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for(..;..;..){...}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и цикл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while(..){...},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который работает пока шаг не становится меньше одного, что значит, что за последнюю итерацию мы целиком прошлись по массиву. Внутри цикла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while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выполняется цикл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for,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который проходит по массиву до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позиции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, когда позиция + шаг будет вне массива, внутри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for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сравниваются и меняются в порядке неубывания значение на позиции и значение на (позиция + шаг). После цикла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while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выполняется уменьшение шага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step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в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factor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раз.</w:t>
      </w:r>
    </w:p>
    <w:p w14:paraId="0000005F">
      <w:pPr>
        <w:numPr>
          <w:ilvl w:val="0"/>
          <w:numId w:val="24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/>
          <w:bCs/>
          <w:sz w:val="24"/>
          <w:szCs w:val="24"/>
          <w:u w:val="none"/>
          <w:lang w:val="en-US" w:eastAsia="ru-RU"/>
        </w:rPr>
        <w:t>merge_sort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содержит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5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 функций: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>int main(), void merge_s(), void merge(), int max(), int min().</w:t>
      </w:r>
    </w:p>
    <w:p w14:paraId="00000060">
      <w:pPr>
        <w:spacing w:line="360" w:lineRule="auto"/>
        <w:ind w:left="720" w:right="0" w:firstLine="696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eastAsia="ru-RU"/>
        </w:rPr>
        <w:t xml:space="preserve">Функции 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>int min(int a, int b)/int max(int a, int b</w:t>
      </w:r>
      <w:r>
        <w:rPr>
          <w:rFonts w:ascii="Times New Roman" w:cs="Times New Roman" w:hAnsi="Times New Roman"/>
          <w:b/>
          <w:bCs/>
          <w:sz w:val="24"/>
          <w:szCs w:val="24"/>
          <w:lang w:val="en-US" w:eastAsia="ru-RU"/>
        </w:rPr>
        <w:t>)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принимают два числа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сравнивают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и возвращают минимальное/максимальное из них число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>int.</w:t>
      </w:r>
    </w:p>
    <w:p w14:paraId="00000061">
      <w:pPr>
        <w:spacing w:line="360" w:lineRule="auto"/>
        <w:ind w:left="720" w:right="0" w:firstLine="696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eastAsia="ru-RU"/>
        </w:rPr>
        <w:t xml:space="preserve">Функция 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>void merge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>(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double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 xml:space="preserve">*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a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 xml:space="preserve">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double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 xml:space="preserve">*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b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 xml:space="preserve">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double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 xml:space="preserve">*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res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 xml:space="preserve">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an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 xml:space="preserve">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int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highlight w:val="none"/>
          <w:u w:val="single"/>
        </w:rPr>
        <w:t>bn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>)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принимает 5 аргументов: указатель на начало первого подмассива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double *a,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указатель на начало второго подмассива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double *b,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указатель на массив результата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double *res,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длина первого подмассива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 an,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длина второго подмассива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 bn.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Внутри содержаться переменные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>int ia, ib, ir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позиции в первом и втором подмасссиве и массиве результата. Дальше идет цикл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while(..){..},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работающий пока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ia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или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ib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не выйдут за диапазон. Внутри происходит сравнение элементов и тот который меньше попадает в массив результата. После цикла идут еще два цикла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for,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которые докладывают в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res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оставшиеся элементы.</w:t>
      </w:r>
    </w:p>
    <w:p w14:paraId="00000062">
      <w:pPr>
        <w:spacing w:line="360" w:lineRule="auto"/>
        <w:ind w:left="720" w:right="0" w:firstLine="696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eastAsia="ru-RU"/>
        </w:rPr>
        <w:t xml:space="preserve">Функция 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 xml:space="preserve">void 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>merge_s(double *mas, int n)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функция, запускаемая из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main(),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принимает два аргумента: указатель на сортируемый массив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double* mas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и длинна массива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 n.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Внутри выделяется память для хранения результатов функции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merge() - double *tmpdata,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переменные для хранения шага (размера подмассивов) -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 step,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позиции начала подмассивов -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int i,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указатель для смены местами указателей на массивы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mas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tmpdata - double *temp.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Дальше идет цик л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for(..;..;..){...},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увеличивающий размер шага (длинну подмассивов), внутри которого работает еще один цикл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for(..;..;..){...}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бегущий по позициям начала каждого подмассива на данной итерации внешнего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for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и вызывающий функцию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merge().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После внутреннего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for mas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и </w:t>
      </w:r>
      <w:r>
        <w:rPr>
          <w:rFonts w:ascii="Times New Roman" w:cs="Times New Roman" w:hAnsi="Times New Roman"/>
          <w:sz w:val="24"/>
          <w:szCs w:val="24"/>
          <w:lang w:val="en-US" w:eastAsia="ru-RU"/>
        </w:rPr>
        <w:t xml:space="preserve">tmpdata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 xml:space="preserve">меняются указателями, для того чтобы сортировка продолжалась для актуальных </w:t>
      </w:r>
      <w:r>
        <w:rPr>
          <w:rFonts w:ascii="Times New Roman" w:cs="Times New Roman" w:hAnsi="Times New Roman"/>
          <w:sz w:val="24"/>
          <w:szCs w:val="24"/>
          <w:lang w:val="ru-RU" w:eastAsia="ru-RU"/>
        </w:rPr>
        <w:t>данных.</w:t>
      </w:r>
    </w:p>
    <w:p w14:paraId="00000063">
      <w:pPr>
        <w:numPr>
          <w:ilvl w:val="0"/>
          <w:numId w:val="25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 w:eastAsia="ru-RU"/>
        </w:rPr>
        <w:t>s</w:t>
      </w:r>
      <w:r>
        <w:rPr>
          <w:rFonts w:ascii="Times New Roman" w:cs="Times New Roman" w:hAnsi="Times New Roman"/>
          <w:b/>
          <w:bCs/>
          <w:sz w:val="24"/>
          <w:szCs w:val="24"/>
          <w:lang w:val="en-US" w:eastAsia="ru-RU"/>
        </w:rPr>
        <w:t xml:space="preserve">election_sort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содержит 3 функции: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int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>main(), void swap(), void selection_s.</w:t>
      </w:r>
    </w:p>
    <w:p w14:paraId="00000064">
      <w:pPr>
        <w:spacing w:line="360" w:lineRule="auto"/>
        <w:ind w:left="720" w:right="0" w:firstLine="0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eastAsia="ru-RU"/>
        </w:rPr>
        <w:tab/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eastAsia="ru-RU"/>
        </w:rPr>
        <w:t xml:space="preserve">Функция 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 xml:space="preserve">void 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>selection_s(double* ptr, int n</w:t>
      </w:r>
      <w:r>
        <w:rPr>
          <w:rFonts w:ascii="Times New Roman" w:cs="Times New Roman" w:hAnsi="Times New Roman"/>
          <w:b w:val="off"/>
          <w:bCs w:val="off"/>
          <w:sz w:val="24"/>
          <w:szCs w:val="24"/>
          <w:u w:val="single"/>
          <w:lang w:val="en-US" w:eastAsia="ru-RU"/>
        </w:rPr>
        <w:t>)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запускается из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main(),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принимает два аргумента: указатель на начало сортируемого массива -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double* ptr,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длинна массива -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int n.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Внутри 3 переменные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int i, j, minI -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позиции элементов и позиция минимального элемента в несортированной части. Массив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for(..;..;..){...}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бежит по позициям, являющимся границей неотсортированной и отсортированной частей. Внутренний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for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предназначен для поиска позиции минимального элемента в неотсортированной части. После внутреннего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for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идет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swap()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для элементов на позиции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 xml:space="preserve">i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 w:eastAsia="ru-RU"/>
        </w:rPr>
        <w:t xml:space="preserve">и позиции 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en-US" w:eastAsia="ru-RU"/>
        </w:rPr>
        <w:t>minI.</w:t>
      </w:r>
    </w:p>
    <w:p w14:paraId="00000065">
      <w:pPr>
        <w:numPr>
          <w:ilvl w:val="0"/>
          <w:numId w:val="26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  <w:lang w:eastAsia="ru-RU"/>
        </w:rPr>
      </w:pPr>
      <w:r>
        <w:rPr>
          <w:rFonts w:ascii="Times New Roman" w:cs="Times New Roman" w:hAnsi="Times New Roman"/>
          <w:b/>
          <w:bCs/>
          <w:color w:val="auto"/>
          <w:sz w:val="24"/>
          <w:szCs w:val="24"/>
          <w:lang w:val="en-US" w:eastAsia="ru-RU"/>
        </w:rPr>
        <w:t xml:space="preserve">Radix_sort_double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ru-RU" w:eastAsia="ru-RU"/>
        </w:rPr>
        <w:t xml:space="preserve">содержит 4 функции: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val="en-US" w:eastAsia="ru-RU"/>
        </w:rPr>
        <w:t>int main(), void swap(), void foffset(), void radix_sort().</w:t>
      </w:r>
    </w:p>
    <w:p w14:paraId="00000066">
      <w:pPr>
        <w:spacing w:line="360" w:lineRule="auto"/>
        <w:ind w:left="720" w:right="0" w:firstLine="0"/>
        <w:jc w:val="both"/>
        <w:rPr>
          <w:rFonts w:ascii="Times New Roman" w:cs="Times New Roman" w:hAnsi="Times New Roman"/>
          <w:sz w:val="24"/>
          <w:szCs w:val="24"/>
          <w:u w:val="none"/>
          <w:lang w:eastAsia="ru-RU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lang w:eastAsia="ru-RU"/>
        </w:rPr>
        <w:tab/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single"/>
          <w:lang w:eastAsia="ru-RU"/>
        </w:rPr>
        <w:t xml:space="preserve">Функция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single"/>
          <w:lang w:val="en-US" w:eastAsia="ru-RU"/>
        </w:rPr>
        <w:t>void foffset(unsigned char* mas, int size, int offset, int count[257])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принимает на вход 4 аргумента: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unsigned char* mas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указатель на начало массива байтов, в который разложили изначальный массив,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int size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длина изначального массива,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int offset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номер байта каждого числа,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int count[257]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массив для подсчета значений байт. Внутри переменные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int i, tmp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используются для хранения позиции начала элемента, формирования префикс-суммы в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count[257]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соответственно. Первый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for(..;..;..){...}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зануляет массив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count.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Следующий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for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идет по элементам (изначального массива) и в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count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подсчитывается количество байтов позиции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offset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каждого числа. Финальным шагом является построение префикс-суммы в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>count[257].</w:t>
      </w:r>
    </w:p>
    <w:p w14:paraId="00000067">
      <w:pPr>
        <w:spacing w:line="360" w:lineRule="auto"/>
        <w:ind w:left="720" w:right="0" w:firstLine="0"/>
        <w:jc w:val="both"/>
        <w:rPr>
          <w:rFonts w:ascii="Times New Roman" w:cs="Times New Roman" w:hAnsi="Times New Roman"/>
          <w:sz w:val="24"/>
          <w:szCs w:val="24"/>
          <w:u w:val="none"/>
          <w:lang w:eastAsia="ru-RU"/>
        </w:rPr>
      </w:pP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eastAsia="ru-RU"/>
        </w:rPr>
        <w:tab/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single"/>
          <w:lang w:eastAsia="ru-RU"/>
        </w:rPr>
        <w:t xml:space="preserve">Функция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single"/>
          <w:lang w:val="en-US" w:eastAsia="ru-RU"/>
        </w:rPr>
        <w:t>void radix_sort(double *mas, int size)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вызывается из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main()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и принимает 2 аргумента: указатель на начало сортируемого массива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double * mas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и размер сортируемого массива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int size. Unsigned char* pm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массив байт массива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mas, int count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массив подсчета для реализации “сортировки подсчетом” по разрядам,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int i, j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номер байта каждого числа и номер числа соответственно,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double * mas2 -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>массив, в котором остается результат после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 “сортировки подсчетом” на каждой итерации внутреннего цикла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for, unsigned int negativeDigits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количество отрицательных чисел,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unsigned long long int byteP -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представление числа в байтах для подсчета отрицательных чисел. Дальше идет цикл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for(..;..;..){...}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бегущий по байтам, для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double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в настоящий момент это от 0 до 8. На каждый байт вызывается функция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foffset,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формирующая массив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count.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Дальше в внутреннем цикле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for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реализуется “сортировка подсчетом” по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>i-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му байту и результат записывается в массив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mas2.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После внутреннего цикла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for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меняем местами адреса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mas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и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mas2,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чтобы в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mas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лежали актуальные значения, а также меняем представление в байтах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pm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на актуальное. После внешнего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for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реализован подсчет отрицательных чисел, выделением бита, отвечающего за знак (это позволяет избежать операции сравнения). Следующими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for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складываем в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 xml:space="preserve">mas2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ru-RU" w:eastAsia="ru-RU"/>
        </w:rPr>
        <w:t xml:space="preserve">отсортированные элементы в правильном порядке (т.к положительные и отрицательные элементы не отсортированы относительно друг друга) и перекопируем все в массив </w:t>
      </w:r>
      <w:r>
        <w:rPr>
          <w:rFonts w:ascii="Times New Roman" w:cs="Times New Roman" w:hAnsi="Times New Roman"/>
          <w:b w:val="off"/>
          <w:bCs w:val="off"/>
          <w:color w:val="auto"/>
          <w:sz w:val="24"/>
          <w:szCs w:val="24"/>
          <w:u w:val="none"/>
          <w:lang w:val="en-US" w:eastAsia="ru-RU"/>
        </w:rPr>
        <w:t>mas.</w:t>
      </w:r>
    </w:p>
    <w:p w14:paraId="00000068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 w14:paraId="00000069">
      <w:pPr>
        <w:spacing w:line="360" w:lineRule="auto"/>
        <w:ind w:firstLine="567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 xml:space="preserve">Для подтверждения корректности </w:t>
      </w:r>
      <w:r>
        <w:rPr>
          <w:rFonts w:ascii="Times New Roman" w:cs="Times New Roman" w:hAnsi="Times New Roman"/>
          <w:sz w:val="24"/>
          <w:lang w:eastAsia="ru-RU"/>
        </w:rPr>
        <w:t xml:space="preserve">работы программ, использовалось сравнение отсортированного массива с отсортированным функцией </w:t>
      </w:r>
      <w:r>
        <w:rPr>
          <w:rFonts w:ascii="Times New Roman" w:cs="Times New Roman" w:hAnsi="Times New Roman"/>
          <w:sz w:val="24"/>
          <w:lang w:val="en-US" w:eastAsia="ru-RU"/>
        </w:rPr>
        <w:t>sort()</w:t>
      </w:r>
      <w:r>
        <w:rPr>
          <w:rFonts w:ascii="Times New Roman" w:cs="Times New Roman" w:hAnsi="Times New Roman"/>
          <w:sz w:val="24"/>
          <w:lang w:eastAsia="ru-RU"/>
        </w:rPr>
        <w:t xml:space="preserve"> из #</w:t>
      </w:r>
      <w:r>
        <w:rPr>
          <w:rFonts w:ascii="Times New Roman" w:cs="Times New Roman" w:hAnsi="Times New Roman"/>
          <w:sz w:val="24"/>
          <w:lang w:val="en-US" w:eastAsia="ru-RU"/>
        </w:rPr>
        <w:t xml:space="preserve">include &lt;algorithm&gt; </w:t>
      </w:r>
      <w:r>
        <w:rPr>
          <w:rFonts w:ascii="Times New Roman" w:cs="Times New Roman" w:hAnsi="Times New Roman"/>
          <w:sz w:val="24"/>
          <w:lang w:eastAsia="ru-RU"/>
        </w:rPr>
        <w:t>массивом.</w:t>
      </w:r>
    </w:p>
    <w:p w14:paraId="0000006A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ab/>
        <w:t>Для каждой программы проверка прошла успешно для достаточно большого количества входных данных (</w:t>
      </w:r>
      <w:r>
        <w:rPr>
          <w:rFonts w:ascii="Times New Roman" w:cs="Times New Roman" w:hAnsi="Times New Roman"/>
          <w:sz w:val="24"/>
          <w:lang w:val="en-US" w:eastAsia="ru-RU"/>
        </w:rPr>
        <w:t xml:space="preserve">radix </w:t>
      </w:r>
      <w:r>
        <w:rPr>
          <w:rFonts w:ascii="Times New Roman" w:cs="Times New Roman" w:hAnsi="Times New Roman"/>
          <w:sz w:val="24"/>
          <w:lang w:val="ru-RU" w:eastAsia="ru-RU"/>
        </w:rPr>
        <w:t xml:space="preserve">и </w:t>
      </w:r>
      <w:r>
        <w:rPr>
          <w:rFonts w:ascii="Times New Roman" w:cs="Times New Roman" w:hAnsi="Times New Roman"/>
          <w:sz w:val="24"/>
          <w:lang w:val="en-US" w:eastAsia="ru-RU"/>
        </w:rPr>
        <w:t xml:space="preserve">merge </w:t>
      </w:r>
      <w:r>
        <w:rPr>
          <w:rFonts w:ascii="Times New Roman" w:cs="Times New Roman" w:hAnsi="Times New Roman"/>
          <w:sz w:val="24"/>
          <w:lang w:val="en-US" w:eastAsia="ru-RU"/>
        </w:rPr>
        <w:t xml:space="preserve">- 1e6, selection - 1e5), </w:t>
      </w:r>
      <w:r>
        <w:rPr>
          <w:rFonts w:ascii="Times New Roman" w:cs="Times New Roman" w:hAnsi="Times New Roman"/>
          <w:sz w:val="24"/>
          <w:lang w:val="ru-RU" w:eastAsia="ru-RU"/>
        </w:rPr>
        <w:t>исключение составила сортировка расческой, которая из-за погрешности вычисления коэффициента уменьшения шага не смогла корректно отсортировать большое кол-во чисел.</w:t>
      </w:r>
      <w:r>
        <w:rPr>
          <w:rFonts w:ascii="Times New Roman" w:cs="Times New Roman" w:hAnsi="Times New Roman"/>
          <w:sz w:val="24"/>
          <w:lang w:val="ru-RU" w:eastAsia="ru-RU"/>
        </w:rPr>
        <w:drawing xmlns:mc="http://schemas.openxmlformats.org/markup-compatibility/2006">
          <wp:inline>
            <wp:extent cx="2428240" cy="8991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lang w:val="ru-RU" w:eastAsia="ru-RU"/>
        </w:rPr>
        <w:drawing xmlns:mc="http://schemas.openxmlformats.org/markup-compatibility/2006">
          <wp:inline>
            <wp:extent cx="6120130" cy="12217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lang w:eastAsia="ru-RU"/>
        </w:rPr>
        <w:drawing xmlns:mc="http://schemas.openxmlformats.org/markup-compatibility/2006">
          <wp:inline>
            <wp:extent cx="6120130" cy="1326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lang w:eastAsia="ru-RU"/>
        </w:rPr>
        <w:drawing xmlns:mc="http://schemas.openxmlformats.org/markup-compatibility/2006">
          <wp:inline>
            <wp:extent cx="6120130" cy="13538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lang w:eastAsia="ru-RU"/>
        </w:rPr>
        <w:drawing xmlns:mc="http://schemas.openxmlformats.org/markup-compatibility/2006">
          <wp:inline>
            <wp:extent cx="6120130" cy="13315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B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 w14:paraId="0000006C">
      <w:pPr>
        <w:spacing w:line="360" w:lineRule="auto"/>
        <w:ind w:firstLine="567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 xml:space="preserve">По данным экспериментов видно, что для небольшого количества чисел (дальше </w:t>
      </w:r>
      <w:r>
        <w:rPr>
          <w:rFonts w:ascii="Times New Roman" w:cs="Times New Roman" w:hAnsi="Times New Roman"/>
          <w:sz w:val="24"/>
          <w:lang w:val="en-US" w:eastAsia="ru-RU"/>
        </w:rPr>
        <w:t>n</w:t>
      </w:r>
      <w:r>
        <w:rPr>
          <w:rFonts w:ascii="Times New Roman" w:cs="Times New Roman" w:hAnsi="Times New Roman"/>
          <w:sz w:val="24"/>
          <w:lang w:eastAsia="ru-RU"/>
        </w:rPr>
        <w:t xml:space="preserve">) сортировка выбором выполняется быстрее остальных, но уже к </w:t>
      </w:r>
      <w:r>
        <w:rPr>
          <w:rFonts w:ascii="Times New Roman" w:cs="Times New Roman" w:hAnsi="Times New Roman"/>
          <w:sz w:val="24"/>
          <w:lang w:val="en-US" w:eastAsia="ru-RU"/>
        </w:rPr>
        <w:t xml:space="preserve">n = 100 </w:t>
      </w:r>
      <w:r>
        <w:rPr>
          <w:rFonts w:ascii="Times New Roman" w:cs="Times New Roman" w:hAnsi="Times New Roman"/>
          <w:sz w:val="24"/>
          <w:lang w:val="ru-RU" w:eastAsia="ru-RU"/>
        </w:rPr>
        <w:t xml:space="preserve">самой быстрой сортировкой становится сортировка слиянием, которая при </w:t>
      </w:r>
      <w:r>
        <w:rPr>
          <w:rFonts w:ascii="Times New Roman" w:cs="Times New Roman" w:hAnsi="Times New Roman"/>
          <w:sz w:val="24"/>
          <w:lang w:val="en-US" w:eastAsia="ru-RU"/>
        </w:rPr>
        <w:t>n&lt;10000</w:t>
      </w:r>
      <w:r>
        <w:rPr>
          <w:rFonts w:ascii="Times New Roman" w:cs="Times New Roman" w:hAnsi="Times New Roman"/>
          <w:sz w:val="24"/>
          <w:lang w:val="en-US" w:eastAsia="ru-RU"/>
        </w:rPr>
        <w:t xml:space="preserve"> </w:t>
      </w:r>
      <w:r>
        <w:rPr>
          <w:rFonts w:ascii="Times New Roman" w:cs="Times New Roman" w:hAnsi="Times New Roman"/>
          <w:sz w:val="24"/>
          <w:lang w:val="ru-RU" w:eastAsia="ru-RU"/>
        </w:rPr>
        <w:t xml:space="preserve">будет не на много быстрее сортировки расческой. Начиная с </w:t>
      </w:r>
      <w:r>
        <w:rPr>
          <w:rFonts w:ascii="Times New Roman" w:cs="Times New Roman" w:hAnsi="Times New Roman"/>
          <w:sz w:val="24"/>
          <w:lang w:val="en-US" w:eastAsia="ru-RU"/>
        </w:rPr>
        <w:t xml:space="preserve">n=500 </w:t>
      </w:r>
      <w:r>
        <w:rPr>
          <w:rFonts w:ascii="Times New Roman" w:cs="Times New Roman" w:hAnsi="Times New Roman"/>
          <w:sz w:val="24"/>
          <w:lang w:val="ru-RU" w:eastAsia="ru-RU"/>
        </w:rPr>
        <w:t>самой быстрой сортировкой становится поразрядная сортировка.</w:t>
      </w:r>
    </w:p>
    <w:p w14:paraId="0000006D">
      <w:pPr>
        <w:spacing w:line="360" w:lineRule="auto"/>
        <w:ind w:firstLine="567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 xml:space="preserve">Замер количества тиков процессора, сделанных за время исполнения сортировок проводился с помощью библиотеки </w:t>
      </w:r>
      <w:r>
        <w:rPr>
          <w:rFonts w:ascii="Cascadia Mono"/>
          <w:color w:val="808080"/>
          <w:sz w:val="19"/>
          <w:highlight w:val="none"/>
        </w:rPr>
        <w:t>#include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"intrin.h":</w:t>
      </w:r>
    </w:p>
    <w:p w14:paraId="0000006E">
      <w:pPr>
        <w:ind w:firstLine="708"/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a = __rdtsc();</w:t>
      </w:r>
    </w:p>
    <w:p w14:paraId="0000006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  <w:tab/>
        <w:t>radix_sort(mas, n);//замер тиков для поразрядной сортировки</w:t>
      </w:r>
    </w:p>
    <w:p w14:paraId="00000070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  <w:tab/>
        <w:t>b = __rdtsc();</w:t>
      </w:r>
    </w:p>
    <w:p w14:paraId="0000007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</w:t>
        <w:tab/>
        <w:t>printf_s(</w:t>
      </w:r>
      <w:r>
        <w:rPr>
          <w:rFonts w:ascii="Cascadia Mono"/>
          <w:color w:val="a31515"/>
          <w:sz w:val="19"/>
          <w:highlight w:val="none"/>
        </w:rPr>
        <w:t>"%I64d ticks\n"</w:t>
      </w:r>
      <w:r>
        <w:rPr>
          <w:rFonts w:ascii="Cascadia Mono"/>
          <w:color w:val="000000"/>
          <w:sz w:val="19"/>
          <w:highlight w:val="none"/>
        </w:rPr>
        <w:t>, b - a);</w:t>
      </w:r>
    </w:p>
    <w:p w14:paraId="00000072">
      <w:pPr>
        <w:rPr>
          <w:rFonts w:ascii="Cascadia Mono"/>
          <w:color w:val="000000"/>
          <w:sz w:val="19"/>
          <w:highlight w:val="none"/>
        </w:rPr>
      </w:pPr>
    </w:p>
    <w:p w14:paraId="00000073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>После замера были получены следующие значения для разных сортировок:</w:t>
      </w:r>
    </w:p>
    <w:tbl>
      <w:tblPr>
        <w:tblpPr w:leftFromText="187" w:rightFromText="187" w:topFromText="0" w:bottomFromText="0" w:vertAnchor="page" w:horzAnchor="page" w:tblpX="1301" w:tblpY="7116"/>
        <w:tblOverlap w:val="never"/>
        <w:tblW w:w="9375" w:type="dxa"/>
      </w:tblPr>
      <w:tblGrid>
        <w:gridCol w:w="1035"/>
        <w:gridCol w:w="951"/>
        <w:gridCol w:w="952"/>
        <w:gridCol w:w="951"/>
        <w:gridCol w:w="1100"/>
        <w:gridCol w:w="1368"/>
        <w:gridCol w:w="1368"/>
        <w:gridCol w:w="1650"/>
      </w:tblGrid>
      <w:tr>
        <w:trPr>
          <w:trHeight w:val="300" w:hRule="atLeast"/>
        </w:trPr>
        <w:tc>
          <w:tcPr>
            <w:cnfStyle w:val="1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4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lef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n</w:t>
            </w:r>
          </w:p>
        </w:tc>
        <w:tc>
          <w:tcPr>
            <w:cnfStyle w:val="1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5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10</w:t>
            </w:r>
          </w:p>
        </w:tc>
        <w:tc>
          <w:tcPr>
            <w:cnfStyle w:val="1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6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100</w:t>
            </w:r>
          </w:p>
        </w:tc>
        <w:tc>
          <w:tcPr>
            <w:cnfStyle w:val="1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7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500</w:t>
            </w:r>
          </w:p>
        </w:tc>
        <w:tc>
          <w:tcPr>
            <w:cnfStyle w:val="100010000000"/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8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1000</w:t>
            </w:r>
          </w:p>
        </w:tc>
        <w:tc>
          <w:tcPr>
            <w:cnfStyle w:val="100001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9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10000</w:t>
            </w:r>
          </w:p>
        </w:tc>
        <w:tc>
          <w:tcPr>
            <w:cnfStyle w:val="100010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A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50000</w:t>
            </w:r>
          </w:p>
        </w:tc>
        <w:tc>
          <w:tcPr>
            <w:cnfStyle w:val="100001000000"/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B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100000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C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lef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comb</w:t>
            </w:r>
          </w:p>
        </w:tc>
        <w:tc>
          <w:tcPr>
            <w:cnfStyle w:val="0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D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11624</w:t>
            </w:r>
          </w:p>
        </w:tc>
        <w:tc>
          <w:tcPr>
            <w:cnfStyle w:val="0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E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25638</w:t>
            </w:r>
          </w:p>
        </w:tc>
        <w:tc>
          <w:tcPr>
            <w:cnfStyle w:val="0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7F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92586</w:t>
            </w:r>
          </w:p>
        </w:tc>
        <w:tc>
          <w:tcPr>
            <w:cnfStyle w:val="000010000000"/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0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187334</w:t>
            </w:r>
          </w:p>
        </w:tc>
        <w:tc>
          <w:tcPr>
            <w:cnfStyle w:val="000001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1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2619224</w:t>
            </w:r>
          </w:p>
        </w:tc>
        <w:tc>
          <w:tcPr>
            <w:cnfStyle w:val="000010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2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15555400</w:t>
            </w:r>
          </w:p>
        </w:tc>
        <w:tc>
          <w:tcPr>
            <w:cnfStyle w:val="000001000000"/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3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33526141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4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lef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merge</w:t>
            </w:r>
          </w:p>
        </w:tc>
        <w:tc>
          <w:tcPr>
            <w:cnfStyle w:val="0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5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3534</w:t>
            </w:r>
          </w:p>
        </w:tc>
        <w:tc>
          <w:tcPr>
            <w:cnfStyle w:val="0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6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17480</w:t>
            </w:r>
          </w:p>
        </w:tc>
        <w:tc>
          <w:tcPr>
            <w:cnfStyle w:val="0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7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93606</w:t>
            </w:r>
          </w:p>
        </w:tc>
        <w:tc>
          <w:tcPr>
            <w:cnfStyle w:val="000010000000"/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8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195248</w:t>
            </w:r>
          </w:p>
        </w:tc>
        <w:tc>
          <w:tcPr>
            <w:cnfStyle w:val="000001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9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2366202</w:t>
            </w:r>
          </w:p>
        </w:tc>
        <w:tc>
          <w:tcPr>
            <w:cnfStyle w:val="000010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A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13723162</w:t>
            </w:r>
          </w:p>
        </w:tc>
        <w:tc>
          <w:tcPr>
            <w:cnfStyle w:val="000001000000"/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B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29101154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C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lef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selection</w:t>
            </w:r>
          </w:p>
        </w:tc>
        <w:tc>
          <w:tcPr>
            <w:cnfStyle w:val="0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D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2132</w:t>
            </w:r>
          </w:p>
        </w:tc>
        <w:tc>
          <w:tcPr>
            <w:cnfStyle w:val="0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E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26202</w:t>
            </w:r>
          </w:p>
        </w:tc>
        <w:tc>
          <w:tcPr>
            <w:cnfStyle w:val="0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8F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359114</w:t>
            </w:r>
          </w:p>
        </w:tc>
        <w:tc>
          <w:tcPr>
            <w:cnfStyle w:val="000010000000"/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0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1152456</w:t>
            </w:r>
          </w:p>
        </w:tc>
        <w:tc>
          <w:tcPr>
            <w:cnfStyle w:val="000001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1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108181147</w:t>
            </w:r>
          </w:p>
        </w:tc>
        <w:tc>
          <w:tcPr>
            <w:cnfStyle w:val="000010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2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2634393511</w:t>
            </w:r>
          </w:p>
        </w:tc>
        <w:tc>
          <w:tcPr>
            <w:cnfStyle w:val="000001000000"/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3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10510856430</w:t>
            </w:r>
          </w:p>
        </w:tc>
      </w:tr>
      <w:tr>
        <w:trPr>
          <w:trHeight w:val="300" w:hRule="atLeast"/>
        </w:trPr>
        <w:tc>
          <w:tcPr>
            <w:cnfStyle w:val="0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4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lef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radix</w:t>
            </w:r>
          </w:p>
        </w:tc>
        <w:tc>
          <w:tcPr>
            <w:cnfStyle w:val="0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5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26832</w:t>
            </w:r>
          </w:p>
        </w:tc>
        <w:tc>
          <w:tcPr>
            <w:cnfStyle w:val="000010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6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46070</w:t>
            </w:r>
          </w:p>
        </w:tc>
        <w:tc>
          <w:tcPr>
            <w:cnfStyle w:val="000001000000"/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7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87034</w:t>
            </w:r>
          </w:p>
        </w:tc>
        <w:tc>
          <w:tcPr>
            <w:cnfStyle w:val="000010000000"/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8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127360</w:t>
            </w:r>
          </w:p>
        </w:tc>
        <w:tc>
          <w:tcPr>
            <w:cnfStyle w:val="000001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9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968022</w:t>
            </w:r>
          </w:p>
        </w:tc>
        <w:tc>
          <w:tcPr>
            <w:cnfStyle w:val="000010000000"/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A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4472002</w:t>
            </w:r>
          </w:p>
        </w:tc>
        <w:tc>
          <w:tcPr>
            <w:cnfStyle w:val="000001000000"/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000009B">
            <w:pPr>
              <w:framePr w:w="0" w:h="0" w:vAnchor="margin" w:hAnchor="text" w:x="0" w:y="0"/>
              <w:keepNext w:val="off"/>
              <w:keepLines w:val="off"/>
              <w:pageBreakBefore w:val="off"/>
              <w:widowControl w:val="on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  <w:bar w:val="nil" w:sz="4" w:space="0"/>
              </w:pBdr>
              <w:shd w:val="nil" w:color="auto" w:fill="auto"/>
              <w:bidi w:val="off"/>
              <w:spacing w:before="0" w:after="0" w:line="240" w:lineRule="auto"/>
              <w:ind w:left="0" w:right="0" w:firstLine="0"/>
              <w:contextualSpacing w:val="off"/>
              <w:jc w:val="right"/>
              <w:rPr/>
            </w:pPr>
            <w:r>
              <w:rPr>
                <w:rFonts w:ascii="Calibri" w:hint="default"/>
                <w:b w:val="off"/>
                <w:bCs w:val="off"/>
                <w:i w:val="off"/>
                <w:iCs w:val="off"/>
                <w:caps w:val="off"/>
                <w:smallCaps w:val="off"/>
                <w:outline w:val="off"/>
                <w:shadow w:val="off"/>
                <w:emboss w:val="off"/>
                <w:imprint w:val="off"/>
                <w:vanish w:val="off"/>
                <w:color w:val="000000"/>
                <w:spacing w:val="0"/>
                <w:w w:val="100"/>
                <w:position w:val="0"/>
                <w:sz w:val="22"/>
                <w:szCs w:val="20"/>
                <w:highlight w:val="none"/>
                <w:u w:val="none"/>
                <w:bdr w:val="nil" w:sz="4" w:space="0"/>
                <w:shd w:val="nil" w:color="auto" w:fill="auto"/>
                <w:vertAlign w:val="baseline"/>
                <w:rtl w:val="off"/>
                <w:cs w:val="off"/>
              </w:rPr>
              <w:t>9387952</w:t>
            </w:r>
          </w:p>
        </w:tc>
      </w:tr>
    </w:tbl>
    <w:p w14:paraId="0000009C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ab/>
      </w:r>
    </w:p>
    <w:p w14:paraId="0000009D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 xml:space="preserve">Построим графики используя формулу </w:t>
      </w:r>
      <w:r>
        <w:rPr>
          <w:rFonts w:ascii="Times New Roman" w:cs="Times New Roman" w:hAnsi="Times New Roman"/>
          <w:sz w:val="24"/>
          <w:lang w:val="en-US" w:eastAsia="ru-RU"/>
        </w:rPr>
        <w:t xml:space="preserve">y = (n*10/m)/(n*ln(n)), </w:t>
      </w:r>
      <w:r>
        <w:rPr>
          <w:rFonts w:ascii="Times New Roman" w:cs="Times New Roman" w:hAnsi="Times New Roman"/>
          <w:sz w:val="24"/>
          <w:lang w:val="ru-RU" w:eastAsia="ru-RU"/>
        </w:rPr>
        <w:t xml:space="preserve">где </w:t>
      </w:r>
      <w:r>
        <w:rPr>
          <w:rFonts w:ascii="Times New Roman" w:cs="Times New Roman" w:hAnsi="Times New Roman"/>
          <w:sz w:val="24"/>
          <w:lang w:val="en-US" w:eastAsia="ru-RU"/>
        </w:rPr>
        <w:t>m</w:t>
      </w:r>
      <w:r>
        <w:rPr>
          <w:rFonts w:ascii="Times New Roman" w:cs="Times New Roman" w:hAnsi="Times New Roman"/>
          <w:sz w:val="24"/>
          <w:lang w:val="en-US" w:eastAsia="ru-RU"/>
        </w:rPr>
        <w:t xml:space="preserve"> - </w:t>
      </w:r>
      <w:r>
        <w:rPr>
          <w:rFonts w:ascii="Times New Roman" w:cs="Times New Roman" w:hAnsi="Times New Roman"/>
          <w:sz w:val="24"/>
          <w:lang w:val="ru-RU" w:eastAsia="ru-RU"/>
        </w:rPr>
        <w:t xml:space="preserve">кол-во тиков при 10 </w:t>
      </w:r>
      <w:r>
        <w:rPr>
          <w:rFonts w:ascii="Times New Roman" w:cs="Times New Roman" w:hAnsi="Times New Roman"/>
          <w:sz w:val="24"/>
          <w:lang w:val="en-US" w:eastAsia="ru-RU"/>
        </w:rPr>
        <w:t>n.</w:t>
      </w:r>
      <w:r>
        <w:rPr>
          <w:rFonts w:ascii="Times New Roman" w:cs="Times New Roman" w:hAnsi="Times New Roman"/>
          <w:sz w:val="24"/>
          <w:lang w:val="en-US" w:eastAsia="ru-RU"/>
        </w:rPr>
        <w:t xml:space="preserve"> </w:t>
      </w:r>
      <w:r>
        <w:rPr>
          <w:rFonts w:ascii="Times New Roman" w:cs="Times New Roman" w:hAnsi="Times New Roman"/>
          <w:sz w:val="24"/>
          <w:lang w:val="ru-RU" w:eastAsia="ru-RU"/>
        </w:rPr>
        <w:t xml:space="preserve">Количество тиков умножается на коэффициент равный первому </w:t>
      </w:r>
      <w:r>
        <w:rPr>
          <w:rFonts w:ascii="Times New Roman" w:cs="Times New Roman" w:hAnsi="Times New Roman"/>
          <w:sz w:val="24"/>
          <w:lang w:val="en-US" w:eastAsia="ru-RU"/>
        </w:rPr>
        <w:t xml:space="preserve">n </w:t>
      </w:r>
      <w:r>
        <w:rPr>
          <w:rFonts w:ascii="Times New Roman" w:cs="Times New Roman" w:hAnsi="Times New Roman"/>
          <w:sz w:val="24"/>
          <w:lang w:val="ru-RU" w:eastAsia="ru-RU"/>
        </w:rPr>
        <w:t xml:space="preserve">деленному на кол-во тиков при первом </w:t>
      </w:r>
      <w:r>
        <w:rPr>
          <w:rFonts w:ascii="Times New Roman" w:cs="Times New Roman" w:hAnsi="Times New Roman"/>
          <w:sz w:val="24"/>
          <w:lang w:val="en-US" w:eastAsia="ru-RU"/>
        </w:rPr>
        <w:t xml:space="preserve">n, </w:t>
      </w:r>
      <w:r>
        <w:rPr>
          <w:rFonts w:ascii="Times New Roman" w:cs="Times New Roman" w:hAnsi="Times New Roman"/>
          <w:sz w:val="24"/>
          <w:lang w:val="ru-RU" w:eastAsia="ru-RU"/>
        </w:rPr>
        <w:t>это позволяет уменьшить разницу в масштабах осей. Знаменатель дроби основан на предположении, что сложность логарифмическая.</w:t>
      </w:r>
    </w:p>
    <w:p w14:paraId="0000009E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>Проверяем данное предположение для сортировки расческой:</w:t>
      </w:r>
    </w:p>
    <w:p w14:paraId="0000009F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</w:p>
    <w:p w14:paraId="000000A0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drawing xmlns:mc="http://schemas.openxmlformats.org/markup-compatibility/2006">
          <wp:inline>
            <wp:extent cx="6120130" cy="237045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1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 xml:space="preserve">Из графика что функция, начиная с некоторого </w:t>
      </w:r>
      <w:r>
        <w:rPr>
          <w:rFonts w:ascii="Times New Roman" w:cs="Times New Roman" w:hAnsi="Times New Roman"/>
          <w:sz w:val="24"/>
          <w:lang w:val="en-US" w:eastAsia="ru-RU"/>
        </w:rPr>
        <w:t xml:space="preserve">n </w:t>
      </w:r>
      <w:r>
        <w:rPr>
          <w:rFonts w:ascii="Times New Roman" w:cs="Times New Roman" w:hAnsi="Times New Roman"/>
          <w:sz w:val="24"/>
          <w:lang w:val="ru-RU" w:eastAsia="ru-RU"/>
        </w:rPr>
        <w:t xml:space="preserve">стала принимать константу, значит, предположение оказалось верно и сложность алгоритма </w:t>
      </w:r>
      <w:r>
        <w:rPr>
          <w:rFonts w:ascii="Times New Roman" w:cs="Times New Roman" w:hAnsi="Times New Roman"/>
          <w:sz w:val="24"/>
          <w:lang w:val="en-US" w:eastAsia="ru-RU"/>
        </w:rPr>
        <w:t>O(</w:t>
      </w:r>
      <w:r>
        <w:rPr>
          <w:rFonts w:ascii="Times New Roman" w:cs="Times New Roman" w:hAnsi="Times New Roman"/>
          <w:sz w:val="24"/>
          <w:lang w:val="en-US" w:eastAsia="ru-RU"/>
        </w:rPr>
        <w:t>nlog(n))</w:t>
      </w:r>
    </w:p>
    <w:p w14:paraId="000000A2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>Проверяем данное предположение</w:t>
      </w:r>
      <w:r>
        <w:rPr>
          <w:rFonts w:ascii="Times New Roman" w:cs="Times New Roman" w:hAnsi="Times New Roman"/>
          <w:sz w:val="24"/>
          <w:lang w:eastAsia="ru-RU"/>
        </w:rPr>
        <w:t xml:space="preserve"> для сортировки слиянием:</w:t>
      </w:r>
    </w:p>
    <w:p w14:paraId="000000A3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drawing xmlns:mc="http://schemas.openxmlformats.org/markup-compatibility/2006">
          <wp:inline>
            <wp:extent cx="6120130" cy="34632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4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 xml:space="preserve">Видно, что начиная с некоторого </w:t>
      </w:r>
      <w:r>
        <w:rPr>
          <w:rFonts w:ascii="Times New Roman" w:cs="Times New Roman" w:hAnsi="Times New Roman"/>
          <w:sz w:val="24"/>
          <w:lang w:val="en-US" w:eastAsia="ru-RU"/>
        </w:rPr>
        <w:t xml:space="preserve">n </w:t>
      </w:r>
      <w:r>
        <w:rPr>
          <w:rFonts w:ascii="Times New Roman" w:cs="Times New Roman" w:hAnsi="Times New Roman"/>
          <w:sz w:val="24"/>
          <w:lang w:val="ru-RU" w:eastAsia="ru-RU"/>
        </w:rPr>
        <w:t xml:space="preserve">график принимает константу, предположение верно, сложность </w:t>
      </w:r>
      <w:r>
        <w:rPr>
          <w:rFonts w:ascii="Times New Roman" w:cs="Times New Roman" w:hAnsi="Times New Roman"/>
          <w:sz w:val="24"/>
          <w:lang w:val="en-US" w:eastAsia="ru-RU"/>
        </w:rPr>
        <w:t>O(</w:t>
      </w:r>
      <w:r>
        <w:rPr>
          <w:rFonts w:ascii="Times New Roman" w:cs="Times New Roman" w:hAnsi="Times New Roman"/>
          <w:sz w:val="24"/>
          <w:lang w:val="en-US" w:eastAsia="ru-RU"/>
        </w:rPr>
        <w:t>nlog(n))</w:t>
      </w:r>
    </w:p>
    <w:p w14:paraId="000000A5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>Проверяем данное предположение для сортировки выбором:</w:t>
      </w:r>
    </w:p>
    <w:p w14:paraId="000000A6">
      <w:pPr>
        <w:spacing w:line="360" w:lineRule="auto"/>
        <w:jc w:val="both"/>
        <w:rPr>
          <w:rFonts w:ascii="Times New Roman" w:cs="Times New Roman" w:hAnsi="Times New Roman"/>
          <w:sz w:val="24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drawing xmlns:mc="http://schemas.openxmlformats.org/markup-compatibility/2006">
          <wp:inline>
            <wp:extent cx="6120130" cy="34658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7">
      <w:pPr>
        <w:spacing w:line="360" w:lineRule="auto"/>
        <w:jc w:val="both"/>
        <w:rPr>
          <w:rFonts w:ascii="Times New Roman" w:cs="Times New Roman" w:hAnsi="Times New Roman"/>
          <w:sz w:val="24"/>
          <w:vertAlign w:val="baseline"/>
          <w:lang w:eastAsia="ru-RU"/>
        </w:rPr>
      </w:pPr>
      <w:r>
        <w:rPr>
          <w:rFonts w:ascii="Times New Roman" w:cs="Times New Roman" w:hAnsi="Times New Roman"/>
          <w:sz w:val="24"/>
          <w:lang w:eastAsia="ru-RU"/>
        </w:rPr>
        <w:t xml:space="preserve">Из графика видно, что предположение неверно, соответственно, функция растет быстрее </w:t>
      </w:r>
      <w:r>
        <w:rPr>
          <w:rFonts w:ascii="Times New Roman" w:cs="Times New Roman" w:hAnsi="Times New Roman"/>
          <w:sz w:val="24"/>
          <w:lang w:val="en-US" w:eastAsia="ru-RU"/>
        </w:rPr>
        <w:t xml:space="preserve">nlog(n), </w:t>
      </w:r>
      <w:r>
        <w:rPr>
          <w:rFonts w:ascii="Times New Roman" w:cs="Times New Roman" w:hAnsi="Times New Roman"/>
          <w:sz w:val="24"/>
          <w:lang w:val="ru-RU" w:eastAsia="ru-RU"/>
        </w:rPr>
        <w:t xml:space="preserve">значит это сложность </w:t>
      </w:r>
      <w:r>
        <w:rPr>
          <w:rFonts w:ascii="Times New Roman" w:cs="Times New Roman" w:hAnsi="Times New Roman"/>
          <w:sz w:val="24"/>
          <w:lang w:val="en-US" w:eastAsia="ru-RU"/>
        </w:rPr>
        <w:t>O(</w:t>
      </w:r>
      <w:r>
        <w:rPr>
          <w:rFonts w:ascii="Times New Roman" w:cs="Times New Roman" w:hAnsi="Times New Roman"/>
          <w:sz w:val="24"/>
          <w:lang w:val="en-US" w:eastAsia="ru-RU"/>
        </w:rPr>
        <w:t>n</w:t>
      </w:r>
      <w:r>
        <w:rPr>
          <w:rFonts w:ascii="Times New Roman" w:cs="Times New Roman" w:hAnsi="Times New Roman"/>
          <w:sz w:val="24"/>
          <w:vertAlign w:val="superscript"/>
          <w:lang w:val="en-US" w:eastAsia="ru-RU"/>
        </w:rPr>
        <w:t>2</w:t>
      </w:r>
      <w:r>
        <w:rPr>
          <w:rFonts w:ascii="Times New Roman" w:cs="Times New Roman" w:hAnsi="Times New Roman"/>
          <w:sz w:val="24"/>
          <w:lang w:val="en-US" w:eastAsia="ru-RU"/>
        </w:rPr>
        <w:t>).</w:t>
      </w:r>
    </w:p>
    <w:p w14:paraId="000000A8">
      <w:pPr>
        <w:spacing w:line="360" w:lineRule="auto"/>
        <w:jc w:val="both"/>
        <w:rPr>
          <w:rFonts w:ascii="Times New Roman" w:cs="Times New Roman" w:hAnsi="Times New Roman"/>
          <w:sz w:val="24"/>
          <w:vertAlign w:val="baseline"/>
          <w:lang w:eastAsia="ru-RU"/>
        </w:rPr>
      </w:pPr>
      <w:r>
        <w:rPr>
          <w:rFonts w:ascii="Times New Roman" w:cs="Times New Roman" w:hAnsi="Times New Roman"/>
          <w:sz w:val="24"/>
          <w:vertAlign w:val="baseline"/>
          <w:lang w:eastAsia="ru-RU"/>
        </w:rPr>
        <w:t>Проверяем данное предположение для поразрядной сортировки:</w:t>
      </w:r>
    </w:p>
    <w:p w14:paraId="000000A9">
      <w:pPr>
        <w:spacing w:line="360" w:lineRule="auto"/>
        <w:jc w:val="both"/>
        <w:rPr>
          <w:rFonts w:ascii="Times New Roman" w:cs="Times New Roman" w:hAnsi="Times New Roman"/>
          <w:sz w:val="24"/>
          <w:vertAlign w:val="baseline"/>
          <w:lang w:eastAsia="ru-RU"/>
        </w:rPr>
      </w:pPr>
      <w:r>
        <w:rPr>
          <w:rFonts w:ascii="Times New Roman" w:cs="Times New Roman" w:hAnsi="Times New Roman"/>
          <w:sz w:val="24"/>
          <w:vertAlign w:val="baseline"/>
          <w:lang w:eastAsia="ru-RU"/>
        </w:rPr>
        <w:drawing xmlns:mc="http://schemas.openxmlformats.org/markup-compatibility/2006">
          <wp:inline>
            <wp:extent cx="6120130" cy="43141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A">
      <w:pPr>
        <w:spacing w:line="360" w:lineRule="auto"/>
        <w:jc w:val="both"/>
        <w:rPr>
          <w:rFonts w:ascii="Times New Roman" w:cs="Times New Roman" w:hAnsi="Times New Roman"/>
          <w:sz w:val="24"/>
          <w:vertAlign w:val="baseline"/>
          <w:lang w:eastAsia="ru-RU"/>
        </w:rPr>
      </w:pPr>
      <w:r>
        <w:rPr>
          <w:rFonts w:ascii="Times New Roman" w:cs="Times New Roman" w:hAnsi="Times New Roman"/>
          <w:sz w:val="24"/>
          <w:vertAlign w:val="baseline"/>
          <w:lang w:eastAsia="ru-RU"/>
        </w:rPr>
        <w:t xml:space="preserve">Видно, что график отличается от </w:t>
      </w:r>
      <w:r>
        <w:rPr>
          <w:rFonts w:ascii="Times New Roman" w:cs="Times New Roman" w:hAnsi="Times New Roman"/>
          <w:sz w:val="24"/>
          <w:vertAlign w:val="baseline"/>
          <w:lang w:val="en-US" w:eastAsia="ru-RU"/>
        </w:rPr>
        <w:t xml:space="preserve">nlog(n), </w:t>
      </w:r>
      <w:r>
        <w:rPr>
          <w:rFonts w:ascii="Times New Roman" w:cs="Times New Roman" w:hAnsi="Times New Roman"/>
          <w:sz w:val="24"/>
          <w:vertAlign w:val="baseline"/>
          <w:lang w:val="ru-RU" w:eastAsia="ru-RU"/>
        </w:rPr>
        <w:t xml:space="preserve">убывает с асимптотами в осях координат, значит это то, что растет медленнее </w:t>
      </w:r>
      <w:r>
        <w:rPr>
          <w:rFonts w:ascii="Times New Roman" w:cs="Times New Roman" w:hAnsi="Times New Roman"/>
          <w:sz w:val="24"/>
          <w:vertAlign w:val="baseline"/>
          <w:lang w:val="en-US" w:eastAsia="ru-RU"/>
        </w:rPr>
        <w:t>nlog(n) (</w:t>
      </w:r>
      <w:r>
        <w:rPr>
          <w:rFonts w:ascii="Times New Roman" w:cs="Times New Roman" w:hAnsi="Times New Roman"/>
          <w:sz w:val="24"/>
          <w:vertAlign w:val="baseline"/>
          <w:lang w:val="ru-RU" w:eastAsia="ru-RU"/>
        </w:rPr>
        <w:t xml:space="preserve">при больших </w:t>
      </w:r>
      <w:r>
        <w:rPr>
          <w:rFonts w:ascii="Times New Roman" w:cs="Times New Roman" w:hAnsi="Times New Roman"/>
          <w:sz w:val="24"/>
          <w:vertAlign w:val="baseline"/>
          <w:lang w:val="en-US" w:eastAsia="ru-RU"/>
        </w:rPr>
        <w:t>n</w:t>
      </w:r>
      <w:r>
        <w:rPr>
          <w:rFonts w:ascii="Times New Roman" w:cs="Times New Roman" w:hAnsi="Times New Roman"/>
          <w:sz w:val="24"/>
          <w:vertAlign w:val="baseline"/>
          <w:lang w:val="en-US" w:eastAsia="ru-RU"/>
        </w:rPr>
        <w:t xml:space="preserve">), </w:t>
      </w:r>
      <w:r>
        <w:rPr>
          <w:rFonts w:ascii="Times New Roman" w:cs="Times New Roman" w:hAnsi="Times New Roman"/>
          <w:sz w:val="24"/>
          <w:vertAlign w:val="baseline"/>
          <w:lang w:val="ru-RU" w:eastAsia="ru-RU"/>
        </w:rPr>
        <w:t xml:space="preserve">значит, сложность - </w:t>
      </w:r>
      <w:r>
        <w:rPr>
          <w:rFonts w:ascii="Times New Roman" w:cs="Times New Roman" w:hAnsi="Times New Roman"/>
          <w:sz w:val="24"/>
          <w:vertAlign w:val="baseline"/>
          <w:lang w:val="en-US" w:eastAsia="ru-RU"/>
        </w:rPr>
        <w:t>O(</w:t>
      </w:r>
      <w:r>
        <w:rPr>
          <w:rFonts w:ascii="Times New Roman" w:cs="Times New Roman" w:hAnsi="Times New Roman"/>
          <w:sz w:val="24"/>
          <w:vertAlign w:val="baseline"/>
          <w:lang w:val="en-US" w:eastAsia="ru-RU"/>
        </w:rPr>
        <w:t>n).</w:t>
      </w:r>
    </w:p>
    <w:p w14:paraId="000000AB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 w14:paraId="000000AC">
      <w:pPr>
        <w:pStyle w:val="Normal"/>
        <w:jc w:val="center"/>
        <w:rPr/>
      </w:pPr>
    </w:p>
    <w:p w14:paraId="000000AD"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Реализованные алгоритмы были проверены на корректность и на временную сложность. В ходе исследования было выявлено:</w:t>
      </w:r>
    </w:p>
    <w:p w14:paraId="000000AE">
      <w:pPr>
        <w:pStyle w:val="Normal"/>
        <w:numPr>
          <w:ilvl w:val="0"/>
          <w:numId w:val="27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Сортировка расчёской требует большой точности вычисления коэффициента уменьшения шага, чем больше </w:t>
      </w:r>
      <w:r>
        <w:rPr>
          <w:sz w:val="24"/>
          <w:szCs w:val="24"/>
          <w:lang w:val="en-US"/>
        </w:rPr>
        <w:t xml:space="preserve">n, </w:t>
      </w:r>
      <w:r>
        <w:rPr>
          <w:sz w:val="24"/>
          <w:szCs w:val="24"/>
          <w:lang w:val="ru-RU"/>
        </w:rPr>
        <w:t>тем большая точность требуется.</w:t>
      </w:r>
    </w:p>
    <w:p w14:paraId="000000AF">
      <w:pPr>
        <w:pStyle w:val="Normal"/>
        <w:numPr>
          <w:ilvl w:val="0"/>
          <w:numId w:val="27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Для небольших </w:t>
      </w:r>
      <w:r>
        <w:rPr>
          <w:sz w:val="24"/>
          <w:szCs w:val="24"/>
          <w:lang w:val="en-US"/>
        </w:rPr>
        <w:t xml:space="preserve">n </w:t>
      </w:r>
      <w:r>
        <w:rPr>
          <w:sz w:val="24"/>
          <w:szCs w:val="24"/>
          <w:lang w:val="ru-RU"/>
        </w:rPr>
        <w:t xml:space="preserve">выгодно использовать простые алгоритмы, работающие за </w:t>
      </w:r>
      <w:r>
        <w:rPr>
          <w:sz w:val="24"/>
          <w:szCs w:val="24"/>
          <w:lang w:val="en-US"/>
        </w:rPr>
        <w:t>O(n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).</w:t>
      </w:r>
    </w:p>
    <w:p w14:paraId="000000B0">
      <w:pPr>
        <w:pStyle w:val="Normal"/>
        <w:numPr>
          <w:ilvl w:val="0"/>
          <w:numId w:val="27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Самая быстрая сортировка для достаточно больших </w:t>
      </w:r>
      <w:r>
        <w:rPr>
          <w:sz w:val="24"/>
          <w:szCs w:val="24"/>
          <w:lang w:val="en-US"/>
        </w:rPr>
        <w:t xml:space="preserve">n - </w:t>
      </w:r>
      <w:r>
        <w:rPr>
          <w:sz w:val="24"/>
          <w:szCs w:val="24"/>
          <w:lang w:val="ru-RU"/>
        </w:rPr>
        <w:t xml:space="preserve">поразрядная, работающая за </w:t>
      </w:r>
      <w:r>
        <w:rPr>
          <w:sz w:val="24"/>
          <w:szCs w:val="24"/>
          <w:lang w:val="en-US"/>
        </w:rPr>
        <w:t xml:space="preserve">O(n), </w:t>
      </w:r>
      <w:r>
        <w:rPr>
          <w:sz w:val="24"/>
          <w:szCs w:val="24"/>
          <w:lang w:val="ru-RU"/>
        </w:rPr>
        <w:t>но несмотря на линейную сложность, алгоритм требует дополнительных действий для формирования результата, т.к алгоритм сортирует поразрядно, а значение последнего рассматриваемого разряда отрицательных чисел больше, чем у положительных.</w:t>
      </w:r>
    </w:p>
    <w:p w14:paraId="000000B1">
      <w:pPr>
        <w:pStyle w:val="Normal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Полученные результаты доказывают, что, чем медленнее растет функция временной сложности алгоритма, тем быстрее сам алгоритм.</w:t>
      </w:r>
    </w:p>
    <w:p w14:paraId="000000B2"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7" w:name="_Toc26962569"/>
      <w:bookmarkStart w:id="8" w:name="_Приложение"/>
      <w:bookmarkEnd w:id="8"/>
      <w:r>
        <w:rPr>
          <w:rFonts w:ascii="Times New Roman" w:hAnsi="Times New Roman"/>
          <w:color w:val="auto"/>
        </w:rPr>
        <w:t>П</w:t>
      </w:r>
      <w:r>
        <w:rPr>
          <w:rFonts w:ascii="Times New Roman" w:hAnsi="Times New Roman"/>
          <w:color w:val="auto"/>
        </w:rPr>
        <w:t>риложение</w:t>
      </w:r>
      <w:bookmarkEnd w:id="7"/>
    </w:p>
    <w:p w14:paraId="000000B3"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Сортировка выбором:</w:t>
      </w:r>
    </w:p>
    <w:p w14:paraId="000000B4">
      <w:pPr>
        <w:spacing w:after="0"/>
        <w:rPr>
          <w:rFonts w:ascii="Times New Roman" w:cs="Times New Roman" w:hAnsi="Times New Roman"/>
          <w:sz w:val="24"/>
          <w:szCs w:val="24"/>
        </w:rPr>
      </w:pPr>
    </w:p>
    <w:p w14:paraId="000000B5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ff"/>
          <w:sz w:val="16"/>
          <w:szCs w:val="18"/>
          <w:highlight w:val="none"/>
        </w:rPr>
        <w:t>void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selection_s(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* </w:t>
      </w:r>
      <w:r>
        <w:rPr>
          <w:rFonts w:ascii="Cascadia Mono"/>
          <w:color w:val="808080"/>
          <w:sz w:val="16"/>
          <w:szCs w:val="18"/>
          <w:highlight w:val="none"/>
        </w:rPr>
        <w:t>ptr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>) {</w:t>
      </w:r>
    </w:p>
    <w:p w14:paraId="000000B6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i = 0, minI, j;</w:t>
      </w:r>
    </w:p>
    <w:p w14:paraId="000000B7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(i = 0; i &lt;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- 1; i++) {   </w:t>
      </w:r>
      <w:r>
        <w:rPr>
          <w:rFonts w:ascii="Cascadia Mono"/>
          <w:color w:val="008000"/>
          <w:sz w:val="16"/>
          <w:szCs w:val="18"/>
          <w:highlight w:val="none"/>
        </w:rPr>
        <w:t>//run for elements to swap</w:t>
      </w:r>
    </w:p>
    <w:p w14:paraId="000000B8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minI = i;</w:t>
      </w:r>
    </w:p>
    <w:p w14:paraId="000000B9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(j = i; j &lt;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 xml:space="preserve">; j++) {   </w:t>
      </w:r>
      <w:r>
        <w:rPr>
          <w:rFonts w:ascii="Cascadia Mono"/>
          <w:color w:val="008000"/>
          <w:sz w:val="16"/>
          <w:szCs w:val="18"/>
          <w:highlight w:val="none"/>
        </w:rPr>
        <w:t>//finding the min element to the right of the selected</w:t>
      </w:r>
    </w:p>
    <w:p w14:paraId="000000BA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</w:t>
      </w:r>
      <w:r>
        <w:rPr>
          <w:rFonts w:ascii="Cascadia Mono"/>
          <w:color w:val="0000ff"/>
          <w:sz w:val="16"/>
          <w:szCs w:val="18"/>
          <w:highlight w:val="none"/>
        </w:rPr>
        <w:t>if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</w:t>
      </w:r>
      <w:r>
        <w:rPr>
          <w:rFonts w:ascii="Cascadia Mono"/>
          <w:color w:val="808080"/>
          <w:sz w:val="16"/>
          <w:szCs w:val="18"/>
          <w:highlight w:val="none"/>
        </w:rPr>
        <w:t>ptr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[minI] &gt; </w:t>
      </w:r>
      <w:r>
        <w:rPr>
          <w:rFonts w:ascii="Cascadia Mono"/>
          <w:color w:val="808080"/>
          <w:sz w:val="16"/>
          <w:szCs w:val="18"/>
          <w:highlight w:val="none"/>
        </w:rPr>
        <w:t>ptr</w:t>
      </w:r>
      <w:r>
        <w:rPr>
          <w:rFonts w:ascii="Cascadia Mono"/>
          <w:color w:val="000000"/>
          <w:sz w:val="16"/>
          <w:szCs w:val="18"/>
          <w:highlight w:val="none"/>
        </w:rPr>
        <w:t>[j]) {</w:t>
      </w:r>
    </w:p>
    <w:p w14:paraId="000000BB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    minI = j;</w:t>
      </w:r>
    </w:p>
    <w:p w14:paraId="000000BC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}</w:t>
      </w:r>
    </w:p>
    <w:p w14:paraId="000000BD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}</w:t>
      </w:r>
    </w:p>
    <w:p w14:paraId="000000BE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swap(&amp;</w:t>
      </w:r>
      <w:r>
        <w:rPr>
          <w:rFonts w:ascii="Cascadia Mono"/>
          <w:color w:val="808080"/>
          <w:sz w:val="16"/>
          <w:szCs w:val="18"/>
          <w:highlight w:val="none"/>
        </w:rPr>
        <w:t>ptr</w:t>
      </w:r>
      <w:r>
        <w:rPr>
          <w:rFonts w:ascii="Cascadia Mono"/>
          <w:color w:val="000000"/>
          <w:sz w:val="16"/>
          <w:szCs w:val="18"/>
          <w:highlight w:val="none"/>
        </w:rPr>
        <w:t>[i], &amp;</w:t>
      </w:r>
      <w:r>
        <w:rPr>
          <w:rFonts w:ascii="Cascadia Mono"/>
          <w:color w:val="808080"/>
          <w:sz w:val="16"/>
          <w:szCs w:val="18"/>
          <w:highlight w:val="none"/>
        </w:rPr>
        <w:t>ptr</w:t>
      </w:r>
      <w:r>
        <w:rPr>
          <w:rFonts w:ascii="Cascadia Mono"/>
          <w:color w:val="000000"/>
          <w:sz w:val="16"/>
          <w:szCs w:val="18"/>
          <w:highlight w:val="none"/>
        </w:rPr>
        <w:t>[minI]);</w:t>
      </w:r>
    </w:p>
    <w:p w14:paraId="000000BF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0C0">
      <w:pPr>
        <w:spacing w:after="0"/>
        <w:rPr>
          <w:rFonts w:ascii="Times New Roman" w:cs="Times New Roman" w:hAnsi="Times New Roman"/>
          <w:sz w:val="20"/>
          <w:szCs w:val="20"/>
        </w:rPr>
      </w:pPr>
      <w:r>
        <w:rPr>
          <w:rFonts w:ascii="Cascadia Mono"/>
          <w:color w:val="000000"/>
          <w:sz w:val="16"/>
          <w:szCs w:val="18"/>
          <w:highlight w:val="none"/>
        </w:rPr>
        <w:t>}</w:t>
      </w:r>
    </w:p>
    <w:p w14:paraId="000000C1">
      <w:pPr>
        <w:spacing w:after="0"/>
        <w:rPr>
          <w:rFonts w:ascii="Times New Roman" w:cs="Times New Roman" w:hAnsi="Times New Roman"/>
          <w:sz w:val="20"/>
          <w:szCs w:val="20"/>
        </w:rPr>
      </w:pPr>
    </w:p>
    <w:p w14:paraId="000000C2"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Сортировка расчёской:</w:t>
      </w:r>
    </w:p>
    <w:p w14:paraId="000000C3">
      <w:pPr>
        <w:spacing w:after="0"/>
        <w:rPr>
          <w:rFonts w:ascii="Times New Roman" w:cs="Times New Roman" w:hAnsi="Times New Roman"/>
          <w:sz w:val="24"/>
          <w:szCs w:val="24"/>
        </w:rPr>
      </w:pPr>
    </w:p>
    <w:p w14:paraId="000000C4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ff"/>
          <w:sz w:val="16"/>
          <w:szCs w:val="18"/>
          <w:highlight w:val="none"/>
        </w:rPr>
        <w:t>void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comb_s(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*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>) {</w:t>
      </w:r>
    </w:p>
    <w:p w14:paraId="000000C5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step =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- 1;</w:t>
      </w:r>
    </w:p>
    <w:p w14:paraId="000000C6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basis = (1 + sqrt(5)) / 2.0;</w:t>
      </w:r>
    </w:p>
    <w:p w14:paraId="000000C7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factor = 1.0 / (1.0 - exp(-basis));  </w:t>
      </w:r>
      <w:r>
        <w:rPr>
          <w:rFonts w:ascii="Cascadia Mono"/>
          <w:color w:val="008000"/>
          <w:sz w:val="16"/>
          <w:szCs w:val="18"/>
          <w:highlight w:val="none"/>
        </w:rPr>
        <w:t>//"magic digit" - constant for step reduction</w:t>
      </w:r>
    </w:p>
    <w:p w14:paraId="000000C8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j;</w:t>
      </w:r>
    </w:p>
    <w:p w14:paraId="000000C9">
      <w:pPr>
        <w:rPr>
          <w:rFonts w:ascii="Cascadia Mono"/>
          <w:color w:val="000000"/>
          <w:sz w:val="16"/>
          <w:szCs w:val="18"/>
          <w:highlight w:val="none"/>
        </w:rPr>
      </w:pPr>
    </w:p>
    <w:p w14:paraId="000000CA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while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(step &gt;= 1) {</w:t>
      </w:r>
    </w:p>
    <w:p w14:paraId="000000CB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(j = 0; j &lt;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- step; j++) {    </w:t>
      </w:r>
      <w:r>
        <w:rPr>
          <w:rFonts w:ascii="Cascadia Mono"/>
          <w:color w:val="008000"/>
          <w:sz w:val="16"/>
          <w:szCs w:val="18"/>
          <w:highlight w:val="none"/>
        </w:rPr>
        <w:t>//run for (0 to n-step) and compare values with step</w:t>
      </w:r>
    </w:p>
    <w:p w14:paraId="000000CC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</w:t>
      </w:r>
      <w:r>
        <w:rPr>
          <w:rFonts w:ascii="Cascadia Mono"/>
          <w:color w:val="0000ff"/>
          <w:sz w:val="16"/>
          <w:szCs w:val="18"/>
          <w:highlight w:val="none"/>
        </w:rPr>
        <w:t>if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[j] &gt;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[j + step]) {</w:t>
      </w:r>
    </w:p>
    <w:p w14:paraId="000000CD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    swap(&amp;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[j], &amp;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[j + step]);</w:t>
      </w:r>
    </w:p>
    <w:p w14:paraId="000000CE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}</w:t>
      </w:r>
    </w:p>
    <w:p w14:paraId="000000CF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}</w:t>
      </w:r>
    </w:p>
    <w:p w14:paraId="000000D0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step /= factor;</w:t>
      </w:r>
    </w:p>
    <w:p w14:paraId="000000D1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0D2">
      <w:pPr>
        <w:spacing w:after="0"/>
        <w:rPr>
          <w:rFonts w:ascii="Times New Roman" w:cs="Times New Roman" w:hAnsi="Times New Roman"/>
          <w:sz w:val="20"/>
          <w:szCs w:val="20"/>
        </w:rPr>
      </w:pPr>
      <w:r>
        <w:rPr>
          <w:rFonts w:ascii="Cascadia Mono"/>
          <w:color w:val="000000"/>
          <w:sz w:val="16"/>
          <w:szCs w:val="18"/>
          <w:highlight w:val="none"/>
        </w:rPr>
        <w:t>}</w:t>
      </w:r>
    </w:p>
    <w:p w14:paraId="000000D3">
      <w:pPr>
        <w:spacing w:after="0"/>
        <w:rPr>
          <w:rFonts w:ascii="Times New Roman" w:cs="Times New Roman" w:hAnsi="Times New Roman"/>
          <w:sz w:val="20"/>
          <w:szCs w:val="20"/>
        </w:rPr>
      </w:pPr>
    </w:p>
    <w:p w14:paraId="000000D4"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Сортировка слиянием:</w:t>
      </w:r>
    </w:p>
    <w:p w14:paraId="000000D5">
      <w:pPr>
        <w:spacing w:after="0"/>
        <w:rPr>
          <w:rFonts w:ascii="Times New Roman" w:cs="Times New Roman" w:hAnsi="Times New Roman"/>
          <w:sz w:val="24"/>
          <w:szCs w:val="24"/>
        </w:rPr>
      </w:pPr>
    </w:p>
    <w:p w14:paraId="000000D6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ff"/>
          <w:sz w:val="16"/>
          <w:szCs w:val="18"/>
          <w:highlight w:val="none"/>
        </w:rPr>
        <w:t>void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merge(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* </w:t>
      </w:r>
      <w:r>
        <w:rPr>
          <w:rFonts w:ascii="Cascadia Mono"/>
          <w:color w:val="808080"/>
          <w:sz w:val="16"/>
          <w:szCs w:val="18"/>
          <w:highlight w:val="none"/>
        </w:rPr>
        <w:t>a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* </w:t>
      </w:r>
      <w:r>
        <w:rPr>
          <w:rFonts w:ascii="Cascadia Mono"/>
          <w:color w:val="808080"/>
          <w:sz w:val="16"/>
          <w:szCs w:val="18"/>
          <w:highlight w:val="none"/>
        </w:rPr>
        <w:t>b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* </w:t>
      </w:r>
      <w:r>
        <w:rPr>
          <w:rFonts w:ascii="Cascadia Mono"/>
          <w:color w:val="808080"/>
          <w:sz w:val="16"/>
          <w:szCs w:val="18"/>
          <w:highlight w:val="none"/>
        </w:rPr>
        <w:t>res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808080"/>
          <w:sz w:val="16"/>
          <w:szCs w:val="18"/>
          <w:highlight w:val="none"/>
        </w:rPr>
        <w:t>an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808080"/>
          <w:sz w:val="16"/>
          <w:szCs w:val="18"/>
          <w:highlight w:val="none"/>
        </w:rPr>
        <w:t>bn</w:t>
      </w:r>
      <w:r>
        <w:rPr>
          <w:rFonts w:ascii="Cascadia Mono"/>
          <w:color w:val="000000"/>
          <w:sz w:val="16"/>
          <w:szCs w:val="18"/>
          <w:highlight w:val="none"/>
        </w:rPr>
        <w:t>)</w:t>
      </w:r>
    </w:p>
    <w:p w14:paraId="000000D7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>{</w:t>
      </w:r>
    </w:p>
    <w:p w14:paraId="000000D8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ia = 0, ib = 0, ir = 0;</w:t>
      </w:r>
    </w:p>
    <w:p w14:paraId="000000D9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while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</w:t>
      </w:r>
      <w:r>
        <w:rPr>
          <w:rFonts w:ascii="Cascadia Mono"/>
          <w:color w:val="808080"/>
          <w:sz w:val="16"/>
          <w:szCs w:val="18"/>
          <w:highlight w:val="none"/>
        </w:rPr>
        <w:t>an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&gt; ia &amp;&amp; ib &lt; </w:t>
      </w:r>
      <w:r>
        <w:rPr>
          <w:rFonts w:ascii="Cascadia Mono"/>
          <w:color w:val="808080"/>
          <w:sz w:val="16"/>
          <w:szCs w:val="18"/>
          <w:highlight w:val="none"/>
        </w:rPr>
        <w:t>bn</w:t>
      </w:r>
      <w:r>
        <w:rPr>
          <w:rFonts w:ascii="Cascadia Mono"/>
          <w:color w:val="000000"/>
          <w:sz w:val="16"/>
          <w:szCs w:val="18"/>
          <w:highlight w:val="none"/>
        </w:rPr>
        <w:t>)</w:t>
      </w:r>
    </w:p>
    <w:p w14:paraId="000000DA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{</w:t>
      </w:r>
    </w:p>
    <w:p w14:paraId="000000DB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0000ff"/>
          <w:sz w:val="16"/>
          <w:szCs w:val="18"/>
          <w:highlight w:val="none"/>
        </w:rPr>
        <w:t>if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</w:t>
      </w:r>
      <w:r>
        <w:rPr>
          <w:rFonts w:ascii="Cascadia Mono"/>
          <w:color w:val="808080"/>
          <w:sz w:val="16"/>
          <w:szCs w:val="18"/>
          <w:highlight w:val="none"/>
        </w:rPr>
        <w:t>a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[ia] &lt; </w:t>
      </w:r>
      <w:r>
        <w:rPr>
          <w:rFonts w:ascii="Cascadia Mono"/>
          <w:color w:val="808080"/>
          <w:sz w:val="16"/>
          <w:szCs w:val="18"/>
          <w:highlight w:val="none"/>
        </w:rPr>
        <w:t>b</w:t>
      </w:r>
      <w:r>
        <w:rPr>
          <w:rFonts w:ascii="Cascadia Mono"/>
          <w:color w:val="000000"/>
          <w:sz w:val="16"/>
          <w:szCs w:val="18"/>
          <w:highlight w:val="none"/>
        </w:rPr>
        <w:t>[ib]) {</w:t>
      </w:r>
    </w:p>
    <w:p w14:paraId="000000DC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</w:t>
      </w:r>
      <w:r>
        <w:rPr>
          <w:rFonts w:ascii="Cascadia Mono"/>
          <w:color w:val="808080"/>
          <w:sz w:val="16"/>
          <w:szCs w:val="18"/>
          <w:highlight w:val="none"/>
        </w:rPr>
        <w:t>res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[ir++] = </w:t>
      </w:r>
      <w:r>
        <w:rPr>
          <w:rFonts w:ascii="Cascadia Mono"/>
          <w:color w:val="808080"/>
          <w:sz w:val="16"/>
          <w:szCs w:val="18"/>
          <w:highlight w:val="none"/>
        </w:rPr>
        <w:t>a</w:t>
      </w:r>
      <w:r>
        <w:rPr>
          <w:rFonts w:ascii="Cascadia Mono"/>
          <w:color w:val="000000"/>
          <w:sz w:val="16"/>
          <w:szCs w:val="18"/>
          <w:highlight w:val="none"/>
        </w:rPr>
        <w:t>[ia++];</w:t>
      </w:r>
    </w:p>
    <w:p w14:paraId="000000DD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}</w:t>
      </w:r>
    </w:p>
    <w:p w14:paraId="000000DE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0000ff"/>
          <w:sz w:val="16"/>
          <w:szCs w:val="18"/>
          <w:highlight w:val="none"/>
        </w:rPr>
        <w:t>else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{</w:t>
      </w:r>
    </w:p>
    <w:p w14:paraId="000000DF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</w:t>
      </w:r>
      <w:r>
        <w:rPr>
          <w:rFonts w:ascii="Cascadia Mono"/>
          <w:color w:val="808080"/>
          <w:sz w:val="16"/>
          <w:szCs w:val="18"/>
          <w:highlight w:val="none"/>
        </w:rPr>
        <w:t>res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[ir++] = </w:t>
      </w:r>
      <w:r>
        <w:rPr>
          <w:rFonts w:ascii="Cascadia Mono"/>
          <w:color w:val="808080"/>
          <w:sz w:val="16"/>
          <w:szCs w:val="18"/>
          <w:highlight w:val="none"/>
        </w:rPr>
        <w:t>b</w:t>
      </w:r>
      <w:r>
        <w:rPr>
          <w:rFonts w:ascii="Cascadia Mono"/>
          <w:color w:val="000000"/>
          <w:sz w:val="16"/>
          <w:szCs w:val="18"/>
          <w:highlight w:val="none"/>
        </w:rPr>
        <w:t>[ib++];</w:t>
      </w:r>
    </w:p>
    <w:p w14:paraId="000000E0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}</w:t>
      </w:r>
    </w:p>
    <w:p w14:paraId="000000E1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0E2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(; ia &lt; </w:t>
      </w:r>
      <w:r>
        <w:rPr>
          <w:rFonts w:ascii="Cascadia Mono"/>
          <w:color w:val="808080"/>
          <w:sz w:val="16"/>
          <w:szCs w:val="18"/>
          <w:highlight w:val="none"/>
        </w:rPr>
        <w:t>an</w:t>
      </w:r>
      <w:r>
        <w:rPr>
          <w:rFonts w:ascii="Cascadia Mono"/>
          <w:color w:val="000000"/>
          <w:sz w:val="16"/>
          <w:szCs w:val="18"/>
          <w:highlight w:val="none"/>
        </w:rPr>
        <w:t>; ia++) {</w:t>
      </w:r>
    </w:p>
    <w:p w14:paraId="000000E3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808080"/>
          <w:sz w:val="16"/>
          <w:szCs w:val="18"/>
          <w:highlight w:val="none"/>
        </w:rPr>
        <w:t>res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[ir++] = </w:t>
      </w:r>
      <w:r>
        <w:rPr>
          <w:rFonts w:ascii="Cascadia Mono"/>
          <w:color w:val="808080"/>
          <w:sz w:val="16"/>
          <w:szCs w:val="18"/>
          <w:highlight w:val="none"/>
        </w:rPr>
        <w:t>a</w:t>
      </w:r>
      <w:r>
        <w:rPr>
          <w:rFonts w:ascii="Cascadia Mono"/>
          <w:color w:val="000000"/>
          <w:sz w:val="16"/>
          <w:szCs w:val="18"/>
          <w:highlight w:val="none"/>
        </w:rPr>
        <w:t>[ia];</w:t>
      </w:r>
    </w:p>
    <w:p w14:paraId="000000E4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0E5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(; ib &lt; </w:t>
      </w:r>
      <w:r>
        <w:rPr>
          <w:rFonts w:ascii="Cascadia Mono"/>
          <w:color w:val="808080"/>
          <w:sz w:val="16"/>
          <w:szCs w:val="18"/>
          <w:highlight w:val="none"/>
        </w:rPr>
        <w:t>bn</w:t>
      </w:r>
      <w:r>
        <w:rPr>
          <w:rFonts w:ascii="Cascadia Mono"/>
          <w:color w:val="000000"/>
          <w:sz w:val="16"/>
          <w:szCs w:val="18"/>
          <w:highlight w:val="none"/>
        </w:rPr>
        <w:t>; ib++) {</w:t>
      </w:r>
    </w:p>
    <w:p w14:paraId="000000E6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808080"/>
          <w:sz w:val="16"/>
          <w:szCs w:val="18"/>
          <w:highlight w:val="none"/>
        </w:rPr>
        <w:t>res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[ir++] = </w:t>
      </w:r>
      <w:r>
        <w:rPr>
          <w:rFonts w:ascii="Cascadia Mono"/>
          <w:color w:val="808080"/>
          <w:sz w:val="16"/>
          <w:szCs w:val="18"/>
          <w:highlight w:val="none"/>
        </w:rPr>
        <w:t>b</w:t>
      </w:r>
      <w:r>
        <w:rPr>
          <w:rFonts w:ascii="Cascadia Mono"/>
          <w:color w:val="000000"/>
          <w:sz w:val="16"/>
          <w:szCs w:val="18"/>
          <w:highlight w:val="none"/>
        </w:rPr>
        <w:t>[ib];</w:t>
      </w:r>
    </w:p>
    <w:p w14:paraId="000000E7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0E8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>}</w:t>
      </w:r>
    </w:p>
    <w:p w14:paraId="000000E9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ff"/>
          <w:sz w:val="16"/>
          <w:szCs w:val="18"/>
          <w:highlight w:val="none"/>
        </w:rPr>
        <w:t>void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merge_s(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*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>) {</w:t>
      </w:r>
    </w:p>
    <w:p w14:paraId="000000EA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>* tmpdata = 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>*)malloc(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* </w:t>
      </w:r>
      <w:r>
        <w:rPr>
          <w:rFonts w:ascii="Cascadia Mono"/>
          <w:color w:val="0000ff"/>
          <w:sz w:val="16"/>
          <w:szCs w:val="18"/>
          <w:highlight w:val="none"/>
        </w:rPr>
        <w:t>sizeof</w:t>
      </w:r>
      <w:r>
        <w:rPr>
          <w:rFonts w:ascii="Cascadia Mono"/>
          <w:color w:val="000000"/>
          <w:sz w:val="16"/>
          <w:szCs w:val="18"/>
          <w:highlight w:val="none"/>
        </w:rPr>
        <w:t>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>));</w:t>
      </w:r>
    </w:p>
    <w:p w14:paraId="000000EB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step = 1, i;</w:t>
      </w:r>
    </w:p>
    <w:p w14:paraId="000000EC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>* temp;</w:t>
      </w:r>
    </w:p>
    <w:p w14:paraId="000000ED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(; step &lt;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>; step *= 2) {</w:t>
      </w:r>
    </w:p>
    <w:p w14:paraId="000000EE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(i = 0; i &lt;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>; i += 2 * step) {</w:t>
      </w:r>
    </w:p>
    <w:p w14:paraId="000000EF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merge(&amp;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[i], &amp;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[i + step], &amp;tmpdata[i], max(0, min(step,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- i)), max(0, min(step, </w:t>
      </w:r>
      <w:r>
        <w:rPr>
          <w:rFonts w:ascii="Cascadia Mono"/>
          <w:color w:val="808080"/>
          <w:sz w:val="16"/>
          <w:szCs w:val="18"/>
          <w:highlight w:val="none"/>
        </w:rPr>
        <w:t>n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- step - i)));</w:t>
      </w:r>
    </w:p>
    <w:p w14:paraId="000000F0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}</w:t>
      </w:r>
    </w:p>
    <w:p w14:paraId="000000F1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temp =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;</w:t>
      </w:r>
    </w:p>
    <w:p w14:paraId="000000F2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= tmpdata;</w:t>
      </w:r>
    </w:p>
    <w:p w14:paraId="000000F3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tmpdata = temp;</w:t>
      </w:r>
    </w:p>
    <w:p w14:paraId="000000F4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0F5">
      <w:pPr>
        <w:spacing w:after="0"/>
        <w:rPr>
          <w:rFonts w:ascii="Times New Roman" w:cs="Times New Roman" w:hAnsi="Times New Roman"/>
          <w:sz w:val="20"/>
          <w:szCs w:val="20"/>
        </w:rPr>
      </w:pPr>
      <w:r>
        <w:rPr>
          <w:rFonts w:ascii="Cascadia Mono"/>
          <w:color w:val="000000"/>
          <w:sz w:val="16"/>
          <w:szCs w:val="18"/>
          <w:highlight w:val="none"/>
        </w:rPr>
        <w:t>}</w:t>
      </w:r>
    </w:p>
    <w:p w14:paraId="000000F6">
      <w:pPr>
        <w:spacing w:after="0"/>
        <w:rPr>
          <w:rFonts w:ascii="Times New Roman" w:cs="Times New Roman" w:hAnsi="Times New Roman"/>
          <w:sz w:val="20"/>
          <w:szCs w:val="20"/>
        </w:rPr>
      </w:pPr>
    </w:p>
    <w:p w14:paraId="000000F7">
      <w:pPr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Поразрядная сортировка:</w:t>
      </w:r>
    </w:p>
    <w:p w14:paraId="000000F8">
      <w:pPr>
        <w:spacing w:after="0"/>
        <w:rPr>
          <w:rFonts w:ascii="Times New Roman" w:cs="Times New Roman" w:hAnsi="Times New Roman"/>
          <w:sz w:val="24"/>
          <w:szCs w:val="24"/>
        </w:rPr>
      </w:pPr>
    </w:p>
    <w:p w14:paraId="000000F9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ff"/>
          <w:sz w:val="16"/>
          <w:szCs w:val="18"/>
          <w:highlight w:val="none"/>
        </w:rPr>
        <w:t>void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foffset(</w:t>
      </w:r>
      <w:r>
        <w:rPr>
          <w:rFonts w:ascii="Cascadia Mono"/>
          <w:color w:val="0000ff"/>
          <w:sz w:val="16"/>
          <w:szCs w:val="18"/>
          <w:highlight w:val="none"/>
        </w:rPr>
        <w:t>unsigned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char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*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808080"/>
          <w:sz w:val="16"/>
          <w:szCs w:val="18"/>
          <w:highlight w:val="none"/>
        </w:rPr>
        <w:t>offset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808080"/>
          <w:sz w:val="16"/>
          <w:szCs w:val="18"/>
          <w:highlight w:val="none"/>
        </w:rPr>
        <w:t>count</w:t>
      </w:r>
      <w:r>
        <w:rPr>
          <w:rFonts w:ascii="Cascadia Mono"/>
          <w:color w:val="000000"/>
          <w:sz w:val="16"/>
          <w:szCs w:val="18"/>
          <w:highlight w:val="none"/>
        </w:rPr>
        <w:t>[257]) {</w:t>
      </w:r>
    </w:p>
    <w:p w14:paraId="000000FA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i = 0;</w:t>
      </w:r>
    </w:p>
    <w:p w14:paraId="000000FB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tmp;</w:t>
      </w:r>
    </w:p>
    <w:p w14:paraId="000000FC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(i = 0; i &lt; 257; </w:t>
      </w:r>
      <w:r>
        <w:rPr>
          <w:rFonts w:ascii="Cascadia Mono"/>
          <w:color w:val="808080"/>
          <w:sz w:val="16"/>
          <w:szCs w:val="18"/>
          <w:highlight w:val="none"/>
        </w:rPr>
        <w:t>count</w:t>
      </w:r>
      <w:r>
        <w:rPr>
          <w:rFonts w:ascii="Cascadia Mono"/>
          <w:color w:val="000000"/>
          <w:sz w:val="16"/>
          <w:szCs w:val="18"/>
          <w:highlight w:val="none"/>
        </w:rPr>
        <w:t>[i++] = 0) {};</w:t>
      </w:r>
    </w:p>
    <w:p w14:paraId="000000FD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(i = 0; i &lt; 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>; i++) {</w:t>
      </w:r>
    </w:p>
    <w:p w14:paraId="000000FE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808080"/>
          <w:sz w:val="16"/>
          <w:szCs w:val="18"/>
          <w:highlight w:val="none"/>
        </w:rPr>
        <w:t>count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  </w:t>
      </w:r>
      <w:r>
        <w:rPr>
          <w:rFonts w:ascii="Cascadia Mono"/>
          <w:color w:val="008000"/>
          <w:sz w:val="16"/>
          <w:szCs w:val="18"/>
          <w:highlight w:val="none"/>
        </w:rPr>
        <w:t>//сounts byte values</w:t>
      </w:r>
    </w:p>
    <w:p w14:paraId="000000FF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</w:t>
      </w:r>
      <w:r>
        <w:rPr>
          <w:rFonts w:ascii="Cascadia Mono"/>
          <w:color w:val="808080"/>
          <w:sz w:val="16"/>
          <w:szCs w:val="18"/>
          <w:highlight w:val="none"/>
        </w:rPr>
        <w:t>offset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+ i * </w:t>
      </w:r>
      <w:r>
        <w:rPr>
          <w:rFonts w:ascii="Cascadia Mono"/>
          <w:color w:val="0000ff"/>
          <w:sz w:val="16"/>
          <w:szCs w:val="18"/>
          <w:highlight w:val="none"/>
        </w:rPr>
        <w:t>sizeof</w:t>
      </w:r>
      <w:r>
        <w:rPr>
          <w:rFonts w:ascii="Cascadia Mono"/>
          <w:color w:val="000000"/>
          <w:sz w:val="16"/>
          <w:szCs w:val="18"/>
          <w:highlight w:val="none"/>
        </w:rPr>
        <w:t>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)]    </w:t>
      </w:r>
      <w:r>
        <w:rPr>
          <w:rFonts w:ascii="Cascadia Mono"/>
          <w:color w:val="008000"/>
          <w:sz w:val="16"/>
          <w:szCs w:val="18"/>
          <w:highlight w:val="none"/>
        </w:rPr>
        <w:t>//i-byte every digit</w:t>
      </w:r>
    </w:p>
    <w:p w14:paraId="00000100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]++;</w:t>
      </w:r>
    </w:p>
    <w:p w14:paraId="00000101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102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tmp = </w:t>
      </w:r>
      <w:r>
        <w:rPr>
          <w:rFonts w:ascii="Cascadia Mono"/>
          <w:color w:val="808080"/>
          <w:sz w:val="16"/>
          <w:szCs w:val="18"/>
          <w:highlight w:val="none"/>
        </w:rPr>
        <w:t>count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[0]; </w:t>
      </w:r>
      <w:r>
        <w:rPr>
          <w:rFonts w:ascii="Cascadia Mono"/>
          <w:color w:val="008000"/>
          <w:sz w:val="16"/>
          <w:szCs w:val="18"/>
          <w:highlight w:val="none"/>
        </w:rPr>
        <w:t>//bytes == 0</w:t>
      </w:r>
    </w:p>
    <w:p w14:paraId="00000103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808080"/>
          <w:sz w:val="16"/>
          <w:szCs w:val="18"/>
          <w:highlight w:val="none"/>
        </w:rPr>
        <w:t>count</w:t>
      </w:r>
      <w:r>
        <w:rPr>
          <w:rFonts w:ascii="Cascadia Mono"/>
          <w:color w:val="000000"/>
          <w:sz w:val="16"/>
          <w:szCs w:val="18"/>
          <w:highlight w:val="none"/>
        </w:rPr>
        <w:t>[0] = 0;</w:t>
      </w:r>
    </w:p>
    <w:p w14:paraId="00000104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(i = 0; i &lt; 256; i++) {</w:t>
      </w:r>
    </w:p>
    <w:p w14:paraId="00000105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swap(&amp;tmp, &amp;</w:t>
      </w:r>
      <w:r>
        <w:rPr>
          <w:rFonts w:ascii="Cascadia Mono"/>
          <w:color w:val="808080"/>
          <w:sz w:val="16"/>
          <w:szCs w:val="18"/>
          <w:highlight w:val="none"/>
        </w:rPr>
        <w:t>count</w:t>
      </w:r>
      <w:r>
        <w:rPr>
          <w:rFonts w:ascii="Cascadia Mono"/>
          <w:color w:val="000000"/>
          <w:sz w:val="16"/>
          <w:szCs w:val="18"/>
          <w:highlight w:val="none"/>
        </w:rPr>
        <w:t>[i + 1]);</w:t>
      </w:r>
    </w:p>
    <w:p w14:paraId="00000106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808080"/>
          <w:sz w:val="16"/>
          <w:szCs w:val="18"/>
          <w:highlight w:val="none"/>
        </w:rPr>
        <w:t>count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[i+1] += </w:t>
      </w:r>
      <w:r>
        <w:rPr>
          <w:rFonts w:ascii="Cascadia Mono"/>
          <w:color w:val="808080"/>
          <w:sz w:val="16"/>
          <w:szCs w:val="18"/>
          <w:highlight w:val="none"/>
        </w:rPr>
        <w:t>count</w:t>
      </w:r>
      <w:r>
        <w:rPr>
          <w:rFonts w:ascii="Cascadia Mono"/>
          <w:color w:val="000000"/>
          <w:sz w:val="16"/>
          <w:szCs w:val="18"/>
          <w:highlight w:val="none"/>
        </w:rPr>
        <w:t>[i];</w:t>
      </w:r>
    </w:p>
    <w:p w14:paraId="00000107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108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>}</w:t>
      </w:r>
    </w:p>
    <w:p w14:paraId="00000109">
      <w:pPr>
        <w:rPr>
          <w:rFonts w:ascii="Cascadia Mono"/>
          <w:color w:val="000000"/>
          <w:sz w:val="16"/>
          <w:szCs w:val="18"/>
          <w:highlight w:val="none"/>
        </w:rPr>
      </w:pPr>
    </w:p>
    <w:p w14:paraId="0000010A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ff"/>
          <w:sz w:val="16"/>
          <w:szCs w:val="18"/>
          <w:highlight w:val="none"/>
        </w:rPr>
        <w:t>void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radix_sort(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*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,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>) {</w:t>
      </w:r>
    </w:p>
    <w:p w14:paraId="0000010B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8000"/>
          <w:sz w:val="16"/>
          <w:szCs w:val="18"/>
          <w:highlight w:val="none"/>
        </w:rPr>
        <w:t>//start variables</w:t>
      </w:r>
    </w:p>
    <w:p w14:paraId="0000010C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unsigned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char</w:t>
      </w:r>
      <w:r>
        <w:rPr>
          <w:rFonts w:ascii="Cascadia Mono"/>
          <w:color w:val="000000"/>
          <w:sz w:val="16"/>
          <w:szCs w:val="18"/>
          <w:highlight w:val="none"/>
        </w:rPr>
        <w:t>* pm = (</w:t>
      </w:r>
      <w:r>
        <w:rPr>
          <w:rFonts w:ascii="Cascadia Mono"/>
          <w:color w:val="0000ff"/>
          <w:sz w:val="16"/>
          <w:szCs w:val="18"/>
          <w:highlight w:val="none"/>
        </w:rPr>
        <w:t>unsigned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char</w:t>
      </w:r>
      <w:r>
        <w:rPr>
          <w:rFonts w:ascii="Cascadia Mono"/>
          <w:color w:val="000000"/>
          <w:sz w:val="16"/>
          <w:szCs w:val="18"/>
          <w:highlight w:val="none"/>
        </w:rPr>
        <w:t>*)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;    </w:t>
      </w:r>
      <w:r>
        <w:rPr>
          <w:rFonts w:ascii="Cascadia Mono"/>
          <w:color w:val="008000"/>
          <w:sz w:val="16"/>
          <w:szCs w:val="18"/>
          <w:highlight w:val="none"/>
        </w:rPr>
        <w:t>//Representation of a number in bytes</w:t>
      </w:r>
    </w:p>
    <w:p w14:paraId="0000010D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count[257];</w:t>
      </w:r>
    </w:p>
    <w:p w14:paraId="0000010E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i = 0, j = 0;</w:t>
      </w:r>
    </w:p>
    <w:p w14:paraId="0000010F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>* tempp;</w:t>
      </w:r>
    </w:p>
    <w:p w14:paraId="00000110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>* mas2 = 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>*)malloc(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* </w:t>
      </w:r>
      <w:r>
        <w:rPr>
          <w:rFonts w:ascii="Cascadia Mono"/>
          <w:color w:val="0000ff"/>
          <w:sz w:val="16"/>
          <w:szCs w:val="18"/>
          <w:highlight w:val="none"/>
        </w:rPr>
        <w:t>sizeof</w:t>
      </w:r>
      <w:r>
        <w:rPr>
          <w:rFonts w:ascii="Cascadia Mono"/>
          <w:color w:val="000000"/>
          <w:sz w:val="16"/>
          <w:szCs w:val="18"/>
          <w:highlight w:val="none"/>
        </w:rPr>
        <w:t>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>));</w:t>
      </w:r>
    </w:p>
    <w:p w14:paraId="00000111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unsigned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negativeDigits = 0;</w:t>
      </w:r>
    </w:p>
    <w:p w14:paraId="00000112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unsigned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long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long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byteP;</w:t>
      </w:r>
    </w:p>
    <w:p w14:paraId="00000113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8000"/>
          <w:sz w:val="16"/>
          <w:szCs w:val="18"/>
          <w:highlight w:val="none"/>
        </w:rPr>
        <w:t>//end variables</w:t>
      </w:r>
    </w:p>
    <w:p w14:paraId="00000114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(; i &lt; </w:t>
      </w:r>
      <w:r>
        <w:rPr>
          <w:rFonts w:ascii="Cascadia Mono"/>
          <w:color w:val="0000ff"/>
          <w:sz w:val="16"/>
          <w:szCs w:val="18"/>
          <w:highlight w:val="none"/>
        </w:rPr>
        <w:t>sizeof</w:t>
      </w:r>
      <w:r>
        <w:rPr>
          <w:rFonts w:ascii="Cascadia Mono"/>
          <w:color w:val="000000"/>
          <w:sz w:val="16"/>
          <w:szCs w:val="18"/>
          <w:highlight w:val="none"/>
        </w:rPr>
        <w:t>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); i++) { </w:t>
      </w:r>
      <w:r>
        <w:rPr>
          <w:rFonts w:ascii="Cascadia Mono"/>
          <w:color w:val="008000"/>
          <w:sz w:val="16"/>
          <w:szCs w:val="18"/>
          <w:highlight w:val="none"/>
        </w:rPr>
        <w:t>//run for bytes (double -- 8byte (now))</w:t>
      </w:r>
    </w:p>
    <w:p w14:paraId="00000115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foffset(pm, 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>, i, count);</w:t>
      </w:r>
    </w:p>
    <w:p w14:paraId="00000116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(j = 0; j &lt; 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>; j++) {</w:t>
      </w:r>
    </w:p>
    <w:p w14:paraId="00000117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mas2[</w:t>
      </w:r>
    </w:p>
    <w:p w14:paraId="00000118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    count[</w:t>
      </w:r>
    </w:p>
    <w:p w14:paraId="00000119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        pm[j * </w:t>
      </w:r>
      <w:r>
        <w:rPr>
          <w:rFonts w:ascii="Cascadia Mono"/>
          <w:color w:val="0000ff"/>
          <w:sz w:val="16"/>
          <w:szCs w:val="18"/>
          <w:highlight w:val="none"/>
        </w:rPr>
        <w:t>sizeof</w:t>
      </w:r>
      <w:r>
        <w:rPr>
          <w:rFonts w:ascii="Cascadia Mono"/>
          <w:color w:val="000000"/>
          <w:sz w:val="16"/>
          <w:szCs w:val="18"/>
          <w:highlight w:val="none"/>
        </w:rPr>
        <w:t>(</w:t>
      </w:r>
      <w:r>
        <w:rPr>
          <w:rFonts w:ascii="Cascadia Mono"/>
          <w:color w:val="0000ff"/>
          <w:sz w:val="16"/>
          <w:szCs w:val="18"/>
          <w:highlight w:val="none"/>
        </w:rPr>
        <w:t>double</w:t>
      </w:r>
      <w:r>
        <w:rPr>
          <w:rFonts w:ascii="Cascadia Mono"/>
          <w:color w:val="000000"/>
          <w:sz w:val="16"/>
          <w:szCs w:val="18"/>
          <w:highlight w:val="none"/>
        </w:rPr>
        <w:t>) + i]</w:t>
      </w:r>
    </w:p>
    <w:p w14:paraId="0000011A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    ]++</w:t>
      </w:r>
    </w:p>
    <w:p w14:paraId="0000011B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    ] =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[j];</w:t>
      </w:r>
    </w:p>
    <w:p w14:paraId="0000011C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}</w:t>
      </w:r>
    </w:p>
    <w:p w14:paraId="0000011D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008000"/>
          <w:sz w:val="16"/>
          <w:szCs w:val="18"/>
          <w:highlight w:val="none"/>
        </w:rPr>
        <w:t>//start swap arrays</w:t>
      </w:r>
    </w:p>
    <w:p w14:paraId="0000011E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tempp =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;</w:t>
      </w:r>
    </w:p>
    <w:p w14:paraId="0000011F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= mas2;</w:t>
      </w:r>
    </w:p>
    <w:p w14:paraId="00000120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mas2 = tempp;</w:t>
      </w:r>
    </w:p>
    <w:p w14:paraId="00000121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008000"/>
          <w:sz w:val="16"/>
          <w:szCs w:val="18"/>
          <w:highlight w:val="none"/>
        </w:rPr>
        <w:t>//end swap arrays</w:t>
      </w:r>
    </w:p>
    <w:p w14:paraId="00000122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pm = (</w:t>
      </w:r>
      <w:r>
        <w:rPr>
          <w:rFonts w:ascii="Cascadia Mono"/>
          <w:color w:val="0000ff"/>
          <w:sz w:val="16"/>
          <w:szCs w:val="18"/>
          <w:highlight w:val="none"/>
        </w:rPr>
        <w:t>unsigned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char</w:t>
      </w:r>
      <w:r>
        <w:rPr>
          <w:rFonts w:ascii="Cascadia Mono"/>
          <w:color w:val="000000"/>
          <w:sz w:val="16"/>
          <w:szCs w:val="18"/>
          <w:highlight w:val="none"/>
        </w:rPr>
        <w:t>*)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 xml:space="preserve">; </w:t>
      </w:r>
      <w:r>
        <w:rPr>
          <w:rFonts w:ascii="Cascadia Mono"/>
          <w:color w:val="008000"/>
          <w:sz w:val="16"/>
          <w:szCs w:val="18"/>
          <w:highlight w:val="none"/>
        </w:rPr>
        <w:t>//Representation of a number in bytes</w:t>
      </w:r>
    </w:p>
    <w:p w14:paraId="00000123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124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8000"/>
          <w:sz w:val="16"/>
          <w:szCs w:val="18"/>
          <w:highlight w:val="none"/>
        </w:rPr>
        <w:t>//start counting negative elements</w:t>
      </w:r>
    </w:p>
    <w:p w14:paraId="00000125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(i = 0; i &lt; 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>; i++) {</w:t>
      </w:r>
    </w:p>
    <w:p w14:paraId="00000126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byteP = (</w:t>
      </w:r>
      <w:r>
        <w:rPr>
          <w:rFonts w:ascii="Cascadia Mono"/>
          <w:color w:val="0000ff"/>
          <w:sz w:val="16"/>
          <w:szCs w:val="18"/>
          <w:highlight w:val="none"/>
        </w:rPr>
        <w:t>unsigned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long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long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</w:t>
      </w:r>
      <w:r>
        <w:rPr>
          <w:rFonts w:ascii="Cascadia Mono"/>
          <w:color w:val="0000ff"/>
          <w:sz w:val="16"/>
          <w:szCs w:val="18"/>
          <w:highlight w:val="none"/>
        </w:rPr>
        <w:t>int</w:t>
      </w:r>
      <w:r>
        <w:rPr>
          <w:rFonts w:ascii="Cascadia Mono"/>
          <w:color w:val="000000"/>
          <w:sz w:val="16"/>
          <w:szCs w:val="18"/>
          <w:highlight w:val="none"/>
        </w:rPr>
        <w:t>)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[i];</w:t>
      </w:r>
    </w:p>
    <w:p w14:paraId="00000127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negativeDigits += byteP &gt;&gt; 63;</w:t>
      </w:r>
    </w:p>
    <w:p w14:paraId="00000128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129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8000"/>
          <w:sz w:val="16"/>
          <w:szCs w:val="18"/>
          <w:highlight w:val="none"/>
        </w:rPr>
        <w:t>//end counting negative elements</w:t>
      </w:r>
    </w:p>
    <w:p w14:paraId="0000012A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8000"/>
          <w:sz w:val="16"/>
          <w:szCs w:val="18"/>
          <w:highlight w:val="none"/>
        </w:rPr>
        <w:t>//start pushing elements in mas2</w:t>
      </w:r>
    </w:p>
    <w:p w14:paraId="0000012B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(i = 0; i &lt; negativeDigits; i++) {</w:t>
      </w:r>
    </w:p>
    <w:p w14:paraId="0000012C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mas2[i] =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- i - 1];</w:t>
      </w:r>
    </w:p>
    <w:p w14:paraId="0000012D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12E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(i = negativeDigits; i &lt; 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>; i++) {</w:t>
      </w:r>
    </w:p>
    <w:p w14:paraId="0000012F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mas2[i] =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[i - negativeDigits];</w:t>
      </w:r>
    </w:p>
    <w:p w14:paraId="00000130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131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8000"/>
          <w:sz w:val="16"/>
          <w:szCs w:val="18"/>
          <w:highlight w:val="none"/>
        </w:rPr>
        <w:t>//end pushing elements in mas2</w:t>
      </w:r>
    </w:p>
    <w:p w14:paraId="00000132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8000"/>
          <w:sz w:val="16"/>
          <w:szCs w:val="18"/>
          <w:highlight w:val="none"/>
        </w:rPr>
        <w:t>//start copy mas2 to mas</w:t>
      </w:r>
    </w:p>
    <w:p w14:paraId="00000133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00ff"/>
          <w:sz w:val="16"/>
          <w:szCs w:val="18"/>
          <w:highlight w:val="none"/>
        </w:rPr>
        <w:t>for</w:t>
      </w:r>
      <w:r>
        <w:rPr>
          <w:rFonts w:ascii="Cascadia Mono"/>
          <w:color w:val="000000"/>
          <w:sz w:val="16"/>
          <w:szCs w:val="18"/>
          <w:highlight w:val="none"/>
        </w:rPr>
        <w:t xml:space="preserve"> (i = 0; i &lt; </w:t>
      </w:r>
      <w:r>
        <w:rPr>
          <w:rFonts w:ascii="Cascadia Mono"/>
          <w:color w:val="808080"/>
          <w:sz w:val="16"/>
          <w:szCs w:val="18"/>
          <w:highlight w:val="none"/>
        </w:rPr>
        <w:t>size</w:t>
      </w:r>
      <w:r>
        <w:rPr>
          <w:rFonts w:ascii="Cascadia Mono"/>
          <w:color w:val="000000"/>
          <w:sz w:val="16"/>
          <w:szCs w:val="18"/>
          <w:highlight w:val="none"/>
        </w:rPr>
        <w:t>; i++) {</w:t>
      </w:r>
    </w:p>
    <w:p w14:paraId="00000134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    </w:t>
      </w:r>
      <w:r>
        <w:rPr>
          <w:rFonts w:ascii="Cascadia Mono"/>
          <w:color w:val="808080"/>
          <w:sz w:val="16"/>
          <w:szCs w:val="18"/>
          <w:highlight w:val="none"/>
        </w:rPr>
        <w:t>mas</w:t>
      </w:r>
      <w:r>
        <w:rPr>
          <w:rFonts w:ascii="Cascadia Mono"/>
          <w:color w:val="000000"/>
          <w:sz w:val="16"/>
          <w:szCs w:val="18"/>
          <w:highlight w:val="none"/>
        </w:rPr>
        <w:t>[i] = mas2[i];</w:t>
      </w:r>
    </w:p>
    <w:p w14:paraId="00000135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}</w:t>
      </w:r>
    </w:p>
    <w:p w14:paraId="00000136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</w:t>
      </w:r>
      <w:r>
        <w:rPr>
          <w:rFonts w:ascii="Cascadia Mono"/>
          <w:color w:val="008000"/>
          <w:sz w:val="16"/>
          <w:szCs w:val="18"/>
          <w:highlight w:val="none"/>
        </w:rPr>
        <w:t>//end copy mas2 to mas</w:t>
      </w:r>
    </w:p>
    <w:p w14:paraId="00000137">
      <w:pPr>
        <w:rPr>
          <w:rFonts w:ascii="Cascadia Mono"/>
          <w:color w:val="000000"/>
          <w:sz w:val="16"/>
          <w:szCs w:val="18"/>
          <w:highlight w:val="none"/>
        </w:rPr>
      </w:pPr>
      <w:r>
        <w:rPr>
          <w:rFonts w:ascii="Cascadia Mono"/>
          <w:color w:val="000000"/>
          <w:sz w:val="16"/>
          <w:szCs w:val="18"/>
          <w:highlight w:val="none"/>
        </w:rPr>
        <w:t xml:space="preserve">    free(mas2);</w:t>
      </w:r>
    </w:p>
    <w:p w14:paraId="00000138">
      <w:pPr>
        <w:spacing w:after="0"/>
        <w:rPr>
          <w:rFonts w:ascii="Times New Roman" w:cs="Times New Roman" w:hAnsi="Times New Roman"/>
          <w:sz w:val="20"/>
          <w:szCs w:val="20"/>
        </w:rPr>
      </w:pPr>
      <w:r>
        <w:rPr>
          <w:rFonts w:ascii="Cascadia Mono"/>
          <w:color w:val="000000"/>
          <w:sz w:val="16"/>
          <w:szCs w:val="18"/>
          <w:highlight w:val="none"/>
        </w:rPr>
        <w:t>}</w:t>
      </w:r>
    </w:p>
    <w:sectPr>
      <w:footerReference w:type="default" r:id="rId103"/>
      <w:pgSz w:w="11906" w:h="16838"/>
      <w:pgMar w:top="1134" w:right="1134" w:bottom="567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/>
        <w:rPr/>
      </w:pPr>
      <w:r>
        <w:rPr/>
        <w:separator/>
      </w:r>
    </w:p>
  </w:endnote>
  <w:endnote w:type="continuationSeparator" w:id="1">
    <w:p w14:paraId="00000004">
      <w:pPr>
        <w:spacing w:after="0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  <w:font w:name="Cascadia Mon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139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/>
        <w:rPr/>
      </w:pPr>
      <w:r>
        <w:rPr/>
        <w:separator/>
      </w:r>
    </w:p>
  </w:footnote>
  <w:footnote w:type="continuationSeparator" w:id="1">
    <w:p w14:paraId="00000002">
      <w:pPr>
        <w:spacing w:after="0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1287" w:hanging="360"/>
      </w:pPr>
      <w:rPr>
        <w:b w:val="off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1287" w:hanging="360"/>
      </w:pPr>
      <w:rPr>
        <w:b w:val="off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1287" w:hanging="360"/>
      </w:pPr>
      <w:rPr>
        <w:b w:val="off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multiLevelType w:val="hybridMultilevel"/>
    <w:lvl w:ilvl="0" w:tentative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lvlText w:val="%1)"/>
      <w:lvlJc w:val="left"/>
      <w:pPr>
        <w:ind w:left="1287" w:hanging="360"/>
      </w:pPr>
    </w:lvl>
    <w:lvl w:ilvl="1" w:tentative="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)"/>
      <w:lvlJc w:val="left"/>
      <w:pPr>
        <w:ind w:left="1287" w:hanging="360"/>
      </w:pPr>
    </w:lvl>
    <w:lvl w:ilvl="1" w:tentative="0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multiLevelType w:val="hybridMultilevel"/>
    <w:lvl w:ilvl="0" w:tentative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)"/>
      <w:lvlJc w:val="left"/>
      <w:pPr>
        <w:ind w:left="1287" w:hanging="360"/>
      </w:pPr>
    </w:lvl>
    <w:lvl w:ilvl="1" w:tentative="0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multiLevelType w:val="hybridMultilevel"/>
    <w:lvl w:ilvl="0" w:tentative="0">
      <w:start w:val="1"/>
      <w:numFmt w:val="lowerLetter"/>
      <w:lvlText w:val="%1)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hdrShapeDefaults>
    <o:shapedefaults v:ext="edit" spidmax="2050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pageBreakBefore w:val="on"/>
      <w:spacing w:before="240" w:after="240"/>
    </w:pPr>
    <w:rPr>
      <w:rFonts w:asciiTheme="majorHAnsi" w:cstheme="majorBidi" w:eastAsiaTheme="majorEastAsia" w:hAnsiTheme="majorHAnsi"/>
      <w:b/>
      <w:bCs/>
      <w:color w:val="3760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 w:val="on"/>
    <w:qFormat w:val="on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 w:val="on"/>
    <w:unhideWhenUsed w:val="on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 w:val="on"/>
    <w:unhideWhenUsed w:val="on"/>
    <w:pPr>
      <w:spacing w:after="0"/>
      <w:ind w:left="220" w:hanging="220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32"/>
      <w:szCs w:val="28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00" Type="http://schemas.openxmlformats.org/officeDocument/2006/relationships/image" Target="media/image7.png"/><Relationship Id="rId101" Type="http://schemas.openxmlformats.org/officeDocument/2006/relationships/image" Target="media/image8.png"/><Relationship Id="rId102" Type="http://schemas.openxmlformats.org/officeDocument/2006/relationships/image" Target="media/image9.png"/><Relationship Id="rId103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9" Type="http://schemas.openxmlformats.org/officeDocument/2006/relationships/image" Target="media/image1.png"/><Relationship Id="rId50" Type="http://schemas.openxmlformats.org/officeDocument/2006/relationships/image" Target="media/image2.png"/><Relationship Id="rId51" Type="http://schemas.openxmlformats.org/officeDocument/2006/relationships/image" Target="media/image3.png"/><Relationship Id="rId52" Type="http://schemas.openxmlformats.org/officeDocument/2006/relationships/image" Target="media/image4.png"/><Relationship Id="rId54" Type="http://schemas.openxmlformats.org/officeDocument/2006/relationships/image" Target="media/image1.png"/><Relationship Id="rId55" Type="http://schemas.openxmlformats.org/officeDocument/2006/relationships/image" Target="media/image2.png"/><Relationship Id="rId56" Type="http://schemas.openxmlformats.org/officeDocument/2006/relationships/image" Target="media/image3.png"/><Relationship Id="rId57" Type="http://schemas.openxmlformats.org/officeDocument/2006/relationships/image" Target="media/image4.png"/><Relationship Id="rId58" Type="http://schemas.openxmlformats.org/officeDocument/2006/relationships/image" Target="media/image5.png"/><Relationship Id="rId59" Type="http://schemas.openxmlformats.org/officeDocument/2006/relationships/image" Target="media/image6.png"/><Relationship Id="rId6" Type="http://schemas.openxmlformats.org/officeDocument/2006/relationships/footnotes" Target="footnotes.xml"/><Relationship Id="rId60" Type="http://schemas.openxmlformats.org/officeDocument/2006/relationships/image" Target="media/image7.png"/><Relationship Id="rId61" Type="http://schemas.openxmlformats.org/officeDocument/2006/relationships/image" Target="media/image8.png"/><Relationship Id="rId62" Type="http://schemas.openxmlformats.org/officeDocument/2006/relationships/image" Target="media/image9.png"/><Relationship Id="rId64" Type="http://schemas.openxmlformats.org/officeDocument/2006/relationships/image" Target="media/image1.png"/><Relationship Id="rId65" Type="http://schemas.openxmlformats.org/officeDocument/2006/relationships/image" Target="media/image2.png"/><Relationship Id="rId66" Type="http://schemas.openxmlformats.org/officeDocument/2006/relationships/image" Target="media/image3.png"/><Relationship Id="rId67" Type="http://schemas.openxmlformats.org/officeDocument/2006/relationships/image" Target="media/image4.png"/><Relationship Id="rId68" Type="http://schemas.openxmlformats.org/officeDocument/2006/relationships/image" Target="media/image5.png"/><Relationship Id="rId69" Type="http://schemas.openxmlformats.org/officeDocument/2006/relationships/image" Target="media/image6.png"/><Relationship Id="rId7" Type="http://schemas.openxmlformats.org/officeDocument/2006/relationships/endnotes" Target="endnotes.xml"/><Relationship Id="rId70" Type="http://schemas.openxmlformats.org/officeDocument/2006/relationships/image" Target="media/image7.png"/><Relationship Id="rId71" Type="http://schemas.openxmlformats.org/officeDocument/2006/relationships/image" Target="media/image8.png"/><Relationship Id="rId72" Type="http://schemas.openxmlformats.org/officeDocument/2006/relationships/image" Target="media/image9.png"/><Relationship Id="rId74" Type="http://schemas.openxmlformats.org/officeDocument/2006/relationships/image" Target="media/image1.png"/><Relationship Id="rId75" Type="http://schemas.openxmlformats.org/officeDocument/2006/relationships/image" Target="media/image2.png"/><Relationship Id="rId76" Type="http://schemas.openxmlformats.org/officeDocument/2006/relationships/image" Target="media/image3.png"/><Relationship Id="rId77" Type="http://schemas.openxmlformats.org/officeDocument/2006/relationships/image" Target="media/image4.png"/><Relationship Id="rId78" Type="http://schemas.openxmlformats.org/officeDocument/2006/relationships/image" Target="media/image5.png"/><Relationship Id="rId79" Type="http://schemas.openxmlformats.org/officeDocument/2006/relationships/image" Target="media/image6.png"/><Relationship Id="rId80" Type="http://schemas.openxmlformats.org/officeDocument/2006/relationships/image" Target="media/image7.png"/><Relationship Id="rId81" Type="http://schemas.openxmlformats.org/officeDocument/2006/relationships/image" Target="media/image8.png"/><Relationship Id="rId82" Type="http://schemas.openxmlformats.org/officeDocument/2006/relationships/image" Target="media/image9.png"/><Relationship Id="rId84" Type="http://schemas.openxmlformats.org/officeDocument/2006/relationships/image" Target="media/image1.png"/><Relationship Id="rId85" Type="http://schemas.openxmlformats.org/officeDocument/2006/relationships/image" Target="media/image2.png"/><Relationship Id="rId86" Type="http://schemas.openxmlformats.org/officeDocument/2006/relationships/image" Target="media/image3.png"/><Relationship Id="rId87" Type="http://schemas.openxmlformats.org/officeDocument/2006/relationships/image" Target="media/image4.png"/><Relationship Id="rId88" Type="http://schemas.openxmlformats.org/officeDocument/2006/relationships/image" Target="media/image5.png"/><Relationship Id="rId89" Type="http://schemas.openxmlformats.org/officeDocument/2006/relationships/image" Target="media/image6.png"/><Relationship Id="rId9" Type="http://schemas.openxmlformats.org/officeDocument/2006/relationships/fontTable" Target="fontTable.xml"/><Relationship Id="rId90" Type="http://schemas.openxmlformats.org/officeDocument/2006/relationships/image" Target="media/image7.png"/><Relationship Id="rId91" Type="http://schemas.openxmlformats.org/officeDocument/2006/relationships/image" Target="media/image8.png"/><Relationship Id="rId92" Type="http://schemas.openxmlformats.org/officeDocument/2006/relationships/image" Target="media/image9.png"/><Relationship Id="rId94" Type="http://schemas.openxmlformats.org/officeDocument/2006/relationships/image" Target="media/image1.png"/><Relationship Id="rId95" Type="http://schemas.openxmlformats.org/officeDocument/2006/relationships/image" Target="media/image2.png"/><Relationship Id="rId96" Type="http://schemas.openxmlformats.org/officeDocument/2006/relationships/image" Target="media/image3.png"/><Relationship Id="rId97" Type="http://schemas.openxmlformats.org/officeDocument/2006/relationships/image" Target="media/image4.png"/><Relationship Id="rId98" Type="http://schemas.openxmlformats.org/officeDocument/2006/relationships/image" Target="media/image5.png"/><Relationship Id="rId99" Type="http://schemas.openxmlformats.org/officeDocument/2006/relationships/image" Target="media/image6.png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10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Иван Золкин</cp:lastModifiedBy>
</cp:coreProperties>
</file>