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72B29556" w:rsidR="00B145FD" w:rsidRPr="00B145FD" w:rsidRDefault="00775F23" w:rsidP="00B145FD">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«Метод Гаусса-Жордана решения систем</w:t>
      </w:r>
      <w:r>
        <w:rPr>
          <w:rFonts w:ascii="Times New Roman" w:eastAsia="Times New Roman" w:hAnsi="Times New Roman" w:cs="Times New Roman"/>
          <w:b/>
          <w:sz w:val="36"/>
          <w:szCs w:val="40"/>
          <w:lang w:eastAsia="ru-RU"/>
        </w:rPr>
        <w:br/>
        <w:t>линейных алгебраических уравнений</w:t>
      </w:r>
      <w:r w:rsidR="00B145FD"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721F4D83" w:rsidR="00B145FD" w:rsidRPr="00004034"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004034">
        <w:rPr>
          <w:rFonts w:ascii="Times New Roman" w:eastAsia="Times New Roman" w:hAnsi="Times New Roman" w:cs="Times New Roman"/>
          <w:sz w:val="28"/>
          <w:szCs w:val="28"/>
          <w:lang w:eastAsia="ru-RU"/>
        </w:rPr>
        <w:t>23Б1ПМ1</w:t>
      </w:r>
      <w:r w:rsidR="00B145FD" w:rsidRPr="00B145FD">
        <w:rPr>
          <w:rFonts w:ascii="Times New Roman" w:eastAsia="Times New Roman" w:hAnsi="Times New Roman" w:cs="Times New Roman"/>
          <w:sz w:val="28"/>
          <w:szCs w:val="28"/>
          <w:lang w:eastAsia="ru-RU"/>
        </w:rPr>
        <w:t>-</w:t>
      </w:r>
      <w:r w:rsidR="00004034">
        <w:rPr>
          <w:rFonts w:ascii="Times New Roman" w:eastAsia="Times New Roman" w:hAnsi="Times New Roman" w:cs="Times New Roman"/>
          <w:sz w:val="28"/>
          <w:szCs w:val="28"/>
          <w:lang w:eastAsia="ru-RU"/>
        </w:rPr>
        <w:t>1</w:t>
      </w:r>
    </w:p>
    <w:p w14:paraId="69AC2D0D" w14:textId="7EFF008A" w:rsidR="00B145FD" w:rsidRPr="00B145FD" w:rsidRDefault="00004034"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Загрядсков М</w:t>
      </w:r>
      <w:r w:rsidR="00B145FD"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А</w:t>
      </w:r>
      <w:r w:rsidR="00B145FD"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0650255E" w14:textId="4F2FB80B" w:rsidR="00DA267D" w:rsidRPr="00B806A2" w:rsidRDefault="006E63F7" w:rsidP="00B806A2">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sidR="009729A7">
        <w:rPr>
          <w:rFonts w:ascii="Times New Roman" w:eastAsia="Times New Roman" w:hAnsi="Times New Roman" w:cs="Times New Roman"/>
          <w:sz w:val="28"/>
          <w:szCs w:val="28"/>
          <w:lang w:eastAsia="ru-RU"/>
        </w:rPr>
        <w:t>4</w:t>
      </w:r>
    </w:p>
    <w:p w14:paraId="4BB62A5D" w14:textId="77777777" w:rsidR="00DA267D" w:rsidRPr="00B806A2" w:rsidRDefault="00DA267D" w:rsidP="000C699F">
      <w:pPr>
        <w:ind w:firstLine="567"/>
        <w:jc w:val="center"/>
        <w:rPr>
          <w:rFonts w:ascii="Times New Roman" w:hAnsi="Times New Roman" w:cs="Times New Roman"/>
          <w:b/>
          <w:sz w:val="32"/>
          <w:szCs w:val="32"/>
        </w:rPr>
      </w:pPr>
      <w:r w:rsidRPr="00B806A2">
        <w:rPr>
          <w:rFonts w:ascii="Times New Roman" w:hAnsi="Times New Roman" w:cs="Times New Roman"/>
          <w:b/>
          <w:sz w:val="32"/>
          <w:szCs w:val="32"/>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2EB4D1ED" w14:textId="34C41665" w:rsidR="00B806A2" w:rsidRDefault="00D9585D">
      <w:pPr>
        <w:pStyle w:val="11"/>
        <w:rPr>
          <w:rFonts w:eastAsiaTheme="minorEastAsia"/>
          <w:noProof/>
          <w:kern w:val="2"/>
          <w:sz w:val="24"/>
          <w:szCs w:val="24"/>
          <w:lang w:eastAsia="ru-RU"/>
          <w14:ligatures w14:val="standardContextual"/>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166522324" w:history="1">
        <w:r w:rsidR="00B806A2" w:rsidRPr="009F5746">
          <w:rPr>
            <w:rStyle w:val="af0"/>
            <w:rFonts w:ascii="Times New Roman" w:hAnsi="Times New Roman"/>
            <w:noProof/>
          </w:rPr>
          <w:t>Постановка задачи</w:t>
        </w:r>
        <w:r w:rsidR="00B806A2">
          <w:rPr>
            <w:noProof/>
            <w:webHidden/>
          </w:rPr>
          <w:tab/>
        </w:r>
        <w:r w:rsidR="00B806A2">
          <w:rPr>
            <w:noProof/>
            <w:webHidden/>
          </w:rPr>
          <w:fldChar w:fldCharType="begin"/>
        </w:r>
        <w:r w:rsidR="00B806A2">
          <w:rPr>
            <w:noProof/>
            <w:webHidden/>
          </w:rPr>
          <w:instrText xml:space="preserve"> PAGEREF _Toc166522324 \h </w:instrText>
        </w:r>
        <w:r w:rsidR="00B806A2">
          <w:rPr>
            <w:noProof/>
            <w:webHidden/>
          </w:rPr>
        </w:r>
        <w:r w:rsidR="00B806A2">
          <w:rPr>
            <w:noProof/>
            <w:webHidden/>
          </w:rPr>
          <w:fldChar w:fldCharType="separate"/>
        </w:r>
        <w:r w:rsidR="00B806A2">
          <w:rPr>
            <w:noProof/>
            <w:webHidden/>
          </w:rPr>
          <w:t>3</w:t>
        </w:r>
        <w:r w:rsidR="00B806A2">
          <w:rPr>
            <w:noProof/>
            <w:webHidden/>
          </w:rPr>
          <w:fldChar w:fldCharType="end"/>
        </w:r>
      </w:hyperlink>
    </w:p>
    <w:p w14:paraId="69E62D0A" w14:textId="4E2EED20" w:rsidR="00B806A2" w:rsidRDefault="00000000">
      <w:pPr>
        <w:pStyle w:val="11"/>
        <w:rPr>
          <w:rFonts w:eastAsiaTheme="minorEastAsia"/>
          <w:noProof/>
          <w:kern w:val="2"/>
          <w:sz w:val="24"/>
          <w:szCs w:val="24"/>
          <w:lang w:eastAsia="ru-RU"/>
          <w14:ligatures w14:val="standardContextual"/>
        </w:rPr>
      </w:pPr>
      <w:hyperlink w:anchor="_Toc166522325" w:history="1">
        <w:r w:rsidR="00B806A2" w:rsidRPr="009F5746">
          <w:rPr>
            <w:rStyle w:val="af0"/>
            <w:rFonts w:ascii="Times New Roman" w:hAnsi="Times New Roman"/>
            <w:noProof/>
          </w:rPr>
          <w:t>Метод решения</w:t>
        </w:r>
        <w:r w:rsidR="00B806A2">
          <w:rPr>
            <w:noProof/>
            <w:webHidden/>
          </w:rPr>
          <w:tab/>
        </w:r>
        <w:r w:rsidR="00B806A2">
          <w:rPr>
            <w:noProof/>
            <w:webHidden/>
          </w:rPr>
          <w:fldChar w:fldCharType="begin"/>
        </w:r>
        <w:r w:rsidR="00B806A2">
          <w:rPr>
            <w:noProof/>
            <w:webHidden/>
          </w:rPr>
          <w:instrText xml:space="preserve"> PAGEREF _Toc166522325 \h </w:instrText>
        </w:r>
        <w:r w:rsidR="00B806A2">
          <w:rPr>
            <w:noProof/>
            <w:webHidden/>
          </w:rPr>
        </w:r>
        <w:r w:rsidR="00B806A2">
          <w:rPr>
            <w:noProof/>
            <w:webHidden/>
          </w:rPr>
          <w:fldChar w:fldCharType="separate"/>
        </w:r>
        <w:r w:rsidR="00B806A2">
          <w:rPr>
            <w:noProof/>
            <w:webHidden/>
          </w:rPr>
          <w:t>4</w:t>
        </w:r>
        <w:r w:rsidR="00B806A2">
          <w:rPr>
            <w:noProof/>
            <w:webHidden/>
          </w:rPr>
          <w:fldChar w:fldCharType="end"/>
        </w:r>
      </w:hyperlink>
    </w:p>
    <w:p w14:paraId="3E5ABE76" w14:textId="265727B1" w:rsidR="00B806A2" w:rsidRDefault="00000000">
      <w:pPr>
        <w:pStyle w:val="11"/>
        <w:rPr>
          <w:rFonts w:eastAsiaTheme="minorEastAsia"/>
          <w:noProof/>
          <w:kern w:val="2"/>
          <w:sz w:val="24"/>
          <w:szCs w:val="24"/>
          <w:lang w:eastAsia="ru-RU"/>
          <w14:ligatures w14:val="standardContextual"/>
        </w:rPr>
      </w:pPr>
      <w:hyperlink w:anchor="_Toc166522326" w:history="1">
        <w:r w:rsidR="00B806A2" w:rsidRPr="009F5746">
          <w:rPr>
            <w:rStyle w:val="af0"/>
            <w:rFonts w:ascii="Times New Roman" w:hAnsi="Times New Roman"/>
            <w:noProof/>
          </w:rPr>
          <w:t>Руководство пользователя</w:t>
        </w:r>
        <w:r w:rsidR="00B806A2">
          <w:rPr>
            <w:noProof/>
            <w:webHidden/>
          </w:rPr>
          <w:tab/>
        </w:r>
        <w:r w:rsidR="00B806A2">
          <w:rPr>
            <w:noProof/>
            <w:webHidden/>
          </w:rPr>
          <w:fldChar w:fldCharType="begin"/>
        </w:r>
        <w:r w:rsidR="00B806A2">
          <w:rPr>
            <w:noProof/>
            <w:webHidden/>
          </w:rPr>
          <w:instrText xml:space="preserve"> PAGEREF _Toc166522326 \h </w:instrText>
        </w:r>
        <w:r w:rsidR="00B806A2">
          <w:rPr>
            <w:noProof/>
            <w:webHidden/>
          </w:rPr>
        </w:r>
        <w:r w:rsidR="00B806A2">
          <w:rPr>
            <w:noProof/>
            <w:webHidden/>
          </w:rPr>
          <w:fldChar w:fldCharType="separate"/>
        </w:r>
        <w:r w:rsidR="00B806A2">
          <w:rPr>
            <w:noProof/>
            <w:webHidden/>
          </w:rPr>
          <w:t>6</w:t>
        </w:r>
        <w:r w:rsidR="00B806A2">
          <w:rPr>
            <w:noProof/>
            <w:webHidden/>
          </w:rPr>
          <w:fldChar w:fldCharType="end"/>
        </w:r>
      </w:hyperlink>
    </w:p>
    <w:p w14:paraId="3A4988F0" w14:textId="5BAED247" w:rsidR="00B806A2" w:rsidRDefault="00000000">
      <w:pPr>
        <w:pStyle w:val="11"/>
        <w:rPr>
          <w:rFonts w:eastAsiaTheme="minorEastAsia"/>
          <w:noProof/>
          <w:kern w:val="2"/>
          <w:sz w:val="24"/>
          <w:szCs w:val="24"/>
          <w:lang w:eastAsia="ru-RU"/>
          <w14:ligatures w14:val="standardContextual"/>
        </w:rPr>
      </w:pPr>
      <w:hyperlink w:anchor="_Toc166522327" w:history="1">
        <w:r w:rsidR="00B806A2" w:rsidRPr="009F5746">
          <w:rPr>
            <w:rStyle w:val="af0"/>
            <w:rFonts w:ascii="Times New Roman" w:hAnsi="Times New Roman"/>
            <w:noProof/>
          </w:rPr>
          <w:t>Описание программной реализации</w:t>
        </w:r>
        <w:r w:rsidR="00B806A2">
          <w:rPr>
            <w:noProof/>
            <w:webHidden/>
          </w:rPr>
          <w:tab/>
        </w:r>
        <w:r w:rsidR="00B806A2">
          <w:rPr>
            <w:noProof/>
            <w:webHidden/>
          </w:rPr>
          <w:fldChar w:fldCharType="begin"/>
        </w:r>
        <w:r w:rsidR="00B806A2">
          <w:rPr>
            <w:noProof/>
            <w:webHidden/>
          </w:rPr>
          <w:instrText xml:space="preserve"> PAGEREF _Toc166522327 \h </w:instrText>
        </w:r>
        <w:r w:rsidR="00B806A2">
          <w:rPr>
            <w:noProof/>
            <w:webHidden/>
          </w:rPr>
        </w:r>
        <w:r w:rsidR="00B806A2">
          <w:rPr>
            <w:noProof/>
            <w:webHidden/>
          </w:rPr>
          <w:fldChar w:fldCharType="separate"/>
        </w:r>
        <w:r w:rsidR="00B806A2">
          <w:rPr>
            <w:noProof/>
            <w:webHidden/>
          </w:rPr>
          <w:t>7</w:t>
        </w:r>
        <w:r w:rsidR="00B806A2">
          <w:rPr>
            <w:noProof/>
            <w:webHidden/>
          </w:rPr>
          <w:fldChar w:fldCharType="end"/>
        </w:r>
      </w:hyperlink>
    </w:p>
    <w:p w14:paraId="32173163" w14:textId="6082EAD0" w:rsidR="00B806A2" w:rsidRDefault="00000000">
      <w:pPr>
        <w:pStyle w:val="11"/>
        <w:rPr>
          <w:rFonts w:eastAsiaTheme="minorEastAsia"/>
          <w:noProof/>
          <w:kern w:val="2"/>
          <w:sz w:val="24"/>
          <w:szCs w:val="24"/>
          <w:lang w:eastAsia="ru-RU"/>
          <w14:ligatures w14:val="standardContextual"/>
        </w:rPr>
      </w:pPr>
      <w:hyperlink w:anchor="_Toc166522328" w:history="1">
        <w:r w:rsidR="00B806A2" w:rsidRPr="009F5746">
          <w:rPr>
            <w:rStyle w:val="af0"/>
            <w:rFonts w:ascii="Times New Roman" w:hAnsi="Times New Roman"/>
            <w:noProof/>
          </w:rPr>
          <w:t>Подтверждение корректности</w:t>
        </w:r>
        <w:r w:rsidR="00B806A2">
          <w:rPr>
            <w:noProof/>
            <w:webHidden/>
          </w:rPr>
          <w:tab/>
        </w:r>
        <w:r w:rsidR="00B806A2">
          <w:rPr>
            <w:noProof/>
            <w:webHidden/>
          </w:rPr>
          <w:fldChar w:fldCharType="begin"/>
        </w:r>
        <w:r w:rsidR="00B806A2">
          <w:rPr>
            <w:noProof/>
            <w:webHidden/>
          </w:rPr>
          <w:instrText xml:space="preserve"> PAGEREF _Toc166522328 \h </w:instrText>
        </w:r>
        <w:r w:rsidR="00B806A2">
          <w:rPr>
            <w:noProof/>
            <w:webHidden/>
          </w:rPr>
        </w:r>
        <w:r w:rsidR="00B806A2">
          <w:rPr>
            <w:noProof/>
            <w:webHidden/>
          </w:rPr>
          <w:fldChar w:fldCharType="separate"/>
        </w:r>
        <w:r w:rsidR="00B806A2">
          <w:rPr>
            <w:noProof/>
            <w:webHidden/>
          </w:rPr>
          <w:t>8</w:t>
        </w:r>
        <w:r w:rsidR="00B806A2">
          <w:rPr>
            <w:noProof/>
            <w:webHidden/>
          </w:rPr>
          <w:fldChar w:fldCharType="end"/>
        </w:r>
      </w:hyperlink>
    </w:p>
    <w:p w14:paraId="3ECE6068" w14:textId="3F03D762" w:rsidR="00B806A2" w:rsidRDefault="00000000">
      <w:pPr>
        <w:pStyle w:val="11"/>
        <w:rPr>
          <w:rFonts w:eastAsiaTheme="minorEastAsia"/>
          <w:noProof/>
          <w:kern w:val="2"/>
          <w:sz w:val="24"/>
          <w:szCs w:val="24"/>
          <w:lang w:eastAsia="ru-RU"/>
          <w14:ligatures w14:val="standardContextual"/>
        </w:rPr>
      </w:pPr>
      <w:hyperlink w:anchor="_Toc166522329" w:history="1">
        <w:r w:rsidR="00B806A2" w:rsidRPr="009F5746">
          <w:rPr>
            <w:rStyle w:val="af0"/>
            <w:rFonts w:ascii="Times New Roman" w:hAnsi="Times New Roman"/>
            <w:noProof/>
          </w:rPr>
          <w:t>Результаты экспериментов</w:t>
        </w:r>
        <w:r w:rsidR="00B806A2">
          <w:rPr>
            <w:noProof/>
            <w:webHidden/>
          </w:rPr>
          <w:tab/>
        </w:r>
        <w:r w:rsidR="00B806A2">
          <w:rPr>
            <w:noProof/>
            <w:webHidden/>
          </w:rPr>
          <w:fldChar w:fldCharType="begin"/>
        </w:r>
        <w:r w:rsidR="00B806A2">
          <w:rPr>
            <w:noProof/>
            <w:webHidden/>
          </w:rPr>
          <w:instrText xml:space="preserve"> PAGEREF _Toc166522329 \h </w:instrText>
        </w:r>
        <w:r w:rsidR="00B806A2">
          <w:rPr>
            <w:noProof/>
            <w:webHidden/>
          </w:rPr>
        </w:r>
        <w:r w:rsidR="00B806A2">
          <w:rPr>
            <w:noProof/>
            <w:webHidden/>
          </w:rPr>
          <w:fldChar w:fldCharType="separate"/>
        </w:r>
        <w:r w:rsidR="00B806A2">
          <w:rPr>
            <w:noProof/>
            <w:webHidden/>
          </w:rPr>
          <w:t>9</w:t>
        </w:r>
        <w:r w:rsidR="00B806A2">
          <w:rPr>
            <w:noProof/>
            <w:webHidden/>
          </w:rPr>
          <w:fldChar w:fldCharType="end"/>
        </w:r>
      </w:hyperlink>
    </w:p>
    <w:p w14:paraId="0E554D87" w14:textId="3F3CCFAB" w:rsidR="00B806A2" w:rsidRDefault="00000000">
      <w:pPr>
        <w:pStyle w:val="11"/>
        <w:rPr>
          <w:rFonts w:eastAsiaTheme="minorEastAsia"/>
          <w:noProof/>
          <w:kern w:val="2"/>
          <w:sz w:val="24"/>
          <w:szCs w:val="24"/>
          <w:lang w:eastAsia="ru-RU"/>
          <w14:ligatures w14:val="standardContextual"/>
        </w:rPr>
      </w:pPr>
      <w:hyperlink w:anchor="_Toc166522330" w:history="1">
        <w:r w:rsidR="00B806A2" w:rsidRPr="009F5746">
          <w:rPr>
            <w:rStyle w:val="af0"/>
            <w:rFonts w:ascii="Times New Roman" w:hAnsi="Times New Roman"/>
            <w:noProof/>
          </w:rPr>
          <w:t>Заключение</w:t>
        </w:r>
        <w:r w:rsidR="00B806A2">
          <w:rPr>
            <w:noProof/>
            <w:webHidden/>
          </w:rPr>
          <w:tab/>
        </w:r>
        <w:r w:rsidR="00B806A2">
          <w:rPr>
            <w:noProof/>
            <w:webHidden/>
          </w:rPr>
          <w:fldChar w:fldCharType="begin"/>
        </w:r>
        <w:r w:rsidR="00B806A2">
          <w:rPr>
            <w:noProof/>
            <w:webHidden/>
          </w:rPr>
          <w:instrText xml:space="preserve"> PAGEREF _Toc166522330 \h </w:instrText>
        </w:r>
        <w:r w:rsidR="00B806A2">
          <w:rPr>
            <w:noProof/>
            <w:webHidden/>
          </w:rPr>
        </w:r>
        <w:r w:rsidR="00B806A2">
          <w:rPr>
            <w:noProof/>
            <w:webHidden/>
          </w:rPr>
          <w:fldChar w:fldCharType="separate"/>
        </w:r>
        <w:r w:rsidR="00B806A2">
          <w:rPr>
            <w:noProof/>
            <w:webHidden/>
          </w:rPr>
          <w:t>13</w:t>
        </w:r>
        <w:r w:rsidR="00B806A2">
          <w:rPr>
            <w:noProof/>
            <w:webHidden/>
          </w:rPr>
          <w:fldChar w:fldCharType="end"/>
        </w:r>
      </w:hyperlink>
    </w:p>
    <w:p w14:paraId="798BDC0D" w14:textId="175E085D" w:rsidR="00B806A2" w:rsidRDefault="00000000">
      <w:pPr>
        <w:pStyle w:val="11"/>
        <w:rPr>
          <w:rFonts w:eastAsiaTheme="minorEastAsia"/>
          <w:noProof/>
          <w:kern w:val="2"/>
          <w:sz w:val="24"/>
          <w:szCs w:val="24"/>
          <w:lang w:eastAsia="ru-RU"/>
          <w14:ligatures w14:val="standardContextual"/>
        </w:rPr>
      </w:pPr>
      <w:hyperlink w:anchor="_Toc166522331" w:history="1">
        <w:r w:rsidR="00B806A2" w:rsidRPr="009F5746">
          <w:rPr>
            <w:rStyle w:val="af0"/>
            <w:rFonts w:ascii="Times New Roman" w:hAnsi="Times New Roman"/>
            <w:noProof/>
          </w:rPr>
          <w:t>Приложение</w:t>
        </w:r>
        <w:r w:rsidR="00B806A2">
          <w:rPr>
            <w:noProof/>
            <w:webHidden/>
          </w:rPr>
          <w:tab/>
        </w:r>
        <w:r w:rsidR="00B806A2">
          <w:rPr>
            <w:noProof/>
            <w:webHidden/>
          </w:rPr>
          <w:fldChar w:fldCharType="begin"/>
        </w:r>
        <w:r w:rsidR="00B806A2">
          <w:rPr>
            <w:noProof/>
            <w:webHidden/>
          </w:rPr>
          <w:instrText xml:space="preserve"> PAGEREF _Toc166522331 \h </w:instrText>
        </w:r>
        <w:r w:rsidR="00B806A2">
          <w:rPr>
            <w:noProof/>
            <w:webHidden/>
          </w:rPr>
        </w:r>
        <w:r w:rsidR="00B806A2">
          <w:rPr>
            <w:noProof/>
            <w:webHidden/>
          </w:rPr>
          <w:fldChar w:fldCharType="separate"/>
        </w:r>
        <w:r w:rsidR="00B806A2">
          <w:rPr>
            <w:noProof/>
            <w:webHidden/>
          </w:rPr>
          <w:t>14</w:t>
        </w:r>
        <w:r w:rsidR="00B806A2">
          <w:rPr>
            <w:noProof/>
            <w:webHidden/>
          </w:rPr>
          <w:fldChar w:fldCharType="end"/>
        </w:r>
      </w:hyperlink>
    </w:p>
    <w:p w14:paraId="0585DEC7" w14:textId="22932027" w:rsidR="00B806A2" w:rsidRDefault="00000000">
      <w:pPr>
        <w:pStyle w:val="11"/>
        <w:rPr>
          <w:rFonts w:eastAsiaTheme="minorEastAsia"/>
          <w:noProof/>
          <w:kern w:val="2"/>
          <w:sz w:val="24"/>
          <w:szCs w:val="24"/>
          <w:lang w:eastAsia="ru-RU"/>
          <w14:ligatures w14:val="standardContextual"/>
        </w:rPr>
      </w:pPr>
      <w:hyperlink w:anchor="_Toc166522332" w:history="1">
        <w:r w:rsidR="00B806A2" w:rsidRPr="009F5746">
          <w:rPr>
            <w:rStyle w:val="af0"/>
            <w:rFonts w:ascii="Times New Roman" w:hAnsi="Times New Roman"/>
            <w:noProof/>
          </w:rPr>
          <w:t>Источники</w:t>
        </w:r>
        <w:r w:rsidR="00B806A2">
          <w:rPr>
            <w:noProof/>
            <w:webHidden/>
          </w:rPr>
          <w:tab/>
        </w:r>
        <w:r w:rsidR="00B806A2">
          <w:rPr>
            <w:noProof/>
            <w:webHidden/>
          </w:rPr>
          <w:fldChar w:fldCharType="begin"/>
        </w:r>
        <w:r w:rsidR="00B806A2">
          <w:rPr>
            <w:noProof/>
            <w:webHidden/>
          </w:rPr>
          <w:instrText xml:space="preserve"> PAGEREF _Toc166522332 \h </w:instrText>
        </w:r>
        <w:r w:rsidR="00B806A2">
          <w:rPr>
            <w:noProof/>
            <w:webHidden/>
          </w:rPr>
        </w:r>
        <w:r w:rsidR="00B806A2">
          <w:rPr>
            <w:noProof/>
            <w:webHidden/>
          </w:rPr>
          <w:fldChar w:fldCharType="separate"/>
        </w:r>
        <w:r w:rsidR="00B806A2">
          <w:rPr>
            <w:noProof/>
            <w:webHidden/>
          </w:rPr>
          <w:t>15</w:t>
        </w:r>
        <w:r w:rsidR="00B806A2">
          <w:rPr>
            <w:noProof/>
            <w:webHidden/>
          </w:rPr>
          <w:fldChar w:fldCharType="end"/>
        </w:r>
      </w:hyperlink>
    </w:p>
    <w:p w14:paraId="5E653BC1" w14:textId="7BC03C1A" w:rsidR="009B5773" w:rsidRPr="00B806A2" w:rsidRDefault="00D9585D" w:rsidP="005A0157">
      <w:pP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6CB25013" w14:textId="77777777" w:rsidR="00902B3F" w:rsidRPr="00B145FD" w:rsidRDefault="00902B3F" w:rsidP="007A1AB6">
      <w:pPr>
        <w:pStyle w:val="1"/>
        <w:ind w:firstLine="567"/>
        <w:jc w:val="center"/>
        <w:rPr>
          <w:rFonts w:ascii="Times New Roman" w:hAnsi="Times New Roman"/>
          <w:color w:val="auto"/>
        </w:rPr>
      </w:pPr>
      <w:bookmarkStart w:id="0" w:name="_Toc166522324"/>
      <w:r w:rsidRPr="00B145FD">
        <w:rPr>
          <w:rFonts w:ascii="Times New Roman" w:hAnsi="Times New Roman"/>
          <w:color w:val="auto"/>
        </w:rPr>
        <w:lastRenderedPageBreak/>
        <w:t>Постановка задачи</w:t>
      </w:r>
      <w:bookmarkEnd w:id="0"/>
    </w:p>
    <w:p w14:paraId="7650145B" w14:textId="77777777" w:rsidR="00977851" w:rsidRPr="00752F15" w:rsidRDefault="00977851" w:rsidP="00604B98">
      <w:pPr>
        <w:spacing w:before="100" w:beforeAutospacing="1" w:after="100" w:afterAutospacing="1" w:line="360" w:lineRule="auto"/>
        <w:ind w:firstLine="567"/>
        <w:jc w:val="both"/>
        <w:rPr>
          <w:rFonts w:ascii="Times New Roman" w:hAnsi="Times New Roman" w:cs="Times New Roman"/>
          <w:sz w:val="24"/>
          <w:szCs w:val="24"/>
          <w:u w:val="single"/>
        </w:rPr>
      </w:pPr>
      <w:r w:rsidRPr="00752F15">
        <w:rPr>
          <w:rFonts w:ascii="Times New Roman" w:hAnsi="Times New Roman" w:cs="Times New Roman"/>
          <w:sz w:val="24"/>
          <w:szCs w:val="24"/>
          <w:u w:val="single"/>
        </w:rPr>
        <w:t xml:space="preserve">Требовалось: </w:t>
      </w:r>
    </w:p>
    <w:p w14:paraId="3ED1261F" w14:textId="1475F543" w:rsidR="003758C0" w:rsidRDefault="00775F23" w:rsidP="00977851">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Реализовать метод Гаусса-Жордана решения систем линейных алгебраических уравнений. Получить общие решения для систем линейных алгебраических уравнений в форме</w:t>
      </w:r>
      <w:r w:rsidR="00DE127B">
        <w:rPr>
          <w:rFonts w:ascii="Times New Roman" w:hAnsi="Times New Roman" w:cs="Times New Roman"/>
          <w:sz w:val="24"/>
          <w:szCs w:val="24"/>
        </w:rPr>
        <w:t xml:space="preserve"> зависимостей связанных переменных от свободных, либо в форме числового вектора</w:t>
      </w:r>
      <w:r>
        <w:rPr>
          <w:rFonts w:ascii="Times New Roman" w:hAnsi="Times New Roman" w:cs="Times New Roman"/>
          <w:sz w:val="24"/>
          <w:szCs w:val="24"/>
        </w:rPr>
        <w:t>.</w:t>
      </w:r>
    </w:p>
    <w:p w14:paraId="49A9978B" w14:textId="04B22076" w:rsidR="00775F23" w:rsidRPr="00977851" w:rsidRDefault="00775F23" w:rsidP="00977851">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В процессе реализации использовать следующие средства программирования: наследование, шаблоны, исключения.</w:t>
      </w:r>
    </w:p>
    <w:p w14:paraId="6E0C4DC4" w14:textId="3419BF26" w:rsidR="009C46F4" w:rsidRDefault="00E70164" w:rsidP="00BD7A1D">
      <w:pPr>
        <w:pStyle w:val="1"/>
        <w:spacing w:line="360" w:lineRule="auto"/>
        <w:ind w:firstLine="567"/>
        <w:jc w:val="center"/>
        <w:rPr>
          <w:rFonts w:ascii="Times New Roman" w:hAnsi="Times New Roman"/>
          <w:color w:val="auto"/>
        </w:rPr>
      </w:pPr>
      <w:bookmarkStart w:id="1" w:name="_Toc166522325"/>
      <w:r w:rsidRPr="00B145FD">
        <w:rPr>
          <w:rFonts w:ascii="Times New Roman" w:hAnsi="Times New Roman"/>
          <w:color w:val="auto"/>
        </w:rPr>
        <w:lastRenderedPageBreak/>
        <w:t>Метод решения</w:t>
      </w:r>
      <w:bookmarkEnd w:id="1"/>
    </w:p>
    <w:p w14:paraId="2C17042F" w14:textId="1EB34FD0" w:rsidR="00BD7A1D" w:rsidRDefault="00775F23" w:rsidP="003D0D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Метод </w:t>
      </w:r>
      <w:r w:rsidRPr="00B1762F">
        <w:rPr>
          <w:rFonts w:ascii="Times New Roman" w:hAnsi="Times New Roman" w:cs="Times New Roman"/>
          <w:b/>
          <w:bCs/>
          <w:sz w:val="24"/>
          <w:szCs w:val="24"/>
        </w:rPr>
        <w:t>Гаусса-Жордана</w:t>
      </w:r>
      <w:r>
        <w:rPr>
          <w:rFonts w:ascii="Times New Roman" w:hAnsi="Times New Roman" w:cs="Times New Roman"/>
          <w:sz w:val="24"/>
          <w:szCs w:val="24"/>
        </w:rPr>
        <w:t xml:space="preserve"> является модификацией метода Гаусса. Назовём «</w:t>
      </w:r>
      <w:r w:rsidRPr="00897CC0">
        <w:rPr>
          <w:rFonts w:ascii="Times New Roman" w:hAnsi="Times New Roman" w:cs="Times New Roman"/>
          <w:b/>
          <w:bCs/>
          <w:sz w:val="24"/>
          <w:szCs w:val="24"/>
        </w:rPr>
        <w:t>элементарными строчечными преобразованиями</w:t>
      </w:r>
      <w:r>
        <w:rPr>
          <w:rFonts w:ascii="Times New Roman" w:hAnsi="Times New Roman" w:cs="Times New Roman"/>
          <w:sz w:val="24"/>
          <w:szCs w:val="24"/>
        </w:rPr>
        <w:t>» следующие 3 типа преобразований со строками расширенной матрицы</w:t>
      </w:r>
      <w:r w:rsidR="00BD7A1D">
        <w:rPr>
          <w:rFonts w:ascii="Times New Roman" w:hAnsi="Times New Roman" w:cs="Times New Roman"/>
          <w:sz w:val="24"/>
          <w:szCs w:val="24"/>
        </w:rPr>
        <w:t xml:space="preserve"> системы линейных алгебраических уравнений (ниже СЛАУ)</w:t>
      </w:r>
      <w:r>
        <w:rPr>
          <w:rFonts w:ascii="Times New Roman" w:hAnsi="Times New Roman" w:cs="Times New Roman"/>
          <w:sz w:val="24"/>
          <w:szCs w:val="24"/>
        </w:rPr>
        <w:t>:</w:t>
      </w:r>
    </w:p>
    <w:p w14:paraId="3635352A" w14:textId="7B0496DD" w:rsidR="00A4102C" w:rsidRDefault="00B87DD3" w:rsidP="003D0DAE">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з</w:t>
      </w:r>
      <w:r w:rsidR="00BD7A1D">
        <w:rPr>
          <w:rFonts w:ascii="Times New Roman" w:hAnsi="Times New Roman" w:cs="Times New Roman"/>
          <w:sz w:val="24"/>
          <w:szCs w:val="24"/>
        </w:rPr>
        <w:t>амена местами двух строк матрицы;</w:t>
      </w:r>
    </w:p>
    <w:p w14:paraId="3C40FDB9" w14:textId="38E9FAEB" w:rsidR="00BD7A1D" w:rsidRDefault="00B87DD3" w:rsidP="003D0DAE">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у</w:t>
      </w:r>
      <w:r w:rsidR="00BD7A1D">
        <w:rPr>
          <w:rFonts w:ascii="Times New Roman" w:hAnsi="Times New Roman" w:cs="Times New Roman"/>
          <w:sz w:val="24"/>
          <w:szCs w:val="24"/>
        </w:rPr>
        <w:t>множение каждого элемента строки матрицы на определенное число;</w:t>
      </w:r>
    </w:p>
    <w:p w14:paraId="2611D8B9" w14:textId="10D4263E" w:rsidR="00BD7A1D" w:rsidRDefault="00B87DD3" w:rsidP="003D0DAE">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п</w:t>
      </w:r>
      <w:r w:rsidR="00BD7A1D">
        <w:rPr>
          <w:rFonts w:ascii="Times New Roman" w:hAnsi="Times New Roman" w:cs="Times New Roman"/>
          <w:sz w:val="24"/>
          <w:szCs w:val="24"/>
        </w:rPr>
        <w:t>рибавление к строке матрицы другой строки, умноженной на число.</w:t>
      </w:r>
    </w:p>
    <w:p w14:paraId="423D8AF9" w14:textId="0C87611E" w:rsidR="00BD7A1D" w:rsidRDefault="00BD7A1D" w:rsidP="003D0D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Доказано, что данные преобразования не меняют множества решений СЛАУ (общего решения), а также что с помощью данных преобразований можно преобразовать матрицу к «</w:t>
      </w:r>
      <w:r w:rsidR="00897CC0" w:rsidRPr="00897CC0">
        <w:rPr>
          <w:rFonts w:ascii="Times New Roman" w:hAnsi="Times New Roman" w:cs="Times New Roman"/>
          <w:b/>
          <w:bCs/>
          <w:sz w:val="24"/>
          <w:szCs w:val="24"/>
        </w:rPr>
        <w:t xml:space="preserve">приведенной </w:t>
      </w:r>
      <w:r w:rsidRPr="00897CC0">
        <w:rPr>
          <w:rFonts w:ascii="Times New Roman" w:hAnsi="Times New Roman" w:cs="Times New Roman"/>
          <w:b/>
          <w:bCs/>
          <w:sz w:val="24"/>
          <w:szCs w:val="24"/>
        </w:rPr>
        <w:t>ступенчато</w:t>
      </w:r>
      <w:r w:rsidR="00897CC0" w:rsidRPr="00897CC0">
        <w:rPr>
          <w:rFonts w:ascii="Times New Roman" w:hAnsi="Times New Roman" w:cs="Times New Roman"/>
          <w:b/>
          <w:bCs/>
          <w:sz w:val="24"/>
          <w:szCs w:val="24"/>
        </w:rPr>
        <w:t xml:space="preserve">го </w:t>
      </w:r>
      <w:r w:rsidRPr="00897CC0">
        <w:rPr>
          <w:rFonts w:ascii="Times New Roman" w:hAnsi="Times New Roman" w:cs="Times New Roman"/>
          <w:b/>
          <w:bCs/>
          <w:sz w:val="24"/>
          <w:szCs w:val="24"/>
        </w:rPr>
        <w:t>вид</w:t>
      </w:r>
      <w:r w:rsidR="00897CC0" w:rsidRPr="00897CC0">
        <w:rPr>
          <w:rFonts w:ascii="Times New Roman" w:hAnsi="Times New Roman" w:cs="Times New Roman"/>
          <w:b/>
          <w:bCs/>
          <w:sz w:val="24"/>
          <w:szCs w:val="24"/>
        </w:rPr>
        <w:t>а по строкам</w:t>
      </w:r>
      <w:r>
        <w:rPr>
          <w:rFonts w:ascii="Times New Roman" w:hAnsi="Times New Roman" w:cs="Times New Roman"/>
          <w:sz w:val="24"/>
          <w:szCs w:val="24"/>
        </w:rPr>
        <w:t xml:space="preserve">», характеризующийся </w:t>
      </w:r>
      <w:r w:rsidR="00897CC0">
        <w:rPr>
          <w:rFonts w:ascii="Times New Roman" w:hAnsi="Times New Roman" w:cs="Times New Roman"/>
          <w:sz w:val="24"/>
          <w:szCs w:val="24"/>
        </w:rPr>
        <w:t>тремя</w:t>
      </w:r>
      <w:r>
        <w:rPr>
          <w:rFonts w:ascii="Times New Roman" w:hAnsi="Times New Roman" w:cs="Times New Roman"/>
          <w:sz w:val="24"/>
          <w:szCs w:val="24"/>
        </w:rPr>
        <w:t xml:space="preserve"> свойствами:</w:t>
      </w:r>
    </w:p>
    <w:p w14:paraId="6651E365" w14:textId="1600CF51" w:rsidR="00BD7A1D" w:rsidRDefault="00897CC0" w:rsidP="003D0DAE">
      <w:pPr>
        <w:pStyle w:val="a3"/>
        <w:numPr>
          <w:ilvl w:val="0"/>
          <w:numId w:val="34"/>
        </w:numPr>
        <w:spacing w:before="100" w:beforeAutospacing="1" w:after="24" w:line="360" w:lineRule="auto"/>
        <w:jc w:val="both"/>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в</w:t>
      </w:r>
      <w:r w:rsidR="00BD7A1D" w:rsidRPr="00BD7A1D">
        <w:rPr>
          <w:rFonts w:ascii="Times New Roman" w:eastAsia="Times New Roman" w:hAnsi="Times New Roman" w:cs="Times New Roman"/>
          <w:color w:val="202122"/>
          <w:sz w:val="24"/>
          <w:szCs w:val="24"/>
          <w:lang w:eastAsia="ru-RU"/>
        </w:rPr>
        <w:t>се ненулевые строки (имеющие по крайней мере один ненулевой элемент) располагаются над всеми нулевыми строками;</w:t>
      </w:r>
    </w:p>
    <w:p w14:paraId="3A1F30A4" w14:textId="7565BDF4" w:rsidR="00BD7A1D" w:rsidRDefault="00897CC0" w:rsidP="003D0DAE">
      <w:pPr>
        <w:pStyle w:val="a3"/>
        <w:numPr>
          <w:ilvl w:val="0"/>
          <w:numId w:val="34"/>
        </w:numPr>
        <w:spacing w:before="100" w:beforeAutospacing="1" w:after="24" w:line="360" w:lineRule="auto"/>
        <w:jc w:val="both"/>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в</w:t>
      </w:r>
      <w:r w:rsidR="00BD7A1D" w:rsidRPr="00BD7A1D">
        <w:rPr>
          <w:rFonts w:ascii="Times New Roman" w:eastAsia="Times New Roman" w:hAnsi="Times New Roman" w:cs="Times New Roman"/>
          <w:color w:val="202122"/>
          <w:sz w:val="24"/>
          <w:szCs w:val="24"/>
          <w:lang w:eastAsia="ru-RU"/>
        </w:rPr>
        <w:t>едущий элемент (первый ненулевой элемент строки при отсчёте слева направо) каждой ненулевой строки располагается строго правее ведущего элемента в строке, расположенной выше данной</w:t>
      </w:r>
      <w:r>
        <w:rPr>
          <w:rFonts w:ascii="Times New Roman" w:eastAsia="Times New Roman" w:hAnsi="Times New Roman" w:cs="Times New Roman"/>
          <w:color w:val="202122"/>
          <w:sz w:val="24"/>
          <w:szCs w:val="24"/>
          <w:lang w:eastAsia="ru-RU"/>
        </w:rPr>
        <w:t>;</w:t>
      </w:r>
    </w:p>
    <w:p w14:paraId="143C1C87" w14:textId="59C2B067" w:rsidR="00897CC0" w:rsidRDefault="00897CC0" w:rsidP="003D0DAE">
      <w:pPr>
        <w:numPr>
          <w:ilvl w:val="0"/>
          <w:numId w:val="34"/>
        </w:numPr>
        <w:spacing w:before="100" w:beforeAutospacing="1" w:after="24" w:line="360" w:lineRule="auto"/>
        <w:ind w:left="714" w:hanging="357"/>
        <w:jc w:val="both"/>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к</w:t>
      </w:r>
      <w:r w:rsidRPr="00897CC0">
        <w:rPr>
          <w:rFonts w:ascii="Times New Roman" w:eastAsia="Times New Roman" w:hAnsi="Times New Roman" w:cs="Times New Roman"/>
          <w:color w:val="202122"/>
          <w:sz w:val="24"/>
          <w:szCs w:val="24"/>
          <w:lang w:eastAsia="ru-RU"/>
        </w:rPr>
        <w:t xml:space="preserve">аждый ведущий элемент ненулевой строки </w:t>
      </w:r>
      <w:r w:rsidR="00F0758A" w:rsidRPr="00897CC0">
        <w:rPr>
          <w:rFonts w:ascii="Times New Roman" w:eastAsia="Times New Roman" w:hAnsi="Times New Roman" w:cs="Times New Roman"/>
          <w:color w:val="202122"/>
          <w:sz w:val="24"/>
          <w:szCs w:val="24"/>
          <w:lang w:eastAsia="ru-RU"/>
        </w:rPr>
        <w:t>— это</w:t>
      </w:r>
      <w:r w:rsidRPr="00897CC0">
        <w:rPr>
          <w:rFonts w:ascii="Times New Roman" w:eastAsia="Times New Roman" w:hAnsi="Times New Roman" w:cs="Times New Roman"/>
          <w:color w:val="202122"/>
          <w:sz w:val="24"/>
          <w:szCs w:val="24"/>
          <w:lang w:eastAsia="ru-RU"/>
        </w:rPr>
        <w:t xml:space="preserve"> единица, и он является единственным ненулевым элементом в своём </w:t>
      </w:r>
      <w:r w:rsidR="00F0758A" w:rsidRPr="00897CC0">
        <w:rPr>
          <w:rFonts w:ascii="Times New Roman" w:eastAsia="Times New Roman" w:hAnsi="Times New Roman" w:cs="Times New Roman"/>
          <w:color w:val="202122"/>
          <w:sz w:val="24"/>
          <w:szCs w:val="24"/>
          <w:lang w:eastAsia="ru-RU"/>
        </w:rPr>
        <w:t>столбце</w:t>
      </w:r>
      <w:r w:rsidR="00F0758A" w:rsidRPr="00B806A2">
        <w:rPr>
          <w:rFonts w:ascii="Times New Roman" w:eastAsia="Times New Roman" w:hAnsi="Times New Roman" w:cs="Times New Roman"/>
          <w:color w:val="202122"/>
          <w:sz w:val="24"/>
          <w:szCs w:val="24"/>
          <w:vertAlign w:val="superscript"/>
          <w:lang w:eastAsia="ru-RU"/>
        </w:rPr>
        <w:t xml:space="preserve"> </w:t>
      </w:r>
      <w:hyperlink w:anchor="_Источники" w:history="1">
        <w:r w:rsidR="00F0758A" w:rsidRPr="00F0758A">
          <w:rPr>
            <w:rStyle w:val="af0"/>
            <w:rFonts w:ascii="Times New Roman" w:eastAsia="Times New Roman" w:hAnsi="Times New Roman" w:cs="Times New Roman"/>
            <w:sz w:val="24"/>
            <w:szCs w:val="24"/>
            <w:vertAlign w:val="superscript"/>
            <w:lang w:eastAsia="ru-RU"/>
          </w:rPr>
          <w:t>[</w:t>
        </w:r>
        <w:r w:rsidR="00B806A2" w:rsidRPr="00F0758A">
          <w:rPr>
            <w:rStyle w:val="af0"/>
            <w:rFonts w:ascii="Times New Roman" w:eastAsia="Times New Roman" w:hAnsi="Times New Roman" w:cs="Times New Roman"/>
            <w:sz w:val="24"/>
            <w:szCs w:val="24"/>
            <w:vertAlign w:val="superscript"/>
            <w:lang w:eastAsia="ru-RU"/>
          </w:rPr>
          <w:t>1]</w:t>
        </w:r>
      </w:hyperlink>
      <w:r w:rsidR="00F0758A">
        <w:rPr>
          <w:rFonts w:ascii="Times New Roman" w:eastAsia="Times New Roman" w:hAnsi="Times New Roman" w:cs="Times New Roman"/>
          <w:color w:val="202122"/>
          <w:sz w:val="24"/>
          <w:szCs w:val="24"/>
          <w:lang w:eastAsia="ru-RU"/>
        </w:rPr>
        <w:t>.</w:t>
      </w:r>
    </w:p>
    <w:p w14:paraId="41C650BC" w14:textId="76D2E7D1" w:rsidR="00897CC0" w:rsidRPr="00897CC0" w:rsidRDefault="00897CC0" w:rsidP="003D0DAE">
      <w:pPr>
        <w:spacing w:before="100" w:beforeAutospacing="1" w:after="24" w:line="360" w:lineRule="auto"/>
        <w:jc w:val="center"/>
        <w:rPr>
          <w:rFonts w:ascii="Times New Roman" w:eastAsia="Times New Roman" w:hAnsi="Times New Roman" w:cs="Times New Roman"/>
          <w:color w:val="202122"/>
          <w:sz w:val="24"/>
          <w:szCs w:val="24"/>
          <w:lang w:eastAsia="ru-RU"/>
        </w:rPr>
      </w:pPr>
      <w:r w:rsidRPr="00897CC0">
        <w:rPr>
          <w:rFonts w:ascii="Times New Roman" w:eastAsia="Times New Roman" w:hAnsi="Times New Roman" w:cs="Times New Roman"/>
          <w:noProof/>
          <w:color w:val="202122"/>
          <w:sz w:val="24"/>
          <w:szCs w:val="24"/>
          <w:lang w:eastAsia="ru-RU"/>
        </w:rPr>
        <w:drawing>
          <wp:anchor distT="0" distB="0" distL="114300" distR="114300" simplePos="0" relativeHeight="251658240" behindDoc="0" locked="0" layoutInCell="1" allowOverlap="1" wp14:anchorId="31401337" wp14:editId="15F43BE5">
            <wp:simplePos x="0" y="0"/>
            <wp:positionH relativeFrom="column">
              <wp:posOffset>1773018</wp:posOffset>
            </wp:positionH>
            <wp:positionV relativeFrom="paragraph">
              <wp:posOffset>160362</wp:posOffset>
            </wp:positionV>
            <wp:extent cx="2413000" cy="1320800"/>
            <wp:effectExtent l="0" t="0" r="0" b="0"/>
            <wp:wrapTopAndBottom/>
            <wp:docPr id="1631328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8342" name=""/>
                    <pic:cNvPicPr/>
                  </pic:nvPicPr>
                  <pic:blipFill>
                    <a:blip r:embed="rId8">
                      <a:extLst>
                        <a:ext uri="{28A0092B-C50C-407E-A947-70E740481C1C}">
                          <a14:useLocalDpi xmlns:a14="http://schemas.microsoft.com/office/drawing/2010/main" val="0"/>
                        </a:ext>
                      </a:extLst>
                    </a:blip>
                    <a:stretch>
                      <a:fillRect/>
                    </a:stretch>
                  </pic:blipFill>
                  <pic:spPr>
                    <a:xfrm>
                      <a:off x="0" y="0"/>
                      <a:ext cx="2413000" cy="1320800"/>
                    </a:xfrm>
                    <a:prstGeom prst="rect">
                      <a:avLst/>
                    </a:prstGeom>
                  </pic:spPr>
                </pic:pic>
              </a:graphicData>
            </a:graphic>
            <wp14:sizeRelH relativeFrom="page">
              <wp14:pctWidth>0</wp14:pctWidth>
            </wp14:sizeRelH>
            <wp14:sizeRelV relativeFrom="page">
              <wp14:pctHeight>0</wp14:pctHeight>
            </wp14:sizeRelV>
          </wp:anchor>
        </w:drawing>
      </w:r>
      <w:r w:rsidRPr="00897CC0">
        <w:rPr>
          <w:rFonts w:ascii="Times New Roman" w:eastAsia="Times New Roman" w:hAnsi="Times New Roman" w:cs="Times New Roman"/>
          <w:color w:val="202122"/>
          <w:sz w:val="24"/>
          <w:szCs w:val="24"/>
          <w:lang w:eastAsia="ru-RU"/>
        </w:rPr>
        <w:t>Рис. 1. Пример приведенной по строкам матрицы ступенчатого вида.</w:t>
      </w:r>
    </w:p>
    <w:p w14:paraId="02C80AE4" w14:textId="0E86E4AA" w:rsidR="00897CC0" w:rsidRDefault="00897CC0" w:rsidP="003D0DAE">
      <w:pPr>
        <w:spacing w:before="100" w:beforeAutospacing="1" w:after="24" w:line="360" w:lineRule="auto"/>
        <w:ind w:firstLine="567"/>
        <w:jc w:val="both"/>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 xml:space="preserve">Если такой матрице соответствовала какая-либо расширенная матрица СЛАУ, то </w:t>
      </w:r>
      <w:r w:rsidR="00B87DD3">
        <w:rPr>
          <w:rFonts w:ascii="Times New Roman" w:eastAsia="Times New Roman" w:hAnsi="Times New Roman" w:cs="Times New Roman"/>
          <w:color w:val="202122"/>
          <w:sz w:val="24"/>
          <w:szCs w:val="24"/>
          <w:lang w:eastAsia="ru-RU"/>
        </w:rPr>
        <w:t xml:space="preserve">приведя матрицу к такому виду </w:t>
      </w:r>
      <w:r>
        <w:rPr>
          <w:rFonts w:ascii="Times New Roman" w:eastAsia="Times New Roman" w:hAnsi="Times New Roman" w:cs="Times New Roman"/>
          <w:color w:val="202122"/>
          <w:sz w:val="24"/>
          <w:szCs w:val="24"/>
          <w:lang w:eastAsia="ru-RU"/>
        </w:rPr>
        <w:t>легко получить общее решение системы. Пусть каждому столбцу соответствует переменная с номером столбца, тогда «</w:t>
      </w:r>
      <w:r w:rsidRPr="001E2545">
        <w:rPr>
          <w:rFonts w:ascii="Times New Roman" w:eastAsia="Times New Roman" w:hAnsi="Times New Roman" w:cs="Times New Roman"/>
          <w:b/>
          <w:bCs/>
          <w:color w:val="202122"/>
          <w:sz w:val="24"/>
          <w:szCs w:val="24"/>
          <w:lang w:eastAsia="ru-RU"/>
        </w:rPr>
        <w:t>связанными</w:t>
      </w:r>
      <w:r>
        <w:rPr>
          <w:rFonts w:ascii="Times New Roman" w:eastAsia="Times New Roman" w:hAnsi="Times New Roman" w:cs="Times New Roman"/>
          <w:color w:val="202122"/>
          <w:sz w:val="24"/>
          <w:szCs w:val="24"/>
          <w:lang w:eastAsia="ru-RU"/>
        </w:rPr>
        <w:t>» будут переменные, которым соответствуют столбцы с ведущими элементами (столбы с единственным элементом единицей и остальными элементами нулями), а «</w:t>
      </w:r>
      <w:r w:rsidRPr="001E2545">
        <w:rPr>
          <w:rFonts w:ascii="Times New Roman" w:eastAsia="Times New Roman" w:hAnsi="Times New Roman" w:cs="Times New Roman"/>
          <w:b/>
          <w:bCs/>
          <w:color w:val="202122"/>
          <w:sz w:val="24"/>
          <w:szCs w:val="24"/>
          <w:lang w:eastAsia="ru-RU"/>
        </w:rPr>
        <w:t>свободными</w:t>
      </w:r>
      <w:r>
        <w:rPr>
          <w:rFonts w:ascii="Times New Roman" w:eastAsia="Times New Roman" w:hAnsi="Times New Roman" w:cs="Times New Roman"/>
          <w:color w:val="202122"/>
          <w:sz w:val="24"/>
          <w:szCs w:val="24"/>
          <w:lang w:eastAsia="ru-RU"/>
        </w:rPr>
        <w:t>» - оставшиеся. Если решение системы происходит</w:t>
      </w:r>
      <w:r w:rsidR="00B87DD3">
        <w:rPr>
          <w:rFonts w:ascii="Times New Roman" w:eastAsia="Times New Roman" w:hAnsi="Times New Roman" w:cs="Times New Roman"/>
          <w:color w:val="202122"/>
          <w:sz w:val="24"/>
          <w:szCs w:val="24"/>
          <w:lang w:eastAsia="ru-RU"/>
        </w:rPr>
        <w:t>,</w:t>
      </w:r>
      <w:r>
        <w:rPr>
          <w:rFonts w:ascii="Times New Roman" w:eastAsia="Times New Roman" w:hAnsi="Times New Roman" w:cs="Times New Roman"/>
          <w:color w:val="202122"/>
          <w:sz w:val="24"/>
          <w:szCs w:val="24"/>
          <w:lang w:eastAsia="ru-RU"/>
        </w:rPr>
        <w:t xml:space="preserve"> на</w:t>
      </w:r>
      <w:r w:rsidR="00B87DD3">
        <w:rPr>
          <w:rFonts w:ascii="Times New Roman" w:eastAsia="Times New Roman" w:hAnsi="Times New Roman" w:cs="Times New Roman"/>
          <w:color w:val="202122"/>
          <w:sz w:val="24"/>
          <w:szCs w:val="24"/>
          <w:lang w:eastAsia="ru-RU"/>
        </w:rPr>
        <w:t>пример, над полем рациональных чисел</w:t>
      </w:r>
      <w:r>
        <w:rPr>
          <w:rFonts w:ascii="Times New Roman" w:eastAsia="Times New Roman" w:hAnsi="Times New Roman" w:cs="Times New Roman"/>
          <w:color w:val="202122"/>
          <w:sz w:val="24"/>
          <w:szCs w:val="24"/>
          <w:lang w:eastAsia="ru-RU"/>
        </w:rPr>
        <w:t xml:space="preserve">, тогда свободные переменные могут принимать любые значения из данного поля, а каждому </w:t>
      </w:r>
      <w:r>
        <w:rPr>
          <w:rFonts w:ascii="Times New Roman" w:eastAsia="Times New Roman" w:hAnsi="Times New Roman" w:cs="Times New Roman"/>
          <w:color w:val="202122"/>
          <w:sz w:val="24"/>
          <w:szCs w:val="24"/>
          <w:lang w:eastAsia="ru-RU"/>
        </w:rPr>
        <w:lastRenderedPageBreak/>
        <w:t xml:space="preserve">набору свободных переменных будет соответствовать </w:t>
      </w:r>
      <w:r w:rsidR="00633460">
        <w:rPr>
          <w:rFonts w:ascii="Times New Roman" w:eastAsia="Times New Roman" w:hAnsi="Times New Roman" w:cs="Times New Roman"/>
          <w:color w:val="202122"/>
          <w:sz w:val="24"/>
          <w:szCs w:val="24"/>
          <w:lang w:eastAsia="ru-RU"/>
        </w:rPr>
        <w:t xml:space="preserve">набор зависимых от них связанных переменных. В </w:t>
      </w:r>
      <w:r w:rsidR="001E2545">
        <w:rPr>
          <w:rFonts w:ascii="Times New Roman" w:eastAsia="Times New Roman" w:hAnsi="Times New Roman" w:cs="Times New Roman"/>
          <w:color w:val="202122"/>
          <w:sz w:val="24"/>
          <w:szCs w:val="24"/>
          <w:lang w:eastAsia="ru-RU"/>
        </w:rPr>
        <w:t>приведенном</w:t>
      </w:r>
      <w:r w:rsidR="00633460">
        <w:rPr>
          <w:rFonts w:ascii="Times New Roman" w:eastAsia="Times New Roman" w:hAnsi="Times New Roman" w:cs="Times New Roman"/>
          <w:color w:val="202122"/>
          <w:sz w:val="24"/>
          <w:szCs w:val="24"/>
          <w:lang w:eastAsia="ru-RU"/>
        </w:rPr>
        <w:t xml:space="preserve"> примере,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2</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4</m:t>
            </m:r>
          </m:sub>
        </m:sSub>
      </m:oMath>
      <w:r w:rsidR="00633460" w:rsidRPr="00633460">
        <w:rPr>
          <w:rFonts w:ascii="Times New Roman" w:eastAsia="Times New Roman" w:hAnsi="Times New Roman" w:cs="Times New Roman"/>
          <w:color w:val="202122"/>
          <w:sz w:val="24"/>
          <w:szCs w:val="24"/>
          <w:lang w:eastAsia="ru-RU"/>
        </w:rPr>
        <w:t xml:space="preserve"> – </w:t>
      </w:r>
      <w:r w:rsidR="00633460">
        <w:rPr>
          <w:rFonts w:ascii="Times New Roman" w:eastAsia="Times New Roman" w:hAnsi="Times New Roman" w:cs="Times New Roman"/>
          <w:color w:val="202122"/>
          <w:sz w:val="24"/>
          <w:szCs w:val="24"/>
          <w:lang w:eastAsia="ru-RU"/>
        </w:rPr>
        <w:t xml:space="preserve">связанные, а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oMath>
      <w:r w:rsidR="00633460">
        <w:rPr>
          <w:rFonts w:ascii="Times New Roman" w:eastAsia="Times New Roman" w:hAnsi="Times New Roman" w:cs="Times New Roman"/>
          <w:color w:val="202122"/>
          <w:sz w:val="24"/>
          <w:szCs w:val="24"/>
          <w:lang w:eastAsia="ru-RU"/>
        </w:rPr>
        <w:t xml:space="preserve"> – свободная.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2</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4</m:t>
            </m:r>
          </m:sub>
        </m:sSub>
      </m:oMath>
      <w:r w:rsidR="00633460">
        <w:rPr>
          <w:rFonts w:ascii="Times New Roman" w:eastAsia="Times New Roman" w:hAnsi="Times New Roman" w:cs="Times New Roman"/>
          <w:color w:val="202122"/>
          <w:sz w:val="24"/>
          <w:szCs w:val="24"/>
          <w:lang w:eastAsia="ru-RU"/>
        </w:rPr>
        <w:t xml:space="preserve"> зависят от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oMath>
      <w:r w:rsidR="00633460">
        <w:rPr>
          <w:rFonts w:ascii="Times New Roman" w:eastAsia="Times New Roman" w:hAnsi="Times New Roman" w:cs="Times New Roman"/>
          <w:color w:val="202122"/>
          <w:sz w:val="24"/>
          <w:szCs w:val="24"/>
          <w:lang w:eastAsia="ru-RU"/>
        </w:rPr>
        <w:t xml:space="preserve"> следующим образом:</w:t>
      </w:r>
    </w:p>
    <w:p w14:paraId="589D2799" w14:textId="625AC47F" w:rsidR="00633460" w:rsidRPr="00633460" w:rsidRDefault="00000000" w:rsidP="00D821C2">
      <w:pPr>
        <w:spacing w:before="100" w:beforeAutospacing="1" w:after="24" w:line="360" w:lineRule="auto"/>
        <w:ind w:firstLine="567"/>
        <w:rPr>
          <w:rFonts w:ascii="Times New Roman" w:eastAsia="Times New Roman" w:hAnsi="Times New Roman" w:cs="Times New Roman"/>
          <w:i/>
          <w:color w:val="202122"/>
          <w:sz w:val="24"/>
          <w:szCs w:val="24"/>
          <w:lang w:eastAsia="ru-RU"/>
        </w:rPr>
      </w:pPr>
      <m:oMathPara>
        <m:oMath>
          <m:d>
            <m:dPr>
              <m:begChr m:val="{"/>
              <m:endChr m:val=""/>
              <m:ctrlPr>
                <w:rPr>
                  <w:rFonts w:ascii="Cambria Math" w:eastAsia="Times New Roman" w:hAnsi="Cambria Math" w:cs="Times New Roman"/>
                  <w:i/>
                  <w:color w:val="202122"/>
                  <w:sz w:val="24"/>
                  <w:szCs w:val="24"/>
                  <w:lang w:eastAsia="ru-RU"/>
                </w:rPr>
              </m:ctrlPr>
            </m:dPr>
            <m:e>
              <m:eqArr>
                <m:eqArrPr>
                  <m:ctrlPr>
                    <w:rPr>
                      <w:rFonts w:ascii="Cambria Math" w:eastAsia="Times New Roman" w:hAnsi="Cambria Math" w:cs="Times New Roman"/>
                      <w:i/>
                      <w:color w:val="202122"/>
                      <w:sz w:val="24"/>
                      <w:szCs w:val="24"/>
                      <w:lang w:eastAsia="ru-RU"/>
                    </w:rPr>
                  </m:ctrlPr>
                </m:eqArrPr>
                <m:e>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val="en-US" w:eastAsia="ru-RU"/>
                    </w:rPr>
                    <m:t>= -</m:t>
                  </m:r>
                  <m:f>
                    <m:fPr>
                      <m:ctrlPr>
                        <w:rPr>
                          <w:rFonts w:ascii="Cambria Math" w:eastAsia="Times New Roman" w:hAnsi="Cambria Math" w:cs="Times New Roman"/>
                          <w:i/>
                          <w:color w:val="202122"/>
                          <w:sz w:val="24"/>
                          <w:szCs w:val="24"/>
                          <w:lang w:val="en-US" w:eastAsia="ru-RU"/>
                        </w:rPr>
                      </m:ctrlPr>
                    </m:fPr>
                    <m:num>
                      <m:r>
                        <w:rPr>
                          <w:rFonts w:ascii="Cambria Math" w:eastAsia="Times New Roman" w:hAnsi="Cambria Math" w:cs="Times New Roman"/>
                          <w:color w:val="202122"/>
                          <w:sz w:val="24"/>
                          <w:szCs w:val="24"/>
                          <w:lang w:val="en-US" w:eastAsia="ru-RU"/>
                        </w:rPr>
                        <m:t>1</m:t>
                      </m:r>
                    </m:num>
                    <m:den>
                      <m:r>
                        <w:rPr>
                          <w:rFonts w:ascii="Cambria Math" w:eastAsia="Times New Roman" w:hAnsi="Cambria Math" w:cs="Times New Roman"/>
                          <w:color w:val="202122"/>
                          <w:sz w:val="24"/>
                          <w:szCs w:val="24"/>
                          <w:lang w:val="en-US" w:eastAsia="ru-RU"/>
                        </w:rPr>
                        <m:t>2</m:t>
                      </m:r>
                    </m:den>
                  </m:f>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3</m:t>
                      </m:r>
                    </m:sub>
                  </m:sSub>
                  <m:r>
                    <w:rPr>
                      <w:rFonts w:ascii="Cambria Math" w:eastAsia="Times New Roman" w:hAnsi="Cambria Math" w:cs="Times New Roman"/>
                      <w:color w:val="202122"/>
                      <w:sz w:val="24"/>
                      <w:szCs w:val="24"/>
                      <w:lang w:val="en-US" w:eastAsia="ru-RU"/>
                    </w:rPr>
                    <m:t>+</m:t>
                  </m:r>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b</m:t>
                      </m:r>
                    </m:e>
                    <m:sub>
                      <m:r>
                        <w:rPr>
                          <w:rFonts w:ascii="Cambria Math" w:eastAsia="Times New Roman" w:hAnsi="Cambria Math" w:cs="Times New Roman"/>
                          <w:color w:val="202122"/>
                          <w:sz w:val="24"/>
                          <w:szCs w:val="24"/>
                          <w:lang w:val="en-US" w:eastAsia="ru-RU"/>
                        </w:rPr>
                        <m:t>1</m:t>
                      </m:r>
                    </m:sub>
                  </m:sSub>
                </m:e>
                <m:e>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2</m:t>
                      </m:r>
                    </m:sub>
                  </m:sSub>
                  <m:r>
                    <w:rPr>
                      <w:rFonts w:ascii="Cambria Math" w:eastAsia="Times New Roman" w:hAnsi="Cambria Math" w:cs="Times New Roman"/>
                      <w:color w:val="202122"/>
                      <w:sz w:val="24"/>
                      <w:szCs w:val="24"/>
                      <w:lang w:val="en-US" w:eastAsia="ru-RU"/>
                    </w:rPr>
                    <m:t xml:space="preserve">= </m:t>
                  </m:r>
                  <m:f>
                    <m:fPr>
                      <m:ctrlPr>
                        <w:rPr>
                          <w:rFonts w:ascii="Cambria Math" w:eastAsia="Times New Roman" w:hAnsi="Cambria Math" w:cs="Times New Roman"/>
                          <w:i/>
                          <w:color w:val="202122"/>
                          <w:sz w:val="24"/>
                          <w:szCs w:val="24"/>
                          <w:lang w:val="en-US" w:eastAsia="ru-RU"/>
                        </w:rPr>
                      </m:ctrlPr>
                    </m:fPr>
                    <m:num>
                      <m:r>
                        <w:rPr>
                          <w:rFonts w:ascii="Cambria Math" w:eastAsia="Times New Roman" w:hAnsi="Cambria Math" w:cs="Times New Roman"/>
                          <w:color w:val="202122"/>
                          <w:sz w:val="24"/>
                          <w:szCs w:val="24"/>
                          <w:lang w:val="en-US" w:eastAsia="ru-RU"/>
                        </w:rPr>
                        <m:t>1</m:t>
                      </m:r>
                    </m:num>
                    <m:den>
                      <m:r>
                        <w:rPr>
                          <w:rFonts w:ascii="Cambria Math" w:eastAsia="Times New Roman" w:hAnsi="Cambria Math" w:cs="Times New Roman"/>
                          <w:color w:val="202122"/>
                          <w:sz w:val="24"/>
                          <w:szCs w:val="24"/>
                          <w:lang w:val="en-US" w:eastAsia="ru-RU"/>
                        </w:rPr>
                        <m:t>3</m:t>
                      </m:r>
                    </m:den>
                  </m:f>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3</m:t>
                      </m:r>
                    </m:sub>
                  </m:sSub>
                  <m:r>
                    <w:rPr>
                      <w:rFonts w:ascii="Cambria Math" w:eastAsia="Times New Roman" w:hAnsi="Cambria Math" w:cs="Times New Roman"/>
                      <w:color w:val="202122"/>
                      <w:sz w:val="24"/>
                      <w:szCs w:val="24"/>
                      <w:lang w:val="en-US" w:eastAsia="ru-RU"/>
                    </w:rPr>
                    <m:t>+</m:t>
                  </m:r>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b</m:t>
                      </m:r>
                    </m:e>
                    <m:sub>
                      <m:r>
                        <w:rPr>
                          <w:rFonts w:ascii="Cambria Math" w:eastAsia="Times New Roman" w:hAnsi="Cambria Math" w:cs="Times New Roman"/>
                          <w:color w:val="202122"/>
                          <w:sz w:val="24"/>
                          <w:szCs w:val="24"/>
                          <w:lang w:val="en-US" w:eastAsia="ru-RU"/>
                        </w:rPr>
                        <m:t>2</m:t>
                      </m:r>
                    </m:sub>
                  </m:sSub>
                </m:e>
                <m:e>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r>
                    <m:rPr>
                      <m:scr m:val="double-struck"/>
                    </m:rPr>
                    <w:rPr>
                      <w:rFonts w:ascii="Cambria Math" w:eastAsia="Times New Roman" w:hAnsi="Cambria Math" w:cs="Times New Roman"/>
                      <w:color w:val="202122"/>
                      <w:sz w:val="24"/>
                      <w:szCs w:val="24"/>
                      <w:lang w:eastAsia="ru-RU"/>
                    </w:rPr>
                    <m:t>∈Q</m:t>
                  </m:r>
                  <m:ctrlPr>
                    <w:rPr>
                      <w:rFonts w:ascii="Cambria Math" w:eastAsia="Cambria Math" w:hAnsi="Cambria Math" w:cs="Cambria Math"/>
                      <w:i/>
                      <w:color w:val="202122"/>
                    </w:rPr>
                  </m:ctrlPr>
                </m:e>
                <m:e>
                  <m:sSub>
                    <m:sSubPr>
                      <m:ctrlPr>
                        <w:rPr>
                          <w:rFonts w:ascii="Cambria Math" w:eastAsia="Cambria Math" w:hAnsi="Cambria Math" w:cs="Cambria Math"/>
                          <w:i/>
                          <w:color w:val="202122"/>
                        </w:rPr>
                      </m:ctrlPr>
                    </m:sSubPr>
                    <m:e>
                      <m:r>
                        <w:rPr>
                          <w:rFonts w:ascii="Cambria Math" w:eastAsia="Cambria Math" w:hAnsi="Cambria Math" w:cs="Cambria Math"/>
                          <w:color w:val="202122"/>
                        </w:rPr>
                        <m:t>x</m:t>
                      </m:r>
                    </m:e>
                    <m:sub>
                      <m:r>
                        <w:rPr>
                          <w:rFonts w:ascii="Cambria Math" w:eastAsia="Cambria Math" w:hAnsi="Cambria Math" w:cs="Cambria Math"/>
                          <w:color w:val="202122"/>
                        </w:rPr>
                        <m:t>4</m:t>
                      </m:r>
                    </m:sub>
                  </m:sSub>
                  <m:r>
                    <w:rPr>
                      <w:rFonts w:ascii="Cambria Math" w:eastAsia="Cambria Math" w:hAnsi="Cambria Math" w:cs="Cambria Math"/>
                      <w:color w:val="202122"/>
                    </w:rPr>
                    <m:t>=</m:t>
                  </m:r>
                  <m:sSub>
                    <m:sSubPr>
                      <m:ctrlPr>
                        <w:rPr>
                          <w:rFonts w:ascii="Cambria Math" w:eastAsia="Cambria Math" w:hAnsi="Cambria Math" w:cs="Cambria Math"/>
                          <w:i/>
                          <w:color w:val="202122"/>
                          <w:lang w:val="en-US"/>
                        </w:rPr>
                      </m:ctrlPr>
                    </m:sSubPr>
                    <m:e>
                      <m:r>
                        <w:rPr>
                          <w:rFonts w:ascii="Cambria Math" w:eastAsia="Cambria Math" w:hAnsi="Cambria Math" w:cs="Cambria Math"/>
                          <w:color w:val="202122"/>
                          <w:lang w:val="en-US"/>
                        </w:rPr>
                        <m:t>b</m:t>
                      </m:r>
                    </m:e>
                    <m:sub>
                      <m:r>
                        <w:rPr>
                          <w:rFonts w:ascii="Cambria Math" w:eastAsia="Cambria Math" w:hAnsi="Cambria Math" w:cs="Cambria Math"/>
                          <w:color w:val="202122"/>
                          <w:lang w:val="en-US"/>
                        </w:rPr>
                        <m:t>3</m:t>
                      </m:r>
                    </m:sub>
                  </m:sSub>
                </m:e>
              </m:eqArr>
            </m:e>
          </m:d>
        </m:oMath>
      </m:oMathPara>
    </w:p>
    <w:p w14:paraId="12C81C92" w14:textId="475BAB58" w:rsidR="00D821C2" w:rsidRDefault="00633460" w:rsidP="003D0DAE">
      <w:pPr>
        <w:spacing w:before="100" w:beforeAutospacing="1" w:after="24" w:line="360" w:lineRule="auto"/>
        <w:jc w:val="both"/>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Это и есть</w:t>
      </w:r>
      <w:r w:rsidR="00D821C2" w:rsidRPr="00D821C2">
        <w:rPr>
          <w:rFonts w:ascii="Times New Roman" w:eastAsia="Times New Roman" w:hAnsi="Times New Roman" w:cs="Times New Roman"/>
          <w:iCs/>
          <w:color w:val="202122"/>
          <w:sz w:val="24"/>
          <w:szCs w:val="24"/>
          <w:lang w:eastAsia="ru-RU"/>
        </w:rPr>
        <w:t xml:space="preserve"> </w:t>
      </w:r>
      <w:r w:rsidR="00D821C2">
        <w:rPr>
          <w:rFonts w:ascii="Times New Roman" w:eastAsia="Times New Roman" w:hAnsi="Times New Roman" w:cs="Times New Roman"/>
          <w:iCs/>
          <w:color w:val="202122"/>
          <w:sz w:val="24"/>
          <w:szCs w:val="24"/>
          <w:lang w:eastAsia="ru-RU"/>
        </w:rPr>
        <w:t xml:space="preserve">общее решение СЛАУ, задаваемой расширенной </w:t>
      </w:r>
      <w:r w:rsidR="00F0758A">
        <w:rPr>
          <w:rFonts w:ascii="Times New Roman" w:eastAsia="Times New Roman" w:hAnsi="Times New Roman" w:cs="Times New Roman"/>
          <w:iCs/>
          <w:color w:val="202122"/>
          <w:sz w:val="24"/>
          <w:szCs w:val="24"/>
          <w:lang w:eastAsia="ru-RU"/>
        </w:rPr>
        <w:t>системой</w:t>
      </w:r>
      <w:r w:rsidR="00F0758A" w:rsidRPr="00A501CB">
        <w:rPr>
          <w:rFonts w:ascii="Times New Roman" w:eastAsia="Times New Roman" w:hAnsi="Times New Roman" w:cs="Times New Roman"/>
          <w:iCs/>
          <w:color w:val="202122"/>
          <w:sz w:val="24"/>
          <w:szCs w:val="24"/>
          <w:vertAlign w:val="superscript"/>
          <w:lang w:eastAsia="ru-RU"/>
        </w:rPr>
        <w:t xml:space="preserve"> </w:t>
      </w:r>
      <w:hyperlink w:anchor="_Источники" w:history="1">
        <w:r w:rsidR="00F0758A" w:rsidRPr="009D2D45">
          <w:rPr>
            <w:rStyle w:val="af0"/>
            <w:rFonts w:ascii="Times New Roman" w:eastAsia="Times New Roman" w:hAnsi="Times New Roman" w:cs="Times New Roman"/>
            <w:iCs/>
            <w:sz w:val="24"/>
            <w:szCs w:val="24"/>
            <w:vertAlign w:val="superscript"/>
            <w:lang w:eastAsia="ru-RU"/>
          </w:rPr>
          <w:t>[</w:t>
        </w:r>
        <w:r w:rsidR="00A501CB" w:rsidRPr="009D2D45">
          <w:rPr>
            <w:rStyle w:val="af0"/>
            <w:rFonts w:ascii="Times New Roman" w:eastAsia="Times New Roman" w:hAnsi="Times New Roman" w:cs="Times New Roman"/>
            <w:iCs/>
            <w:sz w:val="24"/>
            <w:szCs w:val="24"/>
            <w:vertAlign w:val="superscript"/>
            <w:lang w:eastAsia="ru-RU"/>
          </w:rPr>
          <w:t>2]</w:t>
        </w:r>
      </w:hyperlink>
      <w:r w:rsidR="00D821C2">
        <w:rPr>
          <w:rFonts w:ascii="Times New Roman" w:eastAsia="Times New Roman" w:hAnsi="Times New Roman" w:cs="Times New Roman"/>
          <w:iCs/>
          <w:color w:val="202122"/>
          <w:sz w:val="24"/>
          <w:szCs w:val="24"/>
          <w:lang w:eastAsia="ru-RU"/>
        </w:rPr>
        <w:t>.</w:t>
      </w:r>
    </w:p>
    <w:p w14:paraId="335131CA" w14:textId="0F37E3F9" w:rsidR="00D821C2" w:rsidRDefault="00D821C2" w:rsidP="003D0DAE">
      <w:pPr>
        <w:spacing w:before="100" w:beforeAutospacing="1" w:after="24" w:line="360" w:lineRule="auto"/>
        <w:ind w:firstLine="567"/>
        <w:jc w:val="both"/>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 xml:space="preserve">Для вычислений с плавающей точкой </w:t>
      </w:r>
      <w:r w:rsidR="005E33A9">
        <w:rPr>
          <w:rFonts w:ascii="Times New Roman" w:eastAsia="Times New Roman" w:hAnsi="Times New Roman" w:cs="Times New Roman"/>
          <w:iCs/>
          <w:color w:val="202122"/>
          <w:sz w:val="24"/>
          <w:szCs w:val="24"/>
          <w:lang w:eastAsia="ru-RU"/>
        </w:rPr>
        <w:t>алгоритм Гаусса-Жордана обладает численной неустойчивостью в случаях, если происходит деление на малые по модулю числа, то есть числа на главной диагонали по модулю малы. Для большей устойчивости алгоритм модифицирован таким образом, чтобы ведущий элемент выбирался наибольшим по модулю в столбце.</w:t>
      </w:r>
    </w:p>
    <w:p w14:paraId="2BA37451" w14:textId="2FE70BF7" w:rsidR="00361DF0" w:rsidRPr="00D821C2" w:rsidRDefault="00361DF0" w:rsidP="003D0DAE">
      <w:pPr>
        <w:spacing w:before="100" w:beforeAutospacing="1" w:after="24" w:line="360" w:lineRule="auto"/>
        <w:ind w:firstLine="567"/>
        <w:jc w:val="both"/>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Чтобы избежать ошибок в точности вычислений и сделать вектор невязки нулевым, были реализованы классы так называем</w:t>
      </w:r>
      <w:r w:rsidR="00B87DD3">
        <w:rPr>
          <w:rFonts w:ascii="Times New Roman" w:eastAsia="Times New Roman" w:hAnsi="Times New Roman" w:cs="Times New Roman"/>
          <w:iCs/>
          <w:color w:val="202122"/>
          <w:sz w:val="24"/>
          <w:szCs w:val="24"/>
          <w:lang w:eastAsia="ru-RU"/>
        </w:rPr>
        <w:t>ой</w:t>
      </w:r>
      <w:r>
        <w:rPr>
          <w:rFonts w:ascii="Times New Roman" w:eastAsia="Times New Roman" w:hAnsi="Times New Roman" w:cs="Times New Roman"/>
          <w:iCs/>
          <w:color w:val="202122"/>
          <w:sz w:val="24"/>
          <w:szCs w:val="24"/>
          <w:lang w:eastAsia="ru-RU"/>
        </w:rPr>
        <w:t xml:space="preserve"> «длинн</w:t>
      </w:r>
      <w:r w:rsidR="00B87DD3">
        <w:rPr>
          <w:rFonts w:ascii="Times New Roman" w:eastAsia="Times New Roman" w:hAnsi="Times New Roman" w:cs="Times New Roman"/>
          <w:iCs/>
          <w:color w:val="202122"/>
          <w:sz w:val="24"/>
          <w:szCs w:val="24"/>
          <w:lang w:eastAsia="ru-RU"/>
        </w:rPr>
        <w:t>ой арифметики</w:t>
      </w:r>
      <w:r>
        <w:rPr>
          <w:rFonts w:ascii="Times New Roman" w:eastAsia="Times New Roman" w:hAnsi="Times New Roman" w:cs="Times New Roman"/>
          <w:iCs/>
          <w:color w:val="202122"/>
          <w:sz w:val="24"/>
          <w:szCs w:val="24"/>
          <w:lang w:eastAsia="ru-RU"/>
        </w:rPr>
        <w:t xml:space="preserve">»: «длинных целых чисел» и «длинных дробей». Основное отличие таких чисел от стандартных </w:t>
      </w:r>
      <w:r w:rsidR="00CA3FE6">
        <w:rPr>
          <w:rFonts w:ascii="Times New Roman" w:eastAsia="Times New Roman" w:hAnsi="Times New Roman" w:cs="Times New Roman"/>
          <w:iCs/>
          <w:color w:val="202122"/>
          <w:sz w:val="24"/>
          <w:szCs w:val="24"/>
          <w:lang w:eastAsia="ru-RU"/>
        </w:rPr>
        <w:t xml:space="preserve">числовых </w:t>
      </w:r>
      <w:r>
        <w:rPr>
          <w:rFonts w:ascii="Times New Roman" w:eastAsia="Times New Roman" w:hAnsi="Times New Roman" w:cs="Times New Roman"/>
          <w:iCs/>
          <w:color w:val="202122"/>
          <w:sz w:val="24"/>
          <w:szCs w:val="24"/>
          <w:lang w:eastAsia="ru-RU"/>
        </w:rPr>
        <w:t xml:space="preserve">типов данных – динамическое расширение диапазона значений числа без потери абсолютной точности посредством увеличения объема занимаемой </w:t>
      </w:r>
      <w:r w:rsidR="00B87DD3">
        <w:rPr>
          <w:rFonts w:ascii="Times New Roman" w:eastAsia="Times New Roman" w:hAnsi="Times New Roman" w:cs="Times New Roman"/>
          <w:iCs/>
          <w:color w:val="202122"/>
          <w:sz w:val="24"/>
          <w:szCs w:val="24"/>
          <w:lang w:eastAsia="ru-RU"/>
        </w:rPr>
        <w:t xml:space="preserve">им </w:t>
      </w:r>
      <w:r>
        <w:rPr>
          <w:rFonts w:ascii="Times New Roman" w:eastAsia="Times New Roman" w:hAnsi="Times New Roman" w:cs="Times New Roman"/>
          <w:iCs/>
          <w:color w:val="202122"/>
          <w:sz w:val="24"/>
          <w:szCs w:val="24"/>
          <w:lang w:eastAsia="ru-RU"/>
        </w:rPr>
        <w:t xml:space="preserve">памяти. </w:t>
      </w:r>
    </w:p>
    <w:p w14:paraId="2FB286D8" w14:textId="1DFDED39" w:rsidR="005D2E1D" w:rsidRDefault="00957967" w:rsidP="00BD7A1D">
      <w:pPr>
        <w:pStyle w:val="1"/>
        <w:spacing w:line="360" w:lineRule="auto"/>
        <w:ind w:firstLine="567"/>
        <w:jc w:val="center"/>
        <w:rPr>
          <w:rFonts w:ascii="Times New Roman" w:hAnsi="Times New Roman"/>
          <w:color w:val="auto"/>
        </w:rPr>
      </w:pPr>
      <w:bookmarkStart w:id="2" w:name="_Toc166522326"/>
      <w:r>
        <w:rPr>
          <w:rFonts w:ascii="Times New Roman" w:hAnsi="Times New Roman"/>
          <w:color w:val="auto"/>
        </w:rPr>
        <w:lastRenderedPageBreak/>
        <w:t>Руководство пользователя</w:t>
      </w:r>
      <w:bookmarkEnd w:id="2"/>
    </w:p>
    <w:p w14:paraId="31826379" w14:textId="581FCEC3" w:rsidR="00B260E4" w:rsidRDefault="008B01D2" w:rsidP="00BD7A1D">
      <w:pPr>
        <w:spacing w:line="360" w:lineRule="auto"/>
        <w:jc w:val="both"/>
        <w:rPr>
          <w:rFonts w:ascii="Times New Roman" w:hAnsi="Times New Roman" w:cs="Times New Roman"/>
          <w:sz w:val="24"/>
          <w:szCs w:val="24"/>
        </w:rPr>
      </w:pPr>
      <w:r>
        <w:tab/>
      </w:r>
      <w:r w:rsidR="007D7089" w:rsidRPr="00924D9A">
        <w:rPr>
          <w:rFonts w:ascii="Times New Roman" w:hAnsi="Times New Roman" w:cs="Times New Roman"/>
          <w:sz w:val="24"/>
          <w:szCs w:val="24"/>
        </w:rPr>
        <w:t xml:space="preserve">Взаимодействие с программой осуществляется через консоль. </w:t>
      </w:r>
      <w:r w:rsidR="005E33A9">
        <w:rPr>
          <w:rFonts w:ascii="Times New Roman" w:hAnsi="Times New Roman" w:cs="Times New Roman"/>
          <w:sz w:val="24"/>
          <w:szCs w:val="24"/>
        </w:rPr>
        <w:t>Программа позволяет выбрать среди двух различных типов вычислений: при помощи чисел с плавающей точкой или при помощи длинных рациональных дробей. В первом случае, возможен ввод только через десятичную форму числа, во втором – только через неправильную дробь. Также программа позволяет выбрать способ ввода расширенной матрицы системы: через файл или через консоль. В обоих случаях нужно вводить матрицу по строкам целиком, включая свободные коэффициенты.</w:t>
      </w:r>
    </w:p>
    <w:p w14:paraId="64EBD7DE" w14:textId="1EE3EC7D" w:rsidR="00EC4BAF" w:rsidRDefault="00B87DD3" w:rsidP="00EC4BA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Например, системе</w:t>
      </w:r>
      <w:r w:rsidR="00EC4BAF">
        <w:rPr>
          <w:rFonts w:ascii="Times New Roman" w:hAnsi="Times New Roman" w:cs="Times New Roman"/>
          <w:sz w:val="24"/>
          <w:szCs w:val="24"/>
        </w:rPr>
        <w:t>:</w:t>
      </w:r>
      <w:r>
        <w:rPr>
          <w:rFonts w:ascii="Times New Roman" w:hAnsi="Times New Roman" w:cs="Times New Roman"/>
          <w:sz w:val="24"/>
          <w:szCs w:val="24"/>
        </w:rPr>
        <w:t xml:space="preserve"> </w:t>
      </w:r>
    </w:p>
    <w:p w14:paraId="1CE4A2C1" w14:textId="16C7C9D3" w:rsidR="00EC4BAF" w:rsidRPr="00EC4BAF" w:rsidRDefault="00000000" w:rsidP="00EC4BAF">
      <w:pPr>
        <w:spacing w:line="360" w:lineRule="auto"/>
        <w:ind w:left="2836" w:firstLine="709"/>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=1</m:t>
                </m:r>
              </m:e>
              <m:e>
                <m:r>
                  <w:rPr>
                    <w:rFonts w:ascii="Cambria Math" w:hAnsi="Cambria Math" w:cs="Times New Roman"/>
                    <w:sz w:val="24"/>
                    <w:szCs w:val="24"/>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+6</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=0</m:t>
                </m:r>
              </m:e>
              <m:e>
                <m:r>
                  <w:rPr>
                    <w:rFonts w:ascii="Cambria Math" w:hAnsi="Cambria Math" w:cs="Times New Roman"/>
                    <w:sz w:val="24"/>
                    <w:szCs w:val="24"/>
                  </w:rPr>
                  <m:t>7</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+8</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=0</m:t>
                </m:r>
              </m:e>
            </m:eqArr>
          </m:e>
        </m:d>
      </m:oMath>
      <w:r w:rsidR="00EC4BAF" w:rsidRPr="00EC4BAF">
        <w:rPr>
          <w:rFonts w:ascii="Times New Roman" w:eastAsiaTheme="minorEastAsia" w:hAnsi="Times New Roman" w:cs="Times New Roman"/>
          <w:sz w:val="24"/>
          <w:szCs w:val="24"/>
        </w:rPr>
        <w:t xml:space="preserve"> </w:t>
      </w:r>
    </w:p>
    <w:p w14:paraId="66DF4842" w14:textId="28F42917" w:rsidR="00EC4BAF" w:rsidRDefault="00EC4BAF" w:rsidP="00B87DD3">
      <w:pPr>
        <w:spacing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соответствует матрица: </w:t>
      </w:r>
    </w:p>
    <w:p w14:paraId="32E2857A" w14:textId="10F40231" w:rsidR="00B87DD3" w:rsidRPr="00387CE3" w:rsidRDefault="00000000" w:rsidP="00EC4BAF">
      <w:pPr>
        <w:spacing w:line="360" w:lineRule="auto"/>
        <w:ind w:firstLine="567"/>
        <w:jc w:val="both"/>
        <w:rPr>
          <w:rFonts w:ascii="Times New Roman" w:eastAsiaTheme="minorEastAsia" w:hAnsi="Times New Roman" w:cs="Times New Roman"/>
          <w:i/>
          <w:sz w:val="24"/>
          <w:szCs w:val="24"/>
        </w:rPr>
      </w:pPr>
      <m:oMathPara>
        <m:oMath>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0</m:t>
                    </m:r>
                  </m:e>
                </m:mr>
              </m:m>
            </m:e>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7C04D30F" w14:textId="2BD158CA" w:rsidR="00387CE3" w:rsidRDefault="00387CE3" w:rsidP="00EC4BAF">
      <w:pPr>
        <w:spacing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в </w:t>
      </w:r>
      <w:r w:rsidR="00B1762F">
        <w:rPr>
          <w:rFonts w:ascii="Times New Roman" w:eastAsiaTheme="minorEastAsia" w:hAnsi="Times New Roman" w:cs="Times New Roman"/>
          <w:sz w:val="24"/>
          <w:szCs w:val="24"/>
        </w:rPr>
        <w:t xml:space="preserve">консоль или в </w:t>
      </w:r>
      <w:r>
        <w:rPr>
          <w:rFonts w:ascii="Times New Roman" w:eastAsiaTheme="minorEastAsia" w:hAnsi="Times New Roman" w:cs="Times New Roman"/>
          <w:sz w:val="24"/>
          <w:szCs w:val="24"/>
        </w:rPr>
        <w:t>файл записать нужно следующий набор чисел:</w:t>
      </w:r>
    </w:p>
    <w:p w14:paraId="57E3A3AF" w14:textId="6BDD86C9" w:rsidR="00387CE3" w:rsidRPr="00387CE3" w:rsidRDefault="00000000" w:rsidP="00EC4BAF">
      <w:pPr>
        <w:spacing w:line="360" w:lineRule="auto"/>
        <w:ind w:firstLine="567"/>
        <w:jc w:val="both"/>
        <w:rPr>
          <w:rFonts w:ascii="Times New Roman" w:hAnsi="Times New Roman" w:cs="Times New Roman"/>
          <w:sz w:val="24"/>
          <w:szCs w:val="24"/>
        </w:rPr>
      </w:pPr>
      <m:oMathPara>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hAnsi="Cambria Math" w:cs="Times New Roman"/>
                    <w:sz w:val="24"/>
                    <w:szCs w:val="24"/>
                  </w:rPr>
                  <m:t>5</m:t>
                </m:r>
              </m:e>
              <m:e>
                <m:r>
                  <w:rPr>
                    <w:rFonts w:ascii="Cambria Math" w:hAnsi="Cambria Math" w:cs="Times New Roman"/>
                    <w:sz w:val="24"/>
                    <w:szCs w:val="24"/>
                  </w:rPr>
                  <m:t>-5</m:t>
                </m:r>
              </m:e>
              <m:e>
                <m:r>
                  <w:rPr>
                    <w:rFonts w:ascii="Cambria Math"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14:paraId="69EF61E1" w14:textId="77777777" w:rsidR="0001798A" w:rsidRPr="00B145FD" w:rsidRDefault="0001798A" w:rsidP="00B145FD">
      <w:pPr>
        <w:pStyle w:val="1"/>
        <w:ind w:firstLine="567"/>
        <w:jc w:val="center"/>
        <w:rPr>
          <w:rFonts w:ascii="Times New Roman" w:hAnsi="Times New Roman"/>
          <w:color w:val="auto"/>
        </w:rPr>
      </w:pPr>
      <w:bookmarkStart w:id="3" w:name="_Toc166522327"/>
      <w:r w:rsidRPr="00B145FD">
        <w:rPr>
          <w:rFonts w:ascii="Times New Roman" w:hAnsi="Times New Roman"/>
          <w:color w:val="auto"/>
        </w:rPr>
        <w:lastRenderedPageBreak/>
        <w:t>Описание программной реализации</w:t>
      </w:r>
      <w:bookmarkEnd w:id="3"/>
    </w:p>
    <w:p w14:paraId="2E4E70F8" w14:textId="6AE898D5" w:rsidR="009B5773" w:rsidRDefault="00DD6769" w:rsidP="006E7719">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В папке проекта доступны следующие файлы:</w:t>
      </w:r>
    </w:p>
    <w:p w14:paraId="65589CA6" w14:textId="3FF47078"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Заголовочный файл с описанием </w:t>
      </w:r>
      <w:r w:rsidR="00C85328">
        <w:rPr>
          <w:rFonts w:ascii="Times New Roman" w:hAnsi="Times New Roman" w:cs="Times New Roman"/>
          <w:sz w:val="24"/>
          <w:szCs w:val="24"/>
          <w:lang w:eastAsia="ru-RU"/>
        </w:rPr>
        <w:t xml:space="preserve">и реализацией некоторых шаблонных </w:t>
      </w:r>
      <w:r>
        <w:rPr>
          <w:rFonts w:ascii="Times New Roman" w:hAnsi="Times New Roman" w:cs="Times New Roman"/>
          <w:sz w:val="24"/>
          <w:szCs w:val="24"/>
          <w:lang w:eastAsia="ru-RU"/>
        </w:rPr>
        <w:t>функций</w:t>
      </w:r>
      <w:r w:rsidR="00C85328">
        <w:rPr>
          <w:rFonts w:ascii="Times New Roman" w:hAnsi="Times New Roman" w:cs="Times New Roman"/>
          <w:sz w:val="24"/>
          <w:szCs w:val="24"/>
          <w:lang w:eastAsia="ru-RU"/>
        </w:rPr>
        <w:t xml:space="preserve"> классов длинных чисел (</w:t>
      </w:r>
      <w:r w:rsidR="00C85328">
        <w:rPr>
          <w:rFonts w:ascii="Times New Roman" w:hAnsi="Times New Roman" w:cs="Times New Roman"/>
          <w:sz w:val="24"/>
          <w:szCs w:val="24"/>
          <w:lang w:val="en-US" w:eastAsia="ru-RU"/>
        </w:rPr>
        <w:t>biguint</w:t>
      </w:r>
      <w:r w:rsidR="00C85328"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val="en-US" w:eastAsia="ru-RU"/>
        </w:rPr>
        <w:t>bigint</w:t>
      </w:r>
      <w:r w:rsidR="00C85328"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eastAsia="ru-RU"/>
        </w:rPr>
        <w:t xml:space="preserve">и </w:t>
      </w:r>
      <w:r w:rsidR="00C85328">
        <w:rPr>
          <w:rFonts w:ascii="Times New Roman" w:hAnsi="Times New Roman" w:cs="Times New Roman"/>
          <w:sz w:val="24"/>
          <w:szCs w:val="24"/>
          <w:lang w:val="en-US" w:eastAsia="ru-RU"/>
        </w:rPr>
        <w:t>bigrational</w:t>
      </w:r>
      <w:r w:rsidR="00C85328" w:rsidRPr="00C85328">
        <w:rPr>
          <w:rFonts w:ascii="Times New Roman" w:hAnsi="Times New Roman" w:cs="Times New Roman"/>
          <w:sz w:val="24"/>
          <w:szCs w:val="24"/>
          <w:lang w:eastAsia="ru-RU"/>
        </w:rPr>
        <w:t>)</w:t>
      </w:r>
      <w:r w:rsid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val="en-US" w:eastAsia="ru-RU"/>
        </w:rPr>
        <w:t>bignum</w:t>
      </w:r>
      <w:r w:rsidR="00C85328" w:rsidRPr="00C85328">
        <w:rPr>
          <w:rFonts w:ascii="Times New Roman" w:hAnsi="Times New Roman" w:cs="Times New Roman"/>
          <w:sz w:val="24"/>
          <w:szCs w:val="24"/>
          <w:lang w:eastAsia="ru-RU"/>
        </w:rPr>
        <w:t>.</w:t>
      </w:r>
      <w:r w:rsidR="00C85328">
        <w:rPr>
          <w:rFonts w:ascii="Times New Roman" w:hAnsi="Times New Roman" w:cs="Times New Roman"/>
          <w:sz w:val="24"/>
          <w:szCs w:val="24"/>
          <w:lang w:val="en-US" w:eastAsia="ru-RU"/>
        </w:rPr>
        <w:t>hpp</w:t>
      </w:r>
    </w:p>
    <w:p w14:paraId="137E7A01" w14:textId="2C74DDA5"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реализации этих функций </w:t>
      </w:r>
      <w:r w:rsidR="00C85328">
        <w:rPr>
          <w:rFonts w:ascii="Times New Roman" w:hAnsi="Times New Roman" w:cs="Times New Roman"/>
          <w:sz w:val="24"/>
          <w:szCs w:val="24"/>
          <w:lang w:val="en-US" w:eastAsia="ru-RU"/>
        </w:rPr>
        <w:t>bignum</w:t>
      </w:r>
      <w:r w:rsidRPr="006A7439">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Pr>
          <w:rFonts w:ascii="Times New Roman" w:hAnsi="Times New Roman" w:cs="Times New Roman"/>
          <w:sz w:val="24"/>
          <w:szCs w:val="24"/>
          <w:lang w:eastAsia="ru-RU"/>
        </w:rPr>
        <w:t>.</w:t>
      </w:r>
    </w:p>
    <w:p w14:paraId="761B28D7" w14:textId="19476245"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Файл</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решения</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Visual Studio </w:t>
      </w:r>
      <w:r w:rsidR="00C85328">
        <w:rPr>
          <w:rFonts w:ascii="Times New Roman" w:hAnsi="Times New Roman" w:cs="Times New Roman"/>
          <w:sz w:val="24"/>
          <w:szCs w:val="24"/>
          <w:lang w:val="en-US" w:eastAsia="ru-RU"/>
        </w:rPr>
        <w:t>Gauss-Jordan</w:t>
      </w:r>
      <w:r>
        <w:rPr>
          <w:rFonts w:ascii="Times New Roman" w:hAnsi="Times New Roman" w:cs="Times New Roman"/>
          <w:sz w:val="24"/>
          <w:szCs w:val="24"/>
          <w:lang w:val="en-US" w:eastAsia="ru-RU"/>
        </w:rPr>
        <w:t>.sln</w:t>
      </w:r>
      <w:r w:rsidRPr="00213613">
        <w:rPr>
          <w:rFonts w:ascii="Times New Roman" w:hAnsi="Times New Roman" w:cs="Times New Roman"/>
          <w:sz w:val="24"/>
          <w:szCs w:val="24"/>
          <w:lang w:val="en-US" w:eastAsia="ru-RU"/>
        </w:rPr>
        <w:t>.</w:t>
      </w:r>
    </w:p>
    <w:p w14:paraId="0AFAADF4" w14:textId="6612AD2F" w:rsidR="006A7439" w:rsidRDefault="006A7439" w:rsidP="006E7719">
      <w:pPr>
        <w:pStyle w:val="a3"/>
        <w:numPr>
          <w:ilvl w:val="0"/>
          <w:numId w:val="21"/>
        </w:num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Файл</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проекта</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Visual Studio </w:t>
      </w:r>
      <w:r w:rsidR="00C85328">
        <w:rPr>
          <w:rFonts w:ascii="Times New Roman" w:hAnsi="Times New Roman" w:cs="Times New Roman"/>
          <w:sz w:val="24"/>
          <w:szCs w:val="24"/>
          <w:lang w:val="en-US" w:eastAsia="ru-RU"/>
        </w:rPr>
        <w:t>Gauss-Jordan</w:t>
      </w:r>
      <w:r>
        <w:rPr>
          <w:rFonts w:ascii="Times New Roman" w:hAnsi="Times New Roman" w:cs="Times New Roman"/>
          <w:sz w:val="24"/>
          <w:szCs w:val="24"/>
          <w:lang w:val="en-US" w:eastAsia="ru-RU"/>
        </w:rPr>
        <w:t>.vcxproj</w:t>
      </w:r>
      <w:r w:rsidRPr="00213613">
        <w:rPr>
          <w:rFonts w:ascii="Times New Roman" w:hAnsi="Times New Roman" w:cs="Times New Roman"/>
          <w:sz w:val="24"/>
          <w:szCs w:val="24"/>
          <w:lang w:val="en-US" w:eastAsia="ru-RU"/>
        </w:rPr>
        <w:t>.</w:t>
      </w:r>
    </w:p>
    <w:p w14:paraId="113D86B1" w14:textId="79D19B0C" w:rsidR="006A7439" w:rsidRP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описания </w:t>
      </w:r>
      <w:r w:rsidR="00C85328">
        <w:rPr>
          <w:rFonts w:ascii="Times New Roman" w:hAnsi="Times New Roman" w:cs="Times New Roman"/>
          <w:sz w:val="24"/>
          <w:szCs w:val="24"/>
          <w:lang w:eastAsia="ru-RU"/>
        </w:rPr>
        <w:t xml:space="preserve">класса </w:t>
      </w:r>
      <w:r w:rsidR="00C85328">
        <w:rPr>
          <w:rFonts w:ascii="Times New Roman" w:hAnsi="Times New Roman" w:cs="Times New Roman"/>
          <w:sz w:val="24"/>
          <w:szCs w:val="24"/>
          <w:lang w:val="en-US" w:eastAsia="ru-RU"/>
        </w:rPr>
        <w:t>floating</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00C85328">
        <w:rPr>
          <w:rFonts w:ascii="Times New Roman" w:hAnsi="Times New Roman" w:cs="Times New Roman"/>
          <w:sz w:val="24"/>
          <w:szCs w:val="24"/>
          <w:lang w:eastAsia="ru-RU"/>
        </w:rPr>
        <w:t xml:space="preserve"> для обобщения сравнений различных типов данных с нулем </w:t>
      </w:r>
      <w:r w:rsidR="00534252">
        <w:rPr>
          <w:rFonts w:ascii="Times New Roman" w:hAnsi="Times New Roman" w:cs="Times New Roman"/>
          <w:sz w:val="24"/>
          <w:szCs w:val="24"/>
          <w:lang w:val="en-US" w:eastAsia="ru-RU"/>
        </w:rPr>
        <w:t>universal</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Pr="006A7439">
        <w:rPr>
          <w:rFonts w:ascii="Times New Roman" w:hAnsi="Times New Roman" w:cs="Times New Roman"/>
          <w:sz w:val="24"/>
          <w:szCs w:val="24"/>
          <w:lang w:eastAsia="ru-RU"/>
        </w:rPr>
        <w:t>.</w:t>
      </w:r>
      <w:r>
        <w:rPr>
          <w:rFonts w:ascii="Times New Roman" w:hAnsi="Times New Roman" w:cs="Times New Roman"/>
          <w:sz w:val="24"/>
          <w:szCs w:val="24"/>
          <w:lang w:val="en-US" w:eastAsia="ru-RU"/>
        </w:rPr>
        <w:t>hpp</w:t>
      </w:r>
      <w:r w:rsidRPr="006A7439">
        <w:rPr>
          <w:rFonts w:ascii="Times New Roman" w:hAnsi="Times New Roman" w:cs="Times New Roman"/>
          <w:sz w:val="24"/>
          <w:szCs w:val="24"/>
          <w:lang w:eastAsia="ru-RU"/>
        </w:rPr>
        <w:t>.</w:t>
      </w:r>
    </w:p>
    <w:p w14:paraId="2DCD88CC" w14:textId="78648A24"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 реализации функций</w:t>
      </w:r>
      <w:r w:rsidR="00C85328">
        <w:rPr>
          <w:rFonts w:ascii="Times New Roman" w:hAnsi="Times New Roman" w:cs="Times New Roman"/>
          <w:sz w:val="24"/>
          <w:szCs w:val="24"/>
          <w:lang w:eastAsia="ru-RU"/>
        </w:rPr>
        <w:t xml:space="preserve"> этого класса</w:t>
      </w:r>
      <w:r>
        <w:rPr>
          <w:rFonts w:ascii="Times New Roman" w:hAnsi="Times New Roman" w:cs="Times New Roman"/>
          <w:sz w:val="24"/>
          <w:szCs w:val="24"/>
          <w:lang w:eastAsia="ru-RU"/>
        </w:rPr>
        <w:t xml:space="preserve"> </w:t>
      </w:r>
      <w:r w:rsidR="00534252">
        <w:rPr>
          <w:rFonts w:ascii="Times New Roman" w:hAnsi="Times New Roman" w:cs="Times New Roman"/>
          <w:sz w:val="24"/>
          <w:szCs w:val="24"/>
          <w:lang w:val="en-US" w:eastAsia="ru-RU"/>
        </w:rPr>
        <w:t>universal</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Pr="006A7439">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6A7439">
        <w:rPr>
          <w:rFonts w:ascii="Times New Roman" w:hAnsi="Times New Roman" w:cs="Times New Roman"/>
          <w:sz w:val="24"/>
          <w:szCs w:val="24"/>
          <w:lang w:eastAsia="ru-RU"/>
        </w:rPr>
        <w:t>.</w:t>
      </w:r>
    </w:p>
    <w:p w14:paraId="0064F378" w14:textId="40A5FF53"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sidR="00C85328">
        <w:rPr>
          <w:rFonts w:ascii="Times New Roman" w:hAnsi="Times New Roman" w:cs="Times New Roman"/>
          <w:sz w:val="24"/>
          <w:szCs w:val="24"/>
          <w:lang w:val="en-US" w:eastAsia="ru-RU"/>
        </w:rPr>
        <w:t>main</w:t>
      </w:r>
      <w:r w:rsidRPr="00213613">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213613">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код программы, позволяющей взаимодействовать с пользователем через консоль</w:t>
      </w:r>
      <w:r w:rsidR="00112B77">
        <w:rPr>
          <w:rFonts w:ascii="Times New Roman" w:hAnsi="Times New Roman" w:cs="Times New Roman"/>
          <w:sz w:val="24"/>
          <w:szCs w:val="24"/>
          <w:lang w:eastAsia="ru-RU"/>
        </w:rPr>
        <w:t xml:space="preserve"> и выводить общее решение на экран</w:t>
      </w:r>
      <w:r>
        <w:rPr>
          <w:rFonts w:ascii="Times New Roman" w:hAnsi="Times New Roman" w:cs="Times New Roman"/>
          <w:sz w:val="24"/>
          <w:szCs w:val="24"/>
          <w:lang w:eastAsia="ru-RU"/>
        </w:rPr>
        <w:t>.</w:t>
      </w:r>
    </w:p>
    <w:p w14:paraId="3F59AC84" w14:textId="331847BA" w:rsidR="00112B77" w:rsidRPr="00112B77" w:rsidRDefault="00112B77"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112B7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test</w:t>
      </w:r>
      <w:r w:rsidRPr="00112B77">
        <w:rPr>
          <w:rFonts w:ascii="Times New Roman" w:hAnsi="Times New Roman" w:cs="Times New Roman"/>
          <w:sz w:val="24"/>
          <w:szCs w:val="24"/>
          <w:lang w:eastAsia="ru-RU"/>
        </w:rPr>
        <w:t>_</w:t>
      </w:r>
      <w:r>
        <w:rPr>
          <w:rFonts w:ascii="Times New Roman" w:hAnsi="Times New Roman" w:cs="Times New Roman"/>
          <w:sz w:val="24"/>
          <w:szCs w:val="24"/>
          <w:lang w:val="en-US" w:eastAsia="ru-RU"/>
        </w:rPr>
        <w:t>main</w:t>
      </w:r>
      <w:r w:rsidRPr="00112B77">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112B7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код</w:t>
      </w:r>
      <w:r w:rsidRPr="00112B7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программы, позволяющий взаимодействовать с пользователем через консоль, и выводить на экран число максимальное по модулю число в векторе невязки.</w:t>
      </w:r>
    </w:p>
    <w:p w14:paraId="04F705A4" w14:textId="4BFA43B0"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val="en-US" w:eastAsia="ru-RU"/>
        </w:rPr>
        <w:t>mathvector</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realization</w:t>
      </w:r>
      <w:r w:rsidRPr="00C85328">
        <w:rPr>
          <w:rFonts w:ascii="Times New Roman" w:hAnsi="Times New Roman" w:cs="Times New Roman"/>
          <w:sz w:val="24"/>
          <w:szCs w:val="24"/>
          <w:lang w:eastAsia="ru-RU"/>
        </w:rPr>
        <w:t>.</w:t>
      </w:r>
      <w:r w:rsidR="00C85328">
        <w:rPr>
          <w:rFonts w:ascii="Times New Roman" w:hAnsi="Times New Roman" w:cs="Times New Roman"/>
          <w:sz w:val="24"/>
          <w:szCs w:val="24"/>
          <w:lang w:val="en-US" w:eastAsia="ru-RU"/>
        </w:rPr>
        <w:t>hpp</w:t>
      </w:r>
      <w:r w:rsidRPr="00C85328">
        <w:rPr>
          <w:rFonts w:ascii="Times New Roman" w:hAnsi="Times New Roman" w:cs="Times New Roman"/>
          <w:sz w:val="24"/>
          <w:szCs w:val="24"/>
          <w:lang w:eastAsia="ru-RU"/>
        </w:rPr>
        <w:t xml:space="preserve"> – </w:t>
      </w:r>
      <w:r w:rsidR="00C85328">
        <w:rPr>
          <w:rFonts w:ascii="Times New Roman" w:hAnsi="Times New Roman" w:cs="Times New Roman"/>
          <w:sz w:val="24"/>
          <w:szCs w:val="24"/>
          <w:lang w:eastAsia="ru-RU"/>
        </w:rPr>
        <w:t>описание</w:t>
      </w:r>
      <w:r w:rsidR="00C85328"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eastAsia="ru-RU"/>
        </w:rPr>
        <w:t>и реализация функций шаблонного класса математического вектора.</w:t>
      </w:r>
    </w:p>
    <w:p w14:paraId="3951D3DC" w14:textId="423B0B7B"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C85328">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mathvector</w:t>
      </w:r>
      <w:r w:rsidRPr="00C85328">
        <w:rPr>
          <w:rFonts w:ascii="Times New Roman" w:hAnsi="Times New Roman" w:cs="Times New Roman"/>
          <w:sz w:val="24"/>
          <w:szCs w:val="24"/>
          <w:lang w:eastAsia="ru-RU"/>
        </w:rPr>
        <w:t>_</w:t>
      </w:r>
      <w:r>
        <w:rPr>
          <w:rFonts w:ascii="Times New Roman" w:hAnsi="Times New Roman" w:cs="Times New Roman"/>
          <w:sz w:val="24"/>
          <w:szCs w:val="24"/>
          <w:lang w:val="en-US" w:eastAsia="ru-RU"/>
        </w:rPr>
        <w:t>realization</w:t>
      </w:r>
      <w:r w:rsidRPr="00C85328">
        <w:rPr>
          <w:rFonts w:ascii="Times New Roman" w:hAnsi="Times New Roman" w:cs="Times New Roman"/>
          <w:sz w:val="24"/>
          <w:szCs w:val="24"/>
          <w:lang w:eastAsia="ru-RU"/>
        </w:rPr>
        <w:t>.</w:t>
      </w:r>
      <w:r>
        <w:rPr>
          <w:rFonts w:ascii="Times New Roman" w:hAnsi="Times New Roman" w:cs="Times New Roman"/>
          <w:sz w:val="24"/>
          <w:szCs w:val="24"/>
          <w:lang w:val="en-US" w:eastAsia="ru-RU"/>
        </w:rPr>
        <w:t>hpp</w:t>
      </w:r>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описание</w:t>
      </w:r>
      <w:r w:rsidRPr="00C85328">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 реализация функций шаблонного класса математической матрицы.</w:t>
      </w:r>
    </w:p>
    <w:p w14:paraId="68F316F8" w14:textId="2C33275D"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Pr>
          <w:rFonts w:ascii="Times New Roman" w:hAnsi="Times New Roman" w:cs="Times New Roman"/>
          <w:sz w:val="24"/>
          <w:szCs w:val="24"/>
          <w:lang w:val="en-US" w:eastAsia="ru-RU"/>
        </w:rPr>
        <w:t>simple</w:t>
      </w:r>
      <w:r w:rsidRPr="00C85328">
        <w:rPr>
          <w:rFonts w:ascii="Times New Roman" w:hAnsi="Times New Roman" w:cs="Times New Roman"/>
          <w:sz w:val="24"/>
          <w:szCs w:val="24"/>
          <w:lang w:eastAsia="ru-RU"/>
        </w:rPr>
        <w:t>_</w:t>
      </w:r>
      <w:r>
        <w:rPr>
          <w:rFonts w:ascii="Times New Roman" w:hAnsi="Times New Roman" w:cs="Times New Roman"/>
          <w:sz w:val="24"/>
          <w:szCs w:val="24"/>
          <w:lang w:val="en-US" w:eastAsia="ru-RU"/>
        </w:rPr>
        <w:t>error</w:t>
      </w:r>
      <w:r w:rsidRPr="00C85328">
        <w:rPr>
          <w:rFonts w:ascii="Times New Roman" w:hAnsi="Times New Roman" w:cs="Times New Roman"/>
          <w:sz w:val="24"/>
          <w:szCs w:val="24"/>
          <w:lang w:eastAsia="ru-RU"/>
        </w:rPr>
        <w:t>.</w:t>
      </w:r>
      <w:r>
        <w:rPr>
          <w:rFonts w:ascii="Times New Roman" w:hAnsi="Times New Roman" w:cs="Times New Roman"/>
          <w:sz w:val="24"/>
          <w:szCs w:val="24"/>
          <w:lang w:val="en-US" w:eastAsia="ru-RU"/>
        </w:rPr>
        <w:t>hpp</w:t>
      </w:r>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описание класса простых исключений.</w:t>
      </w:r>
    </w:p>
    <w:p w14:paraId="7DFB17AF" w14:textId="7E6220CE"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Pr>
          <w:rFonts w:ascii="Times New Roman" w:hAnsi="Times New Roman" w:cs="Times New Roman"/>
          <w:sz w:val="24"/>
          <w:szCs w:val="24"/>
          <w:lang w:val="en-US" w:eastAsia="ru-RU"/>
        </w:rPr>
        <w:t>simple</w:t>
      </w:r>
      <w:r w:rsidRPr="00C85328">
        <w:rPr>
          <w:rFonts w:ascii="Times New Roman" w:hAnsi="Times New Roman" w:cs="Times New Roman"/>
          <w:sz w:val="24"/>
          <w:szCs w:val="24"/>
          <w:lang w:eastAsia="ru-RU"/>
        </w:rPr>
        <w:t>_</w:t>
      </w:r>
      <w:r>
        <w:rPr>
          <w:rFonts w:ascii="Times New Roman" w:hAnsi="Times New Roman" w:cs="Times New Roman"/>
          <w:sz w:val="24"/>
          <w:szCs w:val="24"/>
          <w:lang w:val="en-US" w:eastAsia="ru-RU"/>
        </w:rPr>
        <w:t>error</w:t>
      </w:r>
      <w:r w:rsidRPr="00C85328">
        <w:rPr>
          <w:rFonts w:ascii="Times New Roman" w:hAnsi="Times New Roman" w:cs="Times New Roman"/>
          <w:sz w:val="24"/>
          <w:szCs w:val="24"/>
          <w:lang w:eastAsia="ru-RU"/>
        </w:rPr>
        <w:t>.</w:t>
      </w:r>
      <w:r>
        <w:rPr>
          <w:rFonts w:ascii="Times New Roman" w:hAnsi="Times New Roman" w:cs="Times New Roman"/>
          <w:sz w:val="24"/>
          <w:szCs w:val="24"/>
          <w:lang w:eastAsia="ru-RU"/>
        </w:rPr>
        <w:t>с</w:t>
      </w:r>
      <w:r>
        <w:rPr>
          <w:rFonts w:ascii="Times New Roman" w:hAnsi="Times New Roman" w:cs="Times New Roman"/>
          <w:sz w:val="24"/>
          <w:szCs w:val="24"/>
          <w:lang w:val="en-US" w:eastAsia="ru-RU"/>
        </w:rPr>
        <w:t>pp</w:t>
      </w:r>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реализация этого класса.</w:t>
      </w:r>
    </w:p>
    <w:p w14:paraId="070333FE" w14:textId="2580B14F" w:rsidR="00C85328" w:rsidRP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с описанием и реализацией </w:t>
      </w:r>
      <w:r w:rsidR="009A4A92">
        <w:rPr>
          <w:rFonts w:ascii="Times New Roman" w:hAnsi="Times New Roman" w:cs="Times New Roman"/>
          <w:sz w:val="24"/>
          <w:szCs w:val="24"/>
          <w:lang w:eastAsia="ru-RU"/>
        </w:rPr>
        <w:t xml:space="preserve">функций решения СЛАУ методом Гаусса-Жордана </w:t>
      </w:r>
      <w:r w:rsidR="009A4A92">
        <w:rPr>
          <w:rFonts w:ascii="Times New Roman" w:hAnsi="Times New Roman" w:cs="Times New Roman"/>
          <w:sz w:val="24"/>
          <w:szCs w:val="24"/>
          <w:lang w:val="en-US" w:eastAsia="ru-RU"/>
        </w:rPr>
        <w:t>solver</w:t>
      </w:r>
      <w:r w:rsidR="009A4A92" w:rsidRPr="009A4A92">
        <w:rPr>
          <w:rFonts w:ascii="Times New Roman" w:hAnsi="Times New Roman" w:cs="Times New Roman"/>
          <w:sz w:val="24"/>
          <w:szCs w:val="24"/>
          <w:lang w:eastAsia="ru-RU"/>
        </w:rPr>
        <w:t>.</w:t>
      </w:r>
      <w:r w:rsidR="009A4A92">
        <w:rPr>
          <w:rFonts w:ascii="Times New Roman" w:hAnsi="Times New Roman" w:cs="Times New Roman"/>
          <w:sz w:val="24"/>
          <w:szCs w:val="24"/>
          <w:lang w:val="en-US" w:eastAsia="ru-RU"/>
        </w:rPr>
        <w:t>hpp</w:t>
      </w:r>
      <w:r w:rsidR="009A4A92" w:rsidRPr="009A4A92">
        <w:rPr>
          <w:rFonts w:ascii="Times New Roman" w:hAnsi="Times New Roman" w:cs="Times New Roman"/>
          <w:sz w:val="24"/>
          <w:szCs w:val="24"/>
          <w:lang w:eastAsia="ru-RU"/>
        </w:rPr>
        <w:t>.</w:t>
      </w:r>
    </w:p>
    <w:p w14:paraId="35E3203D" w14:textId="7DA017FB" w:rsidR="006A7439" w:rsidRP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sidRPr="001E1884">
        <w:rPr>
          <w:rFonts w:ascii="Times New Roman" w:hAnsi="Times New Roman" w:cs="Times New Roman"/>
          <w:sz w:val="24"/>
          <w:szCs w:val="24"/>
          <w:lang w:eastAsia="ru-RU"/>
        </w:rPr>
        <w:t>Отчет_лабораторная_</w:t>
      </w:r>
      <w:r w:rsidR="005E33A9">
        <w:rPr>
          <w:rFonts w:ascii="Times New Roman" w:hAnsi="Times New Roman" w:cs="Times New Roman"/>
          <w:sz w:val="24"/>
          <w:szCs w:val="24"/>
          <w:lang w:eastAsia="ru-RU"/>
        </w:rPr>
        <w:t>МетодГауссаЖордана</w:t>
      </w:r>
      <w:r w:rsidRPr="001E1884">
        <w:rPr>
          <w:rFonts w:ascii="Times New Roman" w:hAnsi="Times New Roman" w:cs="Times New Roman"/>
          <w:sz w:val="24"/>
          <w:szCs w:val="24"/>
          <w:lang w:eastAsia="ru-RU"/>
        </w:rPr>
        <w:t xml:space="preserve">_Загрядсков_Максим_3823Б1ПМ1-1.docx </w:t>
      </w:r>
      <w:r>
        <w:rPr>
          <w:rFonts w:ascii="Times New Roman" w:hAnsi="Times New Roman" w:cs="Times New Roman"/>
          <w:sz w:val="24"/>
          <w:szCs w:val="24"/>
          <w:lang w:eastAsia="ru-RU"/>
        </w:rPr>
        <w:t>–</w:t>
      </w:r>
      <w:r w:rsidR="00BC3AC3">
        <w:rPr>
          <w:rFonts w:ascii="Times New Roman" w:hAnsi="Times New Roman" w:cs="Times New Roman"/>
          <w:sz w:val="24"/>
          <w:szCs w:val="24"/>
          <w:lang w:eastAsia="ru-RU"/>
        </w:rPr>
        <w:t xml:space="preserve"> этот</w:t>
      </w:r>
      <w:r>
        <w:rPr>
          <w:rFonts w:ascii="Times New Roman" w:hAnsi="Times New Roman" w:cs="Times New Roman"/>
          <w:sz w:val="24"/>
          <w:szCs w:val="24"/>
          <w:lang w:eastAsia="ru-RU"/>
        </w:rPr>
        <w:t xml:space="preserve"> файл с текстом отчёта.</w:t>
      </w:r>
    </w:p>
    <w:p w14:paraId="1250A83F" w14:textId="352F6BD3" w:rsidR="004A22AB" w:rsidRPr="00B145FD" w:rsidRDefault="004A22AB" w:rsidP="00B145FD">
      <w:pPr>
        <w:pStyle w:val="1"/>
        <w:ind w:firstLine="567"/>
        <w:jc w:val="center"/>
        <w:rPr>
          <w:rFonts w:ascii="Times New Roman" w:hAnsi="Times New Roman"/>
          <w:color w:val="auto"/>
        </w:rPr>
      </w:pPr>
      <w:bookmarkStart w:id="4" w:name="_Toc166522328"/>
      <w:r w:rsidRPr="00B145FD">
        <w:rPr>
          <w:rFonts w:ascii="Times New Roman" w:hAnsi="Times New Roman"/>
          <w:color w:val="auto"/>
        </w:rPr>
        <w:lastRenderedPageBreak/>
        <w:t>Подтверждение корректности</w:t>
      </w:r>
      <w:bookmarkEnd w:id="4"/>
    </w:p>
    <w:p w14:paraId="63B28372" w14:textId="77777777" w:rsidR="00DA230D" w:rsidRDefault="00744B6F" w:rsidP="001A4739">
      <w:pPr>
        <w:spacing w:line="360" w:lineRule="auto"/>
        <w:ind w:firstLine="360"/>
        <w:jc w:val="both"/>
        <w:rPr>
          <w:rFonts w:ascii="Times New Roman" w:hAnsi="Times New Roman" w:cs="Times New Roman"/>
          <w:sz w:val="24"/>
          <w:lang w:eastAsia="ru-RU"/>
        </w:rPr>
      </w:pPr>
      <w:r>
        <w:rPr>
          <w:rFonts w:ascii="Times New Roman" w:hAnsi="Times New Roman" w:cs="Times New Roman"/>
          <w:sz w:val="24"/>
          <w:lang w:eastAsia="ru-RU"/>
        </w:rPr>
        <w:t>Для подтверждения коррек</w:t>
      </w:r>
      <w:r w:rsidR="00D0210C">
        <w:rPr>
          <w:rFonts w:ascii="Times New Roman" w:hAnsi="Times New Roman" w:cs="Times New Roman"/>
          <w:sz w:val="24"/>
          <w:lang w:eastAsia="ru-RU"/>
        </w:rPr>
        <w:t xml:space="preserve">тности в программе </w:t>
      </w:r>
      <w:r w:rsidR="005360C0">
        <w:rPr>
          <w:rFonts w:ascii="Times New Roman" w:hAnsi="Times New Roman" w:cs="Times New Roman"/>
          <w:sz w:val="24"/>
          <w:lang w:eastAsia="ru-RU"/>
        </w:rPr>
        <w:t>были провед</w:t>
      </w:r>
      <w:r w:rsidR="00DA230D">
        <w:rPr>
          <w:rFonts w:ascii="Times New Roman" w:hAnsi="Times New Roman" w:cs="Times New Roman"/>
          <w:sz w:val="24"/>
          <w:lang w:eastAsia="ru-RU"/>
        </w:rPr>
        <w:t>ены тесты на различных матрицах. Вот некоторые из них:</w:t>
      </w:r>
    </w:p>
    <w:p w14:paraId="7B285931" w14:textId="02C22472" w:rsidR="00744B6F" w:rsidRDefault="00DA230D" w:rsidP="00DA230D">
      <w:pPr>
        <w:pStyle w:val="a3"/>
        <w:numPr>
          <w:ilvl w:val="0"/>
          <w:numId w:val="36"/>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Из банка задач на решение СЛАУ были взяты некоторые матрицы, после чего решались при помощи алгоритма. П</w:t>
      </w:r>
      <w:r w:rsidR="005360C0" w:rsidRPr="00DA230D">
        <w:rPr>
          <w:rFonts w:ascii="Times New Roman" w:hAnsi="Times New Roman" w:cs="Times New Roman"/>
          <w:sz w:val="24"/>
          <w:lang w:eastAsia="ru-RU"/>
        </w:rPr>
        <w:t xml:space="preserve">роверка выходных данных осуществлялась через открытый сайт для решения систем линейных алгебраических </w:t>
      </w:r>
      <w:r w:rsidR="00F0758A" w:rsidRPr="00DA230D">
        <w:rPr>
          <w:rFonts w:ascii="Times New Roman" w:hAnsi="Times New Roman" w:cs="Times New Roman"/>
          <w:sz w:val="24"/>
          <w:lang w:eastAsia="ru-RU"/>
        </w:rPr>
        <w:t>уравнений</w:t>
      </w:r>
      <w:r w:rsidR="00F0758A" w:rsidRPr="00F0758A">
        <w:rPr>
          <w:rFonts w:ascii="Times New Roman" w:hAnsi="Times New Roman" w:cs="Times New Roman"/>
          <w:sz w:val="24"/>
          <w:vertAlign w:val="superscript"/>
          <w:lang w:eastAsia="ru-RU"/>
        </w:rPr>
        <w:t xml:space="preserve"> </w:t>
      </w:r>
      <w:hyperlink w:anchor="_Источники" w:history="1">
        <w:r w:rsidR="00F0758A" w:rsidRPr="009D2D45">
          <w:rPr>
            <w:rStyle w:val="af0"/>
            <w:rFonts w:ascii="Times New Roman" w:hAnsi="Times New Roman" w:cs="Times New Roman"/>
            <w:sz w:val="24"/>
            <w:vertAlign w:val="superscript"/>
            <w:lang w:eastAsia="ru-RU"/>
          </w:rPr>
          <w:t>[</w:t>
        </w:r>
        <w:r w:rsidR="003245D4" w:rsidRPr="009D2D45">
          <w:rPr>
            <w:rStyle w:val="af0"/>
            <w:rFonts w:ascii="Times New Roman" w:hAnsi="Times New Roman" w:cs="Times New Roman"/>
            <w:sz w:val="24"/>
            <w:vertAlign w:val="superscript"/>
            <w:lang w:eastAsia="ru-RU"/>
          </w:rPr>
          <w:t>3]</w:t>
        </w:r>
      </w:hyperlink>
      <w:r w:rsidR="005360C0" w:rsidRPr="00DA230D">
        <w:rPr>
          <w:rFonts w:ascii="Times New Roman" w:hAnsi="Times New Roman" w:cs="Times New Roman"/>
          <w:sz w:val="24"/>
          <w:lang w:eastAsia="ru-RU"/>
        </w:rPr>
        <w:t>.</w:t>
      </w:r>
    </w:p>
    <w:p w14:paraId="3E10B0CC" w14:textId="3B7DC6C8" w:rsidR="00E54F0E" w:rsidRPr="00E54F0E" w:rsidRDefault="00DA230D" w:rsidP="00E54F0E">
      <w:pPr>
        <w:pStyle w:val="a3"/>
        <w:numPr>
          <w:ilvl w:val="0"/>
          <w:numId w:val="36"/>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Процедурно генерировались матрицы полного ранга с различными элементами, после чего исходная матрица умножалась на вектор решений, из результата вычитался вектор свободных коэффициентов. О</w:t>
      </w:r>
      <w:r w:rsidR="009A499C">
        <w:rPr>
          <w:rFonts w:ascii="Times New Roman" w:hAnsi="Times New Roman" w:cs="Times New Roman"/>
          <w:sz w:val="24"/>
          <w:lang w:eastAsia="ru-RU"/>
        </w:rPr>
        <w:t xml:space="preserve">шибкой </w:t>
      </w:r>
      <w:r>
        <w:rPr>
          <w:rFonts w:ascii="Times New Roman" w:hAnsi="Times New Roman" w:cs="Times New Roman"/>
          <w:sz w:val="24"/>
          <w:lang w:eastAsia="ru-RU"/>
        </w:rPr>
        <w:t>считалась величина максимального по модулю значения (отклонения) среди полученных значений</w:t>
      </w:r>
      <w:r w:rsidR="009A499C" w:rsidRPr="009A499C">
        <w:rPr>
          <w:rFonts w:ascii="Times New Roman" w:hAnsi="Times New Roman" w:cs="Times New Roman"/>
          <w:sz w:val="24"/>
          <w:lang w:eastAsia="ru-RU"/>
        </w:rPr>
        <w:t>.</w:t>
      </w:r>
      <w:r w:rsidR="009A499C">
        <w:rPr>
          <w:rFonts w:ascii="Times New Roman" w:hAnsi="Times New Roman" w:cs="Times New Roman"/>
          <w:sz w:val="24"/>
          <w:lang w:eastAsia="ru-RU"/>
        </w:rPr>
        <w:t xml:space="preserve"> Для типа данных с плавающей точкой двойной точности </w:t>
      </w:r>
      <w:r w:rsidR="009A499C">
        <w:rPr>
          <w:rFonts w:ascii="Times New Roman" w:eastAsiaTheme="minorEastAsia" w:hAnsi="Times New Roman" w:cs="Times New Roman"/>
          <w:sz w:val="24"/>
          <w:lang w:eastAsia="ru-RU"/>
        </w:rPr>
        <w:t xml:space="preserve">ошибка составляла </w:t>
      </w:r>
      <m:oMath>
        <m:r>
          <w:rPr>
            <w:rFonts w:ascii="Cambria Math" w:eastAsiaTheme="minorEastAsia" w:hAnsi="Cambria Math" w:cs="Times New Roman"/>
            <w:sz w:val="24"/>
            <w:lang w:eastAsia="ru-RU"/>
          </w:rPr>
          <m:t>≤</m:t>
        </m:r>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-14</m:t>
            </m:r>
          </m:sup>
        </m:sSup>
      </m:oMath>
      <w:r w:rsidR="009A499C" w:rsidRPr="009A499C">
        <w:rPr>
          <w:rFonts w:ascii="Times New Roman" w:eastAsiaTheme="minorEastAsia" w:hAnsi="Times New Roman" w:cs="Times New Roman"/>
          <w:sz w:val="24"/>
          <w:lang w:eastAsia="ru-RU"/>
        </w:rPr>
        <w:t xml:space="preserve">. </w:t>
      </w:r>
      <w:r w:rsidR="009A499C">
        <w:rPr>
          <w:rFonts w:ascii="Times New Roman" w:eastAsiaTheme="minorEastAsia" w:hAnsi="Times New Roman" w:cs="Times New Roman"/>
          <w:sz w:val="24"/>
          <w:lang w:eastAsia="ru-RU"/>
        </w:rPr>
        <w:t xml:space="preserve">Для типа данных с реализованной длинной арифметикой при любых входных данных ошибка </w:t>
      </w:r>
      <m:oMath>
        <m:r>
          <w:rPr>
            <w:rFonts w:ascii="Cambria Math" w:eastAsiaTheme="minorEastAsia" w:hAnsi="Cambria Math" w:cs="Times New Roman"/>
            <w:sz w:val="24"/>
            <w:lang w:eastAsia="ru-RU"/>
          </w:rPr>
          <m:t>≡0</m:t>
        </m:r>
      </m:oMath>
      <w:r w:rsidR="009A499C">
        <w:rPr>
          <w:rFonts w:ascii="Times New Roman" w:eastAsiaTheme="minorEastAsia" w:hAnsi="Times New Roman" w:cs="Times New Roman"/>
          <w:sz w:val="24"/>
          <w:lang w:eastAsia="ru-RU"/>
        </w:rPr>
        <w:t>.</w:t>
      </w:r>
    </w:p>
    <w:p w14:paraId="1A60279B" w14:textId="47BE6022" w:rsidR="00E54F0E" w:rsidRPr="00E54F0E" w:rsidRDefault="00E54F0E" w:rsidP="00E54F0E">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Таким образом, была подтверждена корректность программы.</w:t>
      </w:r>
    </w:p>
    <w:p w14:paraId="0371BF96" w14:textId="77777777" w:rsidR="009D5EA8" w:rsidRPr="00B145FD" w:rsidRDefault="009D5EA8" w:rsidP="00B145FD">
      <w:pPr>
        <w:pStyle w:val="1"/>
        <w:ind w:firstLine="567"/>
        <w:jc w:val="center"/>
        <w:rPr>
          <w:rFonts w:ascii="Times New Roman" w:hAnsi="Times New Roman"/>
          <w:color w:val="auto"/>
        </w:rPr>
      </w:pPr>
      <w:bookmarkStart w:id="5" w:name="_Toc166522329"/>
      <w:r w:rsidRPr="00B145FD">
        <w:rPr>
          <w:rFonts w:ascii="Times New Roman" w:hAnsi="Times New Roman"/>
          <w:color w:val="auto"/>
        </w:rPr>
        <w:lastRenderedPageBreak/>
        <w:t>Результаты экспериментов</w:t>
      </w:r>
      <w:bookmarkEnd w:id="5"/>
    </w:p>
    <w:p w14:paraId="5C2F823F" w14:textId="00975FB5" w:rsidR="00E54F0E" w:rsidRDefault="00E54F0E" w:rsidP="006C7C96">
      <w:pPr>
        <w:spacing w:line="360" w:lineRule="auto"/>
        <w:ind w:firstLine="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Чтобы понять, какова возможная максимальная ошибка для типа данных </w:t>
      </w:r>
      <w:r>
        <w:rPr>
          <w:rFonts w:ascii="Times New Roman" w:eastAsiaTheme="minorEastAsia" w:hAnsi="Times New Roman" w:cs="Times New Roman"/>
          <w:sz w:val="24"/>
          <w:lang w:val="en-US" w:eastAsia="ru-RU"/>
        </w:rPr>
        <w:t>double</w:t>
      </w:r>
      <w:r>
        <w:rPr>
          <w:rFonts w:ascii="Times New Roman" w:eastAsiaTheme="minorEastAsia" w:hAnsi="Times New Roman" w:cs="Times New Roman"/>
          <w:sz w:val="24"/>
          <w:lang w:eastAsia="ru-RU"/>
        </w:rPr>
        <w:t xml:space="preserve">, а также как отличается скорость выполнения метода Гаусса-Жордана для типов данных </w:t>
      </w:r>
      <w:r>
        <w:rPr>
          <w:rFonts w:ascii="Times New Roman" w:eastAsiaTheme="minorEastAsia" w:hAnsi="Times New Roman" w:cs="Times New Roman"/>
          <w:sz w:val="24"/>
          <w:lang w:val="en-US" w:eastAsia="ru-RU"/>
        </w:rPr>
        <w:t>double</w:t>
      </w:r>
      <w:r w:rsidRPr="00E54F0E">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и типа данных с длинной арифметикой (дальше </w:t>
      </w:r>
      <w:r>
        <w:rPr>
          <w:rFonts w:ascii="Times New Roman" w:eastAsiaTheme="minorEastAsia" w:hAnsi="Times New Roman" w:cs="Times New Roman"/>
          <w:sz w:val="24"/>
          <w:lang w:val="en-US" w:eastAsia="ru-RU"/>
        </w:rPr>
        <w:t>big</w:t>
      </w:r>
      <w:r w:rsidR="006C7C96">
        <w:rPr>
          <w:rFonts w:ascii="Times New Roman" w:eastAsiaTheme="minorEastAsia" w:hAnsi="Times New Roman" w:cs="Times New Roman"/>
          <w:sz w:val="24"/>
          <w:lang w:val="en-US" w:eastAsia="ru-RU"/>
        </w:rPr>
        <w:t>rational</w:t>
      </w:r>
      <w:r w:rsidRPr="00E54F0E">
        <w:rPr>
          <w:rFonts w:ascii="Times New Roman" w:eastAsiaTheme="minorEastAsia" w:hAnsi="Times New Roman" w:cs="Times New Roman"/>
          <w:sz w:val="24"/>
          <w:lang w:eastAsia="ru-RU"/>
        </w:rPr>
        <w:t>)</w:t>
      </w:r>
      <w:r>
        <w:rPr>
          <w:rFonts w:ascii="Times New Roman" w:eastAsiaTheme="minorEastAsia" w:hAnsi="Times New Roman" w:cs="Times New Roman"/>
          <w:sz w:val="24"/>
          <w:lang w:eastAsia="ru-RU"/>
        </w:rPr>
        <w:t>, был проведен ряд экспериментов.</w:t>
      </w:r>
    </w:p>
    <w:p w14:paraId="6EB67F31" w14:textId="776844CB" w:rsidR="006C7C96" w:rsidRDefault="006C7C96" w:rsidP="006C7C96">
      <w:pPr>
        <w:spacing w:line="360" w:lineRule="auto"/>
        <w:ind w:firstLine="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Пусть </w:t>
      </w:r>
      <m:oMath>
        <m:r>
          <w:rPr>
            <w:rFonts w:ascii="Cambria Math" w:eastAsiaTheme="minorEastAsia" w:hAnsi="Cambria Math" w:cs="Times New Roman"/>
            <w:sz w:val="24"/>
            <w:lang w:eastAsia="ru-RU"/>
          </w:rPr>
          <m:t>M</m:t>
        </m:r>
      </m:oMath>
      <w:r w:rsidRPr="006C7C96">
        <w:rPr>
          <w:rFonts w:ascii="Times New Roman" w:eastAsiaTheme="minorEastAsia" w:hAnsi="Times New Roman" w:cs="Times New Roman"/>
          <w:sz w:val="24"/>
          <w:lang w:eastAsia="ru-RU"/>
        </w:rPr>
        <w:t xml:space="preserve"> – </w:t>
      </w:r>
      <w:r>
        <w:rPr>
          <w:rFonts w:ascii="Times New Roman" w:eastAsiaTheme="minorEastAsia" w:hAnsi="Times New Roman" w:cs="Times New Roman"/>
          <w:sz w:val="24"/>
          <w:lang w:eastAsia="ru-RU"/>
        </w:rPr>
        <w:t xml:space="preserve">число, являющееся модулем разности </w:t>
      </w:r>
      <w:r w:rsidR="008F426B">
        <w:rPr>
          <w:rFonts w:ascii="Times New Roman" w:eastAsiaTheme="minorEastAsia" w:hAnsi="Times New Roman" w:cs="Times New Roman"/>
          <w:sz w:val="24"/>
          <w:lang w:eastAsia="ru-RU"/>
        </w:rPr>
        <w:t xml:space="preserve">абсолютных значений </w:t>
      </w:r>
      <w:r>
        <w:rPr>
          <w:rFonts w:ascii="Times New Roman" w:eastAsiaTheme="minorEastAsia" w:hAnsi="Times New Roman" w:cs="Times New Roman"/>
          <w:sz w:val="24"/>
          <w:lang w:eastAsia="ru-RU"/>
        </w:rPr>
        <w:t xml:space="preserve">максимального и минимального элементов расширенной матрицы системы. Поскольку зачастую это число будет слишком большим, будет рассматриваться количество разрядов этого числа. Поскольку от значения этого числа будет меняться как время работы программы при использовании типа данных </w:t>
      </w:r>
      <w:r>
        <w:rPr>
          <w:rFonts w:ascii="Times New Roman" w:eastAsiaTheme="minorEastAsia" w:hAnsi="Times New Roman" w:cs="Times New Roman"/>
          <w:sz w:val="24"/>
          <w:lang w:val="en-US" w:eastAsia="ru-RU"/>
        </w:rPr>
        <w:t>bigrational</w:t>
      </w:r>
      <w:r>
        <w:rPr>
          <w:rFonts w:ascii="Times New Roman" w:eastAsiaTheme="minorEastAsia" w:hAnsi="Times New Roman" w:cs="Times New Roman"/>
          <w:sz w:val="24"/>
          <w:lang w:eastAsia="ru-RU"/>
        </w:rPr>
        <w:t xml:space="preserve">, так и ошибка при использовании типа данных </w:t>
      </w:r>
      <w:r>
        <w:rPr>
          <w:rFonts w:ascii="Times New Roman" w:eastAsiaTheme="minorEastAsia" w:hAnsi="Times New Roman" w:cs="Times New Roman"/>
          <w:sz w:val="24"/>
          <w:lang w:val="en-US" w:eastAsia="ru-RU"/>
        </w:rPr>
        <w:t>double</w:t>
      </w:r>
      <w:r>
        <w:rPr>
          <w:rFonts w:ascii="Times New Roman" w:eastAsiaTheme="minorEastAsia" w:hAnsi="Times New Roman" w:cs="Times New Roman"/>
          <w:sz w:val="24"/>
          <w:lang w:eastAsia="ru-RU"/>
        </w:rPr>
        <w:t>, будут рассматриваться зависимости именно от значений этого числа.</w:t>
      </w:r>
      <w:r w:rsidR="00937243">
        <w:rPr>
          <w:rFonts w:ascii="Times New Roman" w:eastAsiaTheme="minorEastAsia" w:hAnsi="Times New Roman" w:cs="Times New Roman"/>
          <w:sz w:val="24"/>
          <w:lang w:eastAsia="ru-RU"/>
        </w:rPr>
        <w:t xml:space="preserve"> Всего в каждом эксперименте было по 10 итераций.</w:t>
      </w:r>
    </w:p>
    <w:p w14:paraId="0F83BF87" w14:textId="2BCBE610" w:rsidR="006C7C96" w:rsidRDefault="006C7C96" w:rsidP="006C7C96">
      <w:pPr>
        <w:spacing w:line="360" w:lineRule="auto"/>
        <w:ind w:firstLine="567"/>
        <w:jc w:val="both"/>
        <w:rPr>
          <w:rFonts w:ascii="Times New Roman" w:eastAsiaTheme="minorEastAsia" w:hAnsi="Times New Roman" w:cs="Times New Roman"/>
          <w:sz w:val="24"/>
          <w:lang w:eastAsia="ru-RU"/>
        </w:rPr>
      </w:pPr>
      <w:r w:rsidRPr="008F426B">
        <w:rPr>
          <w:rFonts w:ascii="Times New Roman" w:eastAsiaTheme="minorEastAsia" w:hAnsi="Times New Roman" w:cs="Times New Roman"/>
          <w:b/>
          <w:sz w:val="24"/>
          <w:lang w:eastAsia="ru-RU"/>
        </w:rPr>
        <w:t>Эксперимент 1</w:t>
      </w:r>
      <w:r>
        <w:rPr>
          <w:rFonts w:ascii="Times New Roman" w:eastAsiaTheme="minorEastAsia" w:hAnsi="Times New Roman" w:cs="Times New Roman"/>
          <w:sz w:val="24"/>
          <w:lang w:eastAsia="ru-RU"/>
        </w:rPr>
        <w:t>. В ходе генерации в исходной матрице системы:</w:t>
      </w:r>
    </w:p>
    <w:p w14:paraId="374480BA" w14:textId="2ABEF001" w:rsidR="006C7C96" w:rsidRPr="006C7C96" w:rsidRDefault="00000000" w:rsidP="006C7C96">
      <w:pPr>
        <w:spacing w:line="360" w:lineRule="auto"/>
        <w:ind w:firstLine="567"/>
        <w:jc w:val="both"/>
        <w:rPr>
          <w:rFonts w:ascii="Times New Roman" w:eastAsiaTheme="minorEastAsia" w:hAnsi="Times New Roman" w:cs="Times New Roman"/>
          <w:sz w:val="24"/>
          <w:lang w:eastAsia="ru-RU"/>
        </w:rPr>
      </w:pPr>
      <m:oMathPara>
        <m:oMath>
          <m:d>
            <m:dPr>
              <m:ctrlPr>
                <w:rPr>
                  <w:rFonts w:ascii="Cambria Math" w:eastAsiaTheme="minorEastAsia" w:hAnsi="Cambria Math" w:cs="Times New Roman"/>
                  <w:i/>
                  <w:sz w:val="24"/>
                  <w:lang w:eastAsia="ru-RU"/>
                </w:rPr>
              </m:ctrlPr>
            </m:dPr>
            <m:e>
              <m:m>
                <m:mPr>
                  <m:mcs>
                    <m:mc>
                      <m:mcPr>
                        <m:count m:val="4"/>
                        <m:mcJc m:val="center"/>
                      </m:mcPr>
                    </m:mc>
                  </m:mcs>
                  <m:ctrlPr>
                    <w:rPr>
                      <w:rFonts w:ascii="Cambria Math" w:eastAsiaTheme="minorEastAsia" w:hAnsi="Cambria Math" w:cs="Times New Roman"/>
                      <w:i/>
                      <w:sz w:val="24"/>
                      <w:lang w:eastAsia="ru-RU"/>
                    </w:rPr>
                  </m:ctrlPr>
                </m:mPr>
                <m:mr>
                  <m:e>
                    <m:r>
                      <w:rPr>
                        <w:rFonts w:ascii="Cambria Math" w:eastAsiaTheme="minorEastAsia" w:hAnsi="Cambria Math" w:cs="Times New Roman"/>
                        <w:sz w:val="24"/>
                        <w:lang w:eastAsia="ru-RU"/>
                      </w:rPr>
                      <m:t>1</m:t>
                    </m:r>
                    <m:ctrlPr>
                      <w:rPr>
                        <w:rFonts w:ascii="Cambria Math" w:eastAsia="Cambria Math" w:hAnsi="Cambria Math" w:cs="Cambria Math"/>
                        <w:i/>
                        <w:sz w:val="24"/>
                      </w:rPr>
                    </m:ctrlPr>
                  </m:e>
                  <m:e>
                    <m:r>
                      <w:rPr>
                        <w:rFonts w:ascii="Cambria Math" w:eastAsia="Cambria Math" w:hAnsi="Cambria Math" w:cs="Cambria Math"/>
                        <w:sz w:val="24"/>
                      </w:rPr>
                      <m:t>2</m:t>
                    </m:r>
                    <m:ctrlPr>
                      <w:rPr>
                        <w:rFonts w:ascii="Cambria Math" w:eastAsia="Cambria Math" w:hAnsi="Cambria Math" w:cs="Cambria Math"/>
                        <w:i/>
                        <w:sz w:val="24"/>
                      </w:rPr>
                    </m:ctrlPr>
                  </m:e>
                  <m:e>
                    <m:r>
                      <w:rPr>
                        <w:rFonts w:ascii="Cambria Math" w:eastAsia="Cambria Math" w:hAnsi="Cambria Math" w:cs="Cambria Math"/>
                        <w:sz w:val="24"/>
                      </w:rPr>
                      <m:t>3</m:t>
                    </m:r>
                    <m:ctrlPr>
                      <w:rPr>
                        <w:rFonts w:ascii="Cambria Math" w:eastAsia="Cambria Math" w:hAnsi="Cambria Math" w:cs="Cambria Math"/>
                        <w:i/>
                        <w:sz w:val="24"/>
                      </w:rPr>
                    </m:ctrlPr>
                  </m:e>
                  <m:e>
                    <m:r>
                      <w:rPr>
                        <w:rFonts w:ascii="Cambria Math" w:eastAsia="Cambria Math" w:hAnsi="Cambria Math" w:cs="Cambria Math"/>
                        <w:sz w:val="24"/>
                      </w:rPr>
                      <m:t>4</m:t>
                    </m:r>
                    <m:ctrlPr>
                      <w:rPr>
                        <w:rFonts w:ascii="Cambria Math" w:eastAsia="Cambria Math" w:hAnsi="Cambria Math" w:cs="Cambria Math"/>
                        <w:i/>
                        <w:sz w:val="24"/>
                      </w:rPr>
                    </m:ctrlPr>
                  </m:e>
                </m:mr>
                <m:mr>
                  <m:e>
                    <m:r>
                      <w:rPr>
                        <w:rFonts w:ascii="Cambria Math" w:eastAsia="Cambria Math" w:hAnsi="Cambria Math" w:cs="Cambria Math"/>
                        <w:sz w:val="24"/>
                      </w:rPr>
                      <m:t>5</m:t>
                    </m:r>
                  </m:e>
                  <m:e>
                    <m:r>
                      <w:rPr>
                        <w:rFonts w:ascii="Cambria Math" w:eastAsiaTheme="minorEastAsia" w:hAnsi="Cambria Math" w:cs="Times New Roman"/>
                        <w:sz w:val="24"/>
                        <w:lang w:eastAsia="ru-RU"/>
                      </w:rPr>
                      <m:t>6</m:t>
                    </m:r>
                  </m:e>
                  <m:e>
                    <m:r>
                      <w:rPr>
                        <w:rFonts w:ascii="Cambria Math" w:eastAsiaTheme="minorEastAsia" w:hAnsi="Cambria Math" w:cs="Times New Roman"/>
                        <w:sz w:val="24"/>
                        <w:lang w:eastAsia="ru-RU"/>
                      </w:rPr>
                      <m:t>7</m:t>
                    </m:r>
                    <m:ctrlPr>
                      <w:rPr>
                        <w:rFonts w:ascii="Cambria Math" w:eastAsia="Cambria Math" w:hAnsi="Cambria Math" w:cs="Cambria Math"/>
                        <w:i/>
                        <w:sz w:val="24"/>
                      </w:rPr>
                    </m:ctrlPr>
                  </m:e>
                  <m:e>
                    <m:r>
                      <w:rPr>
                        <w:rFonts w:ascii="Cambria Math" w:eastAsia="Cambria Math" w:hAnsi="Cambria Math" w:cs="Cambria Math"/>
                        <w:sz w:val="24"/>
                      </w:rPr>
                      <m:t>9</m:t>
                    </m:r>
                  </m:e>
                </m:mr>
                <m:mr>
                  <m:e>
                    <m:r>
                      <w:rPr>
                        <w:rFonts w:ascii="Cambria Math" w:eastAsiaTheme="minorEastAsia" w:hAnsi="Cambria Math" w:cs="Times New Roman"/>
                        <w:sz w:val="24"/>
                        <w:lang w:eastAsia="ru-RU"/>
                      </w:rPr>
                      <m:t>10</m:t>
                    </m:r>
                  </m:e>
                  <m:e>
                    <m:r>
                      <w:rPr>
                        <w:rFonts w:ascii="Cambria Math" w:eastAsiaTheme="minorEastAsia" w:hAnsi="Cambria Math" w:cs="Times New Roman"/>
                        <w:sz w:val="24"/>
                        <w:lang w:eastAsia="ru-RU"/>
                      </w:rPr>
                      <m:t>11</m:t>
                    </m:r>
                  </m:e>
                  <m:e>
                    <m:r>
                      <w:rPr>
                        <w:rFonts w:ascii="Cambria Math" w:eastAsiaTheme="minorEastAsia" w:hAnsi="Cambria Math" w:cs="Times New Roman"/>
                        <w:sz w:val="24"/>
                        <w:lang w:eastAsia="ru-RU"/>
                      </w:rPr>
                      <m:t>13</m:t>
                    </m:r>
                    <m:ctrlPr>
                      <w:rPr>
                        <w:rFonts w:ascii="Cambria Math" w:eastAsia="Cambria Math" w:hAnsi="Cambria Math" w:cs="Cambria Math"/>
                        <w:i/>
                        <w:sz w:val="24"/>
                      </w:rPr>
                    </m:ctrlPr>
                  </m:e>
                  <m:e>
                    <m:r>
                      <w:rPr>
                        <w:rFonts w:ascii="Cambria Math" w:eastAsia="Cambria Math" w:hAnsi="Cambria Math" w:cs="Cambria Math"/>
                        <w:sz w:val="24"/>
                      </w:rPr>
                      <m:t>14</m:t>
                    </m:r>
                  </m:e>
                </m:mr>
                <m:mr>
                  <m:e>
                    <m:r>
                      <w:rPr>
                        <w:rFonts w:ascii="Cambria Math" w:eastAsiaTheme="minorEastAsia" w:hAnsi="Cambria Math" w:cs="Times New Roman"/>
                        <w:sz w:val="24"/>
                        <w:lang w:eastAsia="ru-RU"/>
                      </w:rPr>
                      <m:t>15</m:t>
                    </m:r>
                  </m:e>
                  <m:e>
                    <m:r>
                      <w:rPr>
                        <w:rFonts w:ascii="Cambria Math" w:eastAsiaTheme="minorEastAsia" w:hAnsi="Cambria Math" w:cs="Times New Roman"/>
                        <w:sz w:val="24"/>
                        <w:lang w:eastAsia="ru-RU"/>
                      </w:rPr>
                      <m:t>17</m:t>
                    </m:r>
                  </m:e>
                  <m:e>
                    <m:r>
                      <w:rPr>
                        <w:rFonts w:ascii="Cambria Math" w:eastAsiaTheme="minorEastAsia" w:hAnsi="Cambria Math" w:cs="Times New Roman"/>
                        <w:sz w:val="24"/>
                        <w:lang w:eastAsia="ru-RU"/>
                      </w:rPr>
                      <m:t>18</m:t>
                    </m:r>
                    <m:ctrlPr>
                      <w:rPr>
                        <w:rFonts w:ascii="Cambria Math" w:eastAsia="Cambria Math" w:hAnsi="Cambria Math" w:cs="Cambria Math"/>
                        <w:i/>
                        <w:sz w:val="24"/>
                      </w:rPr>
                    </m:ctrlPr>
                  </m:e>
                  <m:e>
                    <m:r>
                      <w:rPr>
                        <w:rFonts w:ascii="Cambria Math" w:eastAsia="Cambria Math" w:hAnsi="Cambria Math" w:cs="Cambria Math"/>
                        <w:sz w:val="24"/>
                      </w:rPr>
                      <m:t>19</m:t>
                    </m:r>
                  </m:e>
                </m:mr>
              </m:m>
            </m:e>
            <m:e>
              <m:m>
                <m:mPr>
                  <m:mcs>
                    <m:mc>
                      <m:mcPr>
                        <m:count m:val="1"/>
                        <m:mcJc m:val="center"/>
                      </m:mcPr>
                    </m:mc>
                  </m:mcs>
                  <m:ctrlPr>
                    <w:rPr>
                      <w:rFonts w:ascii="Cambria Math" w:eastAsiaTheme="minorEastAsia" w:hAnsi="Cambria Math" w:cs="Times New Roman"/>
                      <w:i/>
                      <w:sz w:val="24"/>
                      <w:lang w:eastAsia="ru-RU"/>
                    </w:rPr>
                  </m:ctrlPr>
                </m:mPr>
                <m:mr>
                  <m:e>
                    <m:r>
                      <w:rPr>
                        <w:rFonts w:ascii="Cambria Math" w:eastAsiaTheme="minorEastAsia" w:hAnsi="Cambria Math" w:cs="Times New Roman"/>
                        <w:sz w:val="24"/>
                        <w:lang w:eastAsia="ru-RU"/>
                      </w:rPr>
                      <m:t>1</m:t>
                    </m:r>
                  </m:e>
                </m:mr>
                <m:mr>
                  <m:e>
                    <m:r>
                      <w:rPr>
                        <w:rFonts w:ascii="Cambria Math" w:eastAsiaTheme="minorEastAsia" w:hAnsi="Cambria Math" w:cs="Times New Roman"/>
                        <w:sz w:val="24"/>
                        <w:lang w:eastAsia="ru-RU"/>
                      </w:rPr>
                      <m:t>0</m:t>
                    </m:r>
                  </m:e>
                </m:mr>
                <m:mr>
                  <m:e>
                    <m:r>
                      <w:rPr>
                        <w:rFonts w:ascii="Cambria Math" w:eastAsiaTheme="minorEastAsia" w:hAnsi="Cambria Math" w:cs="Times New Roman"/>
                        <w:sz w:val="24"/>
                        <w:lang w:eastAsia="ru-RU"/>
                      </w:rPr>
                      <m:t>0</m:t>
                    </m:r>
                    <m:ctrlPr>
                      <w:rPr>
                        <w:rFonts w:ascii="Cambria Math" w:eastAsia="Cambria Math" w:hAnsi="Cambria Math" w:cs="Cambria Math"/>
                        <w:i/>
                        <w:sz w:val="24"/>
                      </w:rPr>
                    </m:ctrlPr>
                  </m:e>
                </m:mr>
                <m:mr>
                  <m:e>
                    <m:r>
                      <w:rPr>
                        <w:rFonts w:ascii="Cambria Math" w:eastAsia="Cambria Math" w:hAnsi="Cambria Math" w:cs="Cambria Math"/>
                        <w:sz w:val="24"/>
                      </w:rPr>
                      <m:t>0</m:t>
                    </m:r>
                  </m:e>
                </m:mr>
              </m:m>
            </m:e>
          </m:d>
        </m:oMath>
      </m:oMathPara>
    </w:p>
    <w:p w14:paraId="627A1850" w14:textId="6EF40506" w:rsidR="00937243" w:rsidRDefault="00DD09A8"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каждый элемент первого столбца</w:t>
      </w:r>
      <w:r w:rsidR="006C7C96">
        <w:rPr>
          <w:rFonts w:ascii="Times New Roman" w:eastAsiaTheme="minorEastAsia" w:hAnsi="Times New Roman" w:cs="Times New Roman"/>
          <w:sz w:val="24"/>
          <w:lang w:eastAsia="ru-RU"/>
        </w:rPr>
        <w:t>,</w:t>
      </w:r>
      <w:r>
        <w:rPr>
          <w:rFonts w:ascii="Times New Roman" w:eastAsiaTheme="minorEastAsia" w:hAnsi="Times New Roman" w:cs="Times New Roman"/>
          <w:sz w:val="24"/>
          <w:lang w:eastAsia="ru-RU"/>
        </w:rPr>
        <w:t xml:space="preserve"> соответствующего</w:t>
      </w:r>
      <w:r w:rsidR="006C7C96">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переменной </w:t>
      </w:r>
      <m:oMath>
        <m:sSub>
          <m:sSubPr>
            <m:ctrlPr>
              <w:rPr>
                <w:rFonts w:ascii="Cambria Math" w:eastAsiaTheme="minorEastAsia" w:hAnsi="Cambria Math" w:cs="Times New Roman"/>
                <w:i/>
                <w:sz w:val="24"/>
                <w:lang w:eastAsia="ru-RU"/>
              </w:rPr>
            </m:ctrlPr>
          </m:sSubPr>
          <m:e>
            <m:r>
              <w:rPr>
                <w:rFonts w:ascii="Cambria Math" w:eastAsiaTheme="minorEastAsia" w:hAnsi="Cambria Math" w:cs="Times New Roman"/>
                <w:sz w:val="24"/>
                <w:lang w:eastAsia="ru-RU"/>
              </w:rPr>
              <m:t>x</m:t>
            </m:r>
          </m:e>
          <m:sub>
            <m:r>
              <w:rPr>
                <w:rFonts w:ascii="Cambria Math" w:eastAsiaTheme="minorEastAsia" w:hAnsi="Cambria Math" w:cs="Times New Roman"/>
                <w:sz w:val="24"/>
                <w:lang w:eastAsia="ru-RU"/>
              </w:rPr>
              <m:t>1</m:t>
            </m:r>
          </m:sub>
        </m:sSub>
      </m:oMath>
      <w:r>
        <w:rPr>
          <w:rFonts w:ascii="Times New Roman" w:eastAsiaTheme="minorEastAsia" w:hAnsi="Times New Roman" w:cs="Times New Roman"/>
          <w:sz w:val="24"/>
          <w:lang w:eastAsia="ru-RU"/>
        </w:rPr>
        <w:t>,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 xml:space="preserve">. После 10 итераций, величина </w:t>
      </w:r>
      <m:oMath>
        <m:r>
          <w:rPr>
            <w:rFonts w:ascii="Cambria Math" w:eastAsiaTheme="minorEastAsia" w:hAnsi="Cambria Math" w:cs="Times New Roman"/>
            <w:sz w:val="24"/>
            <w:lang w:eastAsia="ru-RU"/>
          </w:rPr>
          <m:t>M</m:t>
        </m:r>
      </m:oMath>
      <w:r>
        <w:rPr>
          <w:rFonts w:ascii="Times New Roman" w:eastAsiaTheme="minorEastAsia" w:hAnsi="Times New Roman" w:cs="Times New Roman"/>
          <w:sz w:val="24"/>
          <w:lang w:eastAsia="ru-RU"/>
        </w:rPr>
        <w:t xml:space="preserve"> являлась числом, состоящим из 1197 цифр.</w:t>
      </w:r>
    </w:p>
    <w:p w14:paraId="1F639D46" w14:textId="6798F418" w:rsidR="00937243" w:rsidRDefault="00937243" w:rsidP="00937243">
      <w:pPr>
        <w:spacing w:line="360" w:lineRule="auto"/>
        <w:ind w:firstLine="709"/>
        <w:jc w:val="both"/>
        <w:rPr>
          <w:rFonts w:ascii="Times New Roman" w:eastAsiaTheme="minorEastAsia" w:hAnsi="Times New Roman" w:cs="Times New Roman"/>
          <w:sz w:val="24"/>
          <w:lang w:eastAsia="ru-RU"/>
        </w:rPr>
      </w:pPr>
      <w:r w:rsidRPr="00937243">
        <w:rPr>
          <w:rFonts w:ascii="Times New Roman" w:eastAsiaTheme="minorEastAsia" w:hAnsi="Times New Roman" w:cs="Times New Roman"/>
          <w:b/>
          <w:sz w:val="24"/>
          <w:lang w:eastAsia="ru-RU"/>
        </w:rPr>
        <w:t>Эксперимент 2:</w:t>
      </w:r>
      <w:r>
        <w:rPr>
          <w:rFonts w:ascii="Times New Roman" w:eastAsiaTheme="minorEastAsia" w:hAnsi="Times New Roman" w:cs="Times New Roman"/>
          <w:b/>
          <w:sz w:val="24"/>
          <w:lang w:eastAsia="ru-RU"/>
        </w:rPr>
        <w:t xml:space="preserve"> </w:t>
      </w:r>
      <w:r>
        <w:rPr>
          <w:rFonts w:ascii="Times New Roman" w:eastAsiaTheme="minorEastAsia" w:hAnsi="Times New Roman" w:cs="Times New Roman"/>
          <w:sz w:val="24"/>
          <w:lang w:eastAsia="ru-RU"/>
        </w:rPr>
        <w:t>в ходе генерации в исходной матрице системы каждый элемент первой строки, соответствующий первому уравнению системы,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w:t>
      </w:r>
    </w:p>
    <w:p w14:paraId="2C3FFFC0" w14:textId="105B7139" w:rsidR="00937243" w:rsidRPr="00937243" w:rsidRDefault="00937243" w:rsidP="00937243">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b/>
          <w:sz w:val="24"/>
          <w:lang w:eastAsia="ru-RU"/>
        </w:rPr>
        <w:t xml:space="preserve">Эксперимент 3: </w:t>
      </w:r>
      <w:r>
        <w:rPr>
          <w:rFonts w:ascii="Times New Roman" w:eastAsiaTheme="minorEastAsia" w:hAnsi="Times New Roman" w:cs="Times New Roman"/>
          <w:sz w:val="24"/>
          <w:lang w:eastAsia="ru-RU"/>
        </w:rPr>
        <w:t>в ходе генерации в исходной матрице системы каждый элемент главной диагонали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w:t>
      </w:r>
    </w:p>
    <w:p w14:paraId="7A0A2F00" w14:textId="730896A2" w:rsidR="006C7C96" w:rsidRDefault="003D19A5"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Ниже приведены </w:t>
      </w:r>
      <w:r w:rsidR="00DD09A8">
        <w:rPr>
          <w:rFonts w:ascii="Times New Roman" w:eastAsiaTheme="minorEastAsia" w:hAnsi="Times New Roman" w:cs="Times New Roman"/>
          <w:sz w:val="24"/>
          <w:lang w:eastAsia="ru-RU"/>
        </w:rPr>
        <w:t xml:space="preserve">графики зависимости времени работы программы для </w:t>
      </w:r>
      <w:r w:rsidR="00DD09A8">
        <w:rPr>
          <w:rFonts w:ascii="Times New Roman" w:eastAsiaTheme="minorEastAsia" w:hAnsi="Times New Roman" w:cs="Times New Roman"/>
          <w:sz w:val="24"/>
          <w:lang w:val="en-US" w:eastAsia="ru-RU"/>
        </w:rPr>
        <w:t>bigrational</w:t>
      </w:r>
      <w:r w:rsidR="00DD09A8" w:rsidRPr="00DD09A8">
        <w:rPr>
          <w:rFonts w:ascii="Times New Roman" w:eastAsiaTheme="minorEastAsia" w:hAnsi="Times New Roman" w:cs="Times New Roman"/>
          <w:sz w:val="24"/>
          <w:lang w:eastAsia="ru-RU"/>
        </w:rPr>
        <w:t xml:space="preserve"> </w:t>
      </w:r>
      <w:r w:rsidR="00DD09A8">
        <w:rPr>
          <w:rFonts w:ascii="Times New Roman" w:eastAsiaTheme="minorEastAsia" w:hAnsi="Times New Roman" w:cs="Times New Roman"/>
          <w:sz w:val="24"/>
          <w:lang w:eastAsia="ru-RU"/>
        </w:rPr>
        <w:t xml:space="preserve">и ошибки для </w:t>
      </w:r>
      <w:r w:rsidR="00DD09A8">
        <w:rPr>
          <w:rFonts w:ascii="Times New Roman" w:eastAsiaTheme="minorEastAsia" w:hAnsi="Times New Roman" w:cs="Times New Roman"/>
          <w:sz w:val="24"/>
          <w:lang w:val="en-US" w:eastAsia="ru-RU"/>
        </w:rPr>
        <w:t>double</w:t>
      </w:r>
      <w:r w:rsidR="00DD09A8" w:rsidRPr="00DD09A8">
        <w:rPr>
          <w:rFonts w:ascii="Times New Roman" w:eastAsiaTheme="minorEastAsia" w:hAnsi="Times New Roman" w:cs="Times New Roman"/>
          <w:sz w:val="24"/>
          <w:lang w:eastAsia="ru-RU"/>
        </w:rPr>
        <w:t xml:space="preserve"> </w:t>
      </w:r>
      <w:r w:rsidR="00DD09A8">
        <w:rPr>
          <w:rFonts w:ascii="Times New Roman" w:eastAsiaTheme="minorEastAsia" w:hAnsi="Times New Roman" w:cs="Times New Roman"/>
          <w:sz w:val="24"/>
          <w:lang w:eastAsia="ru-RU"/>
        </w:rPr>
        <w:t xml:space="preserve">в зависимости от </w:t>
      </w:r>
      <w:r w:rsidR="00EC7658">
        <w:rPr>
          <w:rFonts w:ascii="Times New Roman" w:eastAsiaTheme="minorEastAsia" w:hAnsi="Times New Roman" w:cs="Times New Roman"/>
          <w:sz w:val="24"/>
          <w:lang w:eastAsia="ru-RU"/>
        </w:rPr>
        <w:t xml:space="preserve">величины значения </w:t>
      </w:r>
      <w:r w:rsidR="00DD09A8">
        <w:rPr>
          <w:rFonts w:ascii="Times New Roman" w:eastAsiaTheme="minorEastAsia" w:hAnsi="Times New Roman" w:cs="Times New Roman"/>
          <w:sz w:val="24"/>
          <w:lang w:val="en-US" w:eastAsia="ru-RU"/>
        </w:rPr>
        <w:t>M</w:t>
      </w:r>
      <w:r w:rsidR="00DD09A8" w:rsidRPr="00DD09A8">
        <w:rPr>
          <w:rFonts w:ascii="Times New Roman" w:eastAsiaTheme="minorEastAsia" w:hAnsi="Times New Roman" w:cs="Times New Roman"/>
          <w:sz w:val="24"/>
          <w:lang w:eastAsia="ru-RU"/>
        </w:rPr>
        <w:t>:</w:t>
      </w:r>
    </w:p>
    <w:p w14:paraId="6CE2655D" w14:textId="31C67A58" w:rsidR="00DD09A8" w:rsidRDefault="00A77956" w:rsidP="00DD09A8">
      <w:pPr>
        <w:spacing w:line="360" w:lineRule="auto"/>
        <w:jc w:val="both"/>
        <w:rPr>
          <w:rFonts w:ascii="Times New Roman" w:eastAsiaTheme="minorEastAsia" w:hAnsi="Times New Roman" w:cs="Times New Roman"/>
          <w:sz w:val="24"/>
          <w:lang w:val="en-US" w:eastAsia="ru-RU"/>
        </w:rPr>
      </w:pPr>
      <w:r>
        <w:rPr>
          <w:noProof/>
          <w:lang w:eastAsia="ru-RU"/>
        </w:rPr>
        <w:lastRenderedPageBreak/>
        <w:drawing>
          <wp:inline distT="0" distB="0" distL="0" distR="0" wp14:anchorId="2650584A" wp14:editId="5D48563F">
            <wp:extent cx="634365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DDA825" w14:textId="62BB16B7" w:rsidR="00A77956" w:rsidRPr="00A77956" w:rsidRDefault="008F426B" w:rsidP="00B55241">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2</w:t>
      </w:r>
      <w:r>
        <w:rPr>
          <w:rFonts w:ascii="Times New Roman" w:eastAsiaTheme="minorEastAsia" w:hAnsi="Times New Roman" w:cs="Times New Roman"/>
          <w:sz w:val="24"/>
          <w:lang w:eastAsia="ru-RU"/>
        </w:rPr>
        <w:t>. Диаграмма зависимости времени исполнения программы</w:t>
      </w:r>
      <w:r w:rsidR="00A1760C">
        <w:rPr>
          <w:rFonts w:ascii="Times New Roman" w:eastAsiaTheme="minorEastAsia" w:hAnsi="Times New Roman" w:cs="Times New Roman"/>
          <w:sz w:val="24"/>
          <w:lang w:eastAsia="ru-RU"/>
        </w:rPr>
        <w:t>, использующей длинную арифметику,</w:t>
      </w:r>
      <w:r>
        <w:rPr>
          <w:rFonts w:ascii="Times New Roman" w:eastAsiaTheme="minorEastAsia" w:hAnsi="Times New Roman" w:cs="Times New Roman"/>
          <w:sz w:val="24"/>
          <w:lang w:eastAsia="ru-RU"/>
        </w:rPr>
        <w:t xml:space="preserve"> от количества разрядов в абсолютной величине разности максимального и минимального по модулю</w:t>
      </w:r>
      <w:r w:rsidR="00A1760C">
        <w:rPr>
          <w:rFonts w:ascii="Times New Roman" w:eastAsiaTheme="minorEastAsia" w:hAnsi="Times New Roman" w:cs="Times New Roman"/>
          <w:sz w:val="24"/>
          <w:lang w:eastAsia="ru-RU"/>
        </w:rPr>
        <w:t xml:space="preserve"> элементов матрицы системы линейных алгебраических уравнений.</w:t>
      </w:r>
      <w:r w:rsidR="00A032DF">
        <w:rPr>
          <w:rFonts w:ascii="Times New Roman" w:eastAsiaTheme="minorEastAsia" w:hAnsi="Times New Roman" w:cs="Times New Roman"/>
          <w:sz w:val="24"/>
          <w:lang w:eastAsia="ru-RU"/>
        </w:rPr>
        <w:t xml:space="preserve"> Линии синего, оранжевого и красного цветов соответствуют описанным выше экспериментам 1, 2, и 3 соответственно.</w:t>
      </w:r>
    </w:p>
    <w:p w14:paraId="5A198498" w14:textId="19B5CB30" w:rsidR="008F426B" w:rsidRDefault="008F426B" w:rsidP="00DD09A8">
      <w:pPr>
        <w:spacing w:line="360" w:lineRule="auto"/>
        <w:jc w:val="both"/>
        <w:rPr>
          <w:rFonts w:ascii="Times New Roman" w:eastAsiaTheme="minorEastAsia" w:hAnsi="Times New Roman" w:cs="Times New Roman"/>
          <w:sz w:val="24"/>
          <w:lang w:eastAsia="ru-RU"/>
        </w:rPr>
      </w:pPr>
    </w:p>
    <w:p w14:paraId="2173450F" w14:textId="192D4A63" w:rsidR="00523F86" w:rsidRDefault="00523F86" w:rsidP="00DD09A8">
      <w:pPr>
        <w:spacing w:line="360" w:lineRule="auto"/>
        <w:jc w:val="both"/>
        <w:rPr>
          <w:rFonts w:ascii="Times New Roman" w:eastAsiaTheme="minorEastAsia" w:hAnsi="Times New Roman" w:cs="Times New Roman"/>
          <w:sz w:val="24"/>
          <w:lang w:eastAsia="ru-RU"/>
        </w:rPr>
      </w:pPr>
      <w:r>
        <w:rPr>
          <w:noProof/>
          <w:lang w:eastAsia="ru-RU"/>
        </w:rPr>
        <w:drawing>
          <wp:inline distT="0" distB="0" distL="0" distR="0" wp14:anchorId="45F5F71F" wp14:editId="08C23F17">
            <wp:extent cx="6202017" cy="2743200"/>
            <wp:effectExtent l="0" t="0" r="889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8B849D" w14:textId="0690724B" w:rsidR="00A032DF" w:rsidRDefault="00A032DF" w:rsidP="00CD77C8">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3</w:t>
      </w:r>
      <w:r>
        <w:rPr>
          <w:rFonts w:ascii="Times New Roman" w:eastAsiaTheme="minorEastAsia" w:hAnsi="Times New Roman" w:cs="Times New Roman"/>
          <w:sz w:val="24"/>
          <w:lang w:eastAsia="ru-RU"/>
        </w:rPr>
        <w:t>. Диаграмма зависимости погрешности результата, полученного программой, использующей тип данных с плавающей точкой двойной точности, от количества разрядов в абсолютной величине разности максимального и минимального по модулю элементов матрицы системы линейных алгебраических уравнений.</w:t>
      </w:r>
    </w:p>
    <w:p w14:paraId="65C2F0F5" w14:textId="11D5201B" w:rsidR="00A032DF" w:rsidRDefault="00A032DF" w:rsidP="00DD09A8">
      <w:pPr>
        <w:spacing w:line="360" w:lineRule="auto"/>
        <w:jc w:val="both"/>
        <w:rPr>
          <w:rFonts w:ascii="Times New Roman" w:eastAsiaTheme="minorEastAsia" w:hAnsi="Times New Roman" w:cs="Times New Roman"/>
          <w:sz w:val="24"/>
          <w:lang w:eastAsia="ru-RU"/>
        </w:rPr>
      </w:pPr>
      <w:r>
        <w:rPr>
          <w:noProof/>
          <w:lang w:eastAsia="ru-RU"/>
        </w:rPr>
        <w:lastRenderedPageBreak/>
        <w:drawing>
          <wp:inline distT="0" distB="0" distL="0" distR="0" wp14:anchorId="28C9ACED" wp14:editId="47CCCBBB">
            <wp:extent cx="6321287" cy="2743200"/>
            <wp:effectExtent l="0" t="0" r="381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4F0F91" w14:textId="5B13D11C" w:rsidR="00BF5D32" w:rsidRDefault="00BF5D32" w:rsidP="008E4B30">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4</w:t>
      </w:r>
      <w:r>
        <w:rPr>
          <w:rFonts w:ascii="Times New Roman" w:eastAsiaTheme="minorEastAsia" w:hAnsi="Times New Roman" w:cs="Times New Roman"/>
          <w:sz w:val="24"/>
          <w:lang w:eastAsia="ru-RU"/>
        </w:rPr>
        <w:t>. Диаграмма зависимости погрешности результата, полученного программой, использующей тип данных с плавающей точкой двойной точности, от количества разрядов в абсолютной величине разности максимального и минимального по модулю элементов матрицы системы линейных алгебраических уравнений.</w:t>
      </w:r>
      <w:r w:rsidR="00BD3926">
        <w:rPr>
          <w:rFonts w:ascii="Times New Roman" w:eastAsiaTheme="minorEastAsia" w:hAnsi="Times New Roman" w:cs="Times New Roman"/>
          <w:sz w:val="24"/>
          <w:lang w:eastAsia="ru-RU"/>
        </w:rPr>
        <w:t xml:space="preserve"> Маркеры синего и красного цветов соответствуют описанным выше экспериментам 2, и 3 соответственно.</w:t>
      </w:r>
    </w:p>
    <w:p w14:paraId="712449D8" w14:textId="4BC3BD7E" w:rsidR="00C91882" w:rsidRDefault="00C91882" w:rsidP="00C91882">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Таким образом, по данным диаграммам можно сделать следующие выводы:</w:t>
      </w:r>
    </w:p>
    <w:p w14:paraId="2F4964FD" w14:textId="7DF8FEE5" w:rsidR="00CD77C8" w:rsidRDefault="00CD77C8" w:rsidP="00CD77C8">
      <w:pPr>
        <w:pStyle w:val="a3"/>
        <w:numPr>
          <w:ilvl w:val="0"/>
          <w:numId w:val="38"/>
        </w:num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Поскольку метод Гаусса-Жордана работает в среднем за </w:t>
      </w:r>
      <m:oMath>
        <m:r>
          <w:rPr>
            <w:rFonts w:ascii="Cambria Math" w:eastAsiaTheme="minorEastAsia" w:hAnsi="Cambria Math" w:cs="Times New Roman"/>
            <w:sz w:val="24"/>
            <w:lang w:eastAsia="ru-RU"/>
          </w:rPr>
          <m:t>O</m:t>
        </m:r>
        <m:d>
          <m:dPr>
            <m:ctrlPr>
              <w:rPr>
                <w:rFonts w:ascii="Cambria Math" w:eastAsiaTheme="minorEastAsia" w:hAnsi="Cambria Math" w:cs="Times New Roman"/>
                <w:i/>
                <w:sz w:val="24"/>
                <w:lang w:eastAsia="ru-RU"/>
              </w:rPr>
            </m:ctrlPr>
          </m:dPr>
          <m:e>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val="en-US" w:eastAsia="ru-RU"/>
                  </w:rPr>
                  <m:t>m</m:t>
                </m:r>
              </m:e>
              <m:sup>
                <m:r>
                  <w:rPr>
                    <w:rFonts w:ascii="Cambria Math" w:eastAsiaTheme="minorEastAsia" w:hAnsi="Cambria Math" w:cs="Times New Roman"/>
                    <w:sz w:val="24"/>
                    <w:lang w:eastAsia="ru-RU"/>
                  </w:rPr>
                  <m:t>3</m:t>
                </m:r>
              </m:sup>
            </m:sSup>
          </m:e>
        </m:d>
        <m:r>
          <w:rPr>
            <w:rFonts w:ascii="Cambria Math" w:eastAsiaTheme="minorEastAsia" w:hAnsi="Cambria Math" w:cs="Times New Roman"/>
            <w:sz w:val="24"/>
            <w:lang w:eastAsia="ru-RU"/>
          </w:rPr>
          <m:t xml:space="preserve">, </m:t>
        </m:r>
      </m:oMath>
      <w:r>
        <w:rPr>
          <w:rFonts w:ascii="Times New Roman" w:eastAsiaTheme="minorEastAsia" w:hAnsi="Times New Roman" w:cs="Times New Roman"/>
          <w:sz w:val="24"/>
          <w:lang w:eastAsia="ru-RU"/>
        </w:rPr>
        <w:t xml:space="preserve">а умножение длинных чисел </w:t>
      </w:r>
      <m:oMath>
        <m:r>
          <w:rPr>
            <w:rFonts w:ascii="Cambria Math" w:eastAsiaTheme="minorEastAsia" w:hAnsi="Cambria Math" w:cs="Times New Roman"/>
            <w:sz w:val="24"/>
            <w:lang w:eastAsia="ru-RU"/>
          </w:rPr>
          <m:t>O(</m:t>
        </m:r>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n</m:t>
            </m:r>
          </m:e>
          <m:sup>
            <m:r>
              <w:rPr>
                <w:rFonts w:ascii="Cambria Math" w:eastAsiaTheme="minorEastAsia" w:hAnsi="Cambria Math" w:cs="Times New Roman"/>
                <w:sz w:val="24"/>
                <w:lang w:eastAsia="ru-RU"/>
              </w:rPr>
              <m:t>2</m:t>
            </m:r>
          </m:sup>
        </m:sSup>
        <m:r>
          <w:rPr>
            <w:rFonts w:ascii="Cambria Math" w:eastAsiaTheme="minorEastAsia" w:hAnsi="Cambria Math" w:cs="Times New Roman"/>
            <w:sz w:val="24"/>
            <w:lang w:eastAsia="ru-RU"/>
          </w:rPr>
          <m:t>)</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где </w:t>
      </w:r>
      <m:oMath>
        <m:r>
          <w:rPr>
            <w:rFonts w:ascii="Cambria Math" w:eastAsiaTheme="minorEastAsia" w:hAnsi="Cambria Math" w:cs="Times New Roman"/>
            <w:sz w:val="24"/>
            <w:lang w:eastAsia="ru-RU"/>
          </w:rPr>
          <m:t>m-</m:t>
        </m:r>
      </m:oMath>
      <w:r>
        <w:rPr>
          <w:rFonts w:ascii="Times New Roman" w:eastAsiaTheme="minorEastAsia" w:hAnsi="Times New Roman" w:cs="Times New Roman"/>
          <w:sz w:val="24"/>
          <w:lang w:eastAsia="ru-RU"/>
        </w:rPr>
        <w:t xml:space="preserve">ранг матрицы, а </w:t>
      </w:r>
      <m:oMath>
        <m:r>
          <w:rPr>
            <w:rFonts w:ascii="Cambria Math" w:eastAsiaTheme="minorEastAsia" w:hAnsi="Cambria Math" w:cs="Times New Roman"/>
            <w:sz w:val="24"/>
            <w:lang w:eastAsia="ru-RU"/>
          </w:rPr>
          <m:t>n</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w:t>
      </w:r>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количество разрядов числа в системе счисления с основанием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2</m:t>
            </m:r>
          </m:e>
          <m:sup>
            <m:r>
              <w:rPr>
                <w:rFonts w:ascii="Cambria Math" w:eastAsiaTheme="minorEastAsia" w:hAnsi="Cambria Math" w:cs="Times New Roman"/>
                <w:sz w:val="24"/>
                <w:lang w:eastAsia="ru-RU"/>
              </w:rPr>
              <m:t>64</m:t>
            </m:r>
          </m:sup>
        </m:sSup>
        <m:r>
          <w:rPr>
            <w:rFonts w:ascii="Cambria Math" w:eastAsiaTheme="minorEastAsia" w:hAnsi="Cambria Math" w:cs="Times New Roman"/>
            <w:sz w:val="24"/>
            <w:lang w:eastAsia="ru-RU"/>
          </w:rPr>
          <m:t>-1</m:t>
        </m:r>
      </m:oMath>
      <w:r>
        <w:rPr>
          <w:rFonts w:ascii="Times New Roman" w:eastAsiaTheme="minorEastAsia" w:hAnsi="Times New Roman" w:cs="Times New Roman"/>
          <w:sz w:val="24"/>
          <w:lang w:eastAsia="ru-RU"/>
        </w:rPr>
        <w:t xml:space="preserve">, то при изменении </w:t>
      </w:r>
      <m:oMath>
        <m:r>
          <w:rPr>
            <w:rFonts w:ascii="Cambria Math" w:eastAsiaTheme="minorEastAsia" w:hAnsi="Cambria Math" w:cs="Times New Roman"/>
            <w:sz w:val="24"/>
            <w:lang w:eastAsia="ru-RU"/>
          </w:rPr>
          <m:t>n</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время должно расти одинаково, причем квадратично, для длинной арифметики. Но по диаграммам можно сделать вывод, что для различных матриц с сопоставимым значением </w:t>
      </w:r>
      <m:oMath>
        <m:r>
          <w:rPr>
            <w:rFonts w:ascii="Cambria Math" w:eastAsiaTheme="minorEastAsia" w:hAnsi="Cambria Math" w:cs="Times New Roman"/>
            <w:sz w:val="24"/>
            <w:lang w:eastAsia="ru-RU"/>
          </w:rPr>
          <m:t>M</m:t>
        </m:r>
      </m:oMath>
      <w:r w:rsidRPr="00CD77C8">
        <w:rPr>
          <w:rFonts w:ascii="Times New Roman" w:eastAsiaTheme="minorEastAsia" w:hAnsi="Times New Roman" w:cs="Times New Roman"/>
          <w:sz w:val="24"/>
          <w:lang w:eastAsia="ru-RU"/>
        </w:rPr>
        <w:t xml:space="preserve"> </w:t>
      </w:r>
      <w:r w:rsidR="000C5173">
        <w:rPr>
          <w:rFonts w:ascii="Times New Roman" w:eastAsiaTheme="minorEastAsia" w:hAnsi="Times New Roman" w:cs="Times New Roman"/>
          <w:sz w:val="24"/>
          <w:lang w:eastAsia="ru-RU"/>
        </w:rPr>
        <w:t xml:space="preserve">время выполнения программы различается довольно сильно. К тому же, хоть деление и асимптотически растет медленнее умножения, тем не менее, при достаточно небольших значениях </w:t>
      </w:r>
      <m:oMath>
        <m:r>
          <w:rPr>
            <w:rFonts w:ascii="Cambria Math" w:eastAsiaTheme="minorEastAsia" w:hAnsi="Cambria Math" w:cs="Times New Roman"/>
            <w:sz w:val="24"/>
            <w:lang w:eastAsia="ru-RU"/>
          </w:rPr>
          <m:t>n</m:t>
        </m:r>
      </m:oMath>
      <w:r w:rsidR="000C5173">
        <w:rPr>
          <w:rFonts w:ascii="Times New Roman" w:eastAsiaTheme="minorEastAsia" w:hAnsi="Times New Roman" w:cs="Times New Roman"/>
          <w:sz w:val="24"/>
          <w:lang w:eastAsia="ru-RU"/>
        </w:rPr>
        <w:t xml:space="preserve"> деление выполняется гораздо дольше умножения. В то же время, операции с плавающей точкой выполняются всегда практически моментально.</w:t>
      </w:r>
    </w:p>
    <w:p w14:paraId="545793A5" w14:textId="1402841D" w:rsidR="000C5173" w:rsidRPr="00CD77C8" w:rsidRDefault="000C5173" w:rsidP="00CD77C8">
      <w:pPr>
        <w:pStyle w:val="a3"/>
        <w:numPr>
          <w:ilvl w:val="0"/>
          <w:numId w:val="38"/>
        </w:num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Несмотря на то, что в большинстве случаев погрешность для </w:t>
      </w:r>
      <w:r>
        <w:rPr>
          <w:rFonts w:ascii="Times New Roman" w:eastAsiaTheme="minorEastAsia" w:hAnsi="Times New Roman" w:cs="Times New Roman"/>
          <w:sz w:val="24"/>
          <w:lang w:val="en-US" w:eastAsia="ru-RU"/>
        </w:rPr>
        <w:t>double</w:t>
      </w:r>
      <w:r w:rsidRPr="000C5173">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не превышала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-14</m:t>
            </m:r>
          </m:sup>
        </m:sSup>
      </m:oMath>
      <w:r>
        <w:rPr>
          <w:rFonts w:ascii="Times New Roman" w:eastAsiaTheme="minorEastAsia" w:hAnsi="Times New Roman" w:cs="Times New Roman"/>
          <w:sz w:val="24"/>
          <w:lang w:eastAsia="ru-RU"/>
        </w:rPr>
        <w:t>, в ходе первого эксперимента была достигнута погрешность около 3. В</w:t>
      </w:r>
      <w:r w:rsidR="00643FFB">
        <w:rPr>
          <w:rFonts w:ascii="Times New Roman" w:eastAsiaTheme="minorEastAsia" w:hAnsi="Times New Roman" w:cs="Times New Roman"/>
          <w:sz w:val="24"/>
          <w:lang w:eastAsia="ru-RU"/>
        </w:rPr>
        <w:t>о</w:t>
      </w:r>
      <w:r>
        <w:rPr>
          <w:rFonts w:ascii="Times New Roman" w:eastAsiaTheme="minorEastAsia" w:hAnsi="Times New Roman" w:cs="Times New Roman"/>
          <w:sz w:val="24"/>
          <w:lang w:eastAsia="ru-RU"/>
        </w:rPr>
        <w:t xml:space="preserve"> всех трех эксперимент</w:t>
      </w:r>
      <w:r w:rsidR="00643FFB">
        <w:rPr>
          <w:rFonts w:ascii="Times New Roman" w:eastAsiaTheme="minorEastAsia" w:hAnsi="Times New Roman" w:cs="Times New Roman"/>
          <w:sz w:val="24"/>
          <w:lang w:eastAsia="ru-RU"/>
        </w:rPr>
        <w:t>ах</w:t>
      </w:r>
      <w:r>
        <w:rPr>
          <w:rFonts w:ascii="Times New Roman" w:eastAsiaTheme="minorEastAsia" w:hAnsi="Times New Roman" w:cs="Times New Roman"/>
          <w:sz w:val="24"/>
          <w:lang w:eastAsia="ru-RU"/>
        </w:rPr>
        <w:t xml:space="preserve"> при достаточно больших числах в матрице ответ не мог быть получен в числах с плавающей точкой, что вырождалось в ответ </w:t>
      </w:r>
      <m:oMath>
        <m:r>
          <w:rPr>
            <w:rFonts w:ascii="Cambria Math" w:eastAsiaTheme="minorEastAsia" w:hAnsi="Cambria Math" w:cs="Times New Roman"/>
            <w:sz w:val="24"/>
            <w:lang w:eastAsia="ru-RU"/>
          </w:rPr>
          <m:t>"inf"</m:t>
        </m:r>
      </m:oMath>
      <w:r w:rsidRPr="000C5173">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Не стоит также забывать, что хоть при умножении матрицы на полученный ответ погрешность была по модулю невелика, для каждого числа в этом ответе и в матрице тип данных с плавающей точкой мог </w:t>
      </w:r>
      <w:r>
        <w:rPr>
          <w:rFonts w:ascii="Times New Roman" w:eastAsiaTheme="minorEastAsia" w:hAnsi="Times New Roman" w:cs="Times New Roman"/>
          <w:sz w:val="24"/>
          <w:lang w:eastAsia="ru-RU"/>
        </w:rPr>
        <w:lastRenderedPageBreak/>
        <w:t xml:space="preserve">опустить тысячи значащих цифр, которые всегда </w:t>
      </w:r>
      <w:r w:rsidR="00F87E12">
        <w:rPr>
          <w:rFonts w:ascii="Times New Roman" w:eastAsiaTheme="minorEastAsia" w:hAnsi="Times New Roman" w:cs="Times New Roman"/>
          <w:sz w:val="24"/>
          <w:lang w:eastAsia="ru-RU"/>
        </w:rPr>
        <w:t xml:space="preserve">полностью </w:t>
      </w:r>
      <w:r>
        <w:rPr>
          <w:rFonts w:ascii="Times New Roman" w:eastAsiaTheme="minorEastAsia" w:hAnsi="Times New Roman" w:cs="Times New Roman"/>
          <w:sz w:val="24"/>
          <w:lang w:eastAsia="ru-RU"/>
        </w:rPr>
        <w:t xml:space="preserve">учитываются в процессе вычислений в типе данных </w:t>
      </w:r>
      <w:r>
        <w:rPr>
          <w:rFonts w:ascii="Times New Roman" w:eastAsiaTheme="minorEastAsia" w:hAnsi="Times New Roman" w:cs="Times New Roman"/>
          <w:sz w:val="24"/>
          <w:lang w:val="en-US" w:eastAsia="ru-RU"/>
        </w:rPr>
        <w:t>bigrational</w:t>
      </w:r>
      <w:r w:rsidRPr="000C5173">
        <w:rPr>
          <w:rFonts w:ascii="Times New Roman" w:eastAsiaTheme="minorEastAsia" w:hAnsi="Times New Roman" w:cs="Times New Roman"/>
          <w:sz w:val="24"/>
          <w:lang w:eastAsia="ru-RU"/>
        </w:rPr>
        <w:t>.</w:t>
      </w:r>
    </w:p>
    <w:p w14:paraId="02C2517F" w14:textId="369C7B3E" w:rsidR="008E4B30" w:rsidRPr="00C91882" w:rsidRDefault="008E4B30" w:rsidP="008E4B30">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Также был проведен еще один эксперимент, в ходе которого элементы главной диагонали каждую итерацию</w:t>
      </w:r>
      <w:r w:rsidR="00AC6AB4">
        <w:rPr>
          <w:rFonts w:ascii="Times New Roman" w:eastAsiaTheme="minorEastAsia" w:hAnsi="Times New Roman" w:cs="Times New Roman"/>
          <w:sz w:val="24"/>
          <w:lang w:eastAsia="ru-RU"/>
        </w:rPr>
        <w:t xml:space="preserve"> уменьшались в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6</m:t>
            </m:r>
          </m:sup>
        </m:sSup>
      </m:oMath>
      <w:r w:rsidR="00AC6AB4">
        <w:rPr>
          <w:rFonts w:ascii="Times New Roman" w:eastAsiaTheme="minorEastAsia" w:hAnsi="Times New Roman" w:cs="Times New Roman"/>
          <w:sz w:val="24"/>
          <w:lang w:eastAsia="ru-RU"/>
        </w:rPr>
        <w:t xml:space="preserve"> раз. В ходе эксперимента погрешность для чисел с плавающей точкой двойной точности не превышала величины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-16</m:t>
            </m:r>
          </m:sup>
        </m:sSup>
      </m:oMath>
      <w:r w:rsidR="00AC6AB4">
        <w:rPr>
          <w:rFonts w:ascii="Times New Roman" w:eastAsiaTheme="minorEastAsia" w:hAnsi="Times New Roman" w:cs="Times New Roman"/>
          <w:sz w:val="24"/>
          <w:lang w:eastAsia="ru-RU"/>
        </w:rPr>
        <w:t>. Никаких других данных получено не было, поэтому этот эксперимент в диаграммах не приводится.</w:t>
      </w:r>
      <w:r w:rsidR="00C91882">
        <w:rPr>
          <w:rFonts w:ascii="Times New Roman" w:eastAsiaTheme="minorEastAsia" w:hAnsi="Times New Roman" w:cs="Times New Roman"/>
          <w:sz w:val="24"/>
          <w:lang w:eastAsia="ru-RU"/>
        </w:rPr>
        <w:t xml:space="preserve"> В течение всех экспериментов время выполнения программы для чисел </w:t>
      </w:r>
      <w:r w:rsidR="00C91882">
        <w:rPr>
          <w:rFonts w:ascii="Times New Roman" w:eastAsiaTheme="minorEastAsia" w:hAnsi="Times New Roman" w:cs="Times New Roman"/>
          <w:sz w:val="24"/>
          <w:lang w:val="en-US" w:eastAsia="ru-RU"/>
        </w:rPr>
        <w:t>double</w:t>
      </w:r>
      <w:r w:rsidR="00C91882" w:rsidRPr="00C91882">
        <w:rPr>
          <w:rFonts w:ascii="Times New Roman" w:eastAsiaTheme="minorEastAsia" w:hAnsi="Times New Roman" w:cs="Times New Roman"/>
          <w:sz w:val="24"/>
          <w:lang w:eastAsia="ru-RU"/>
        </w:rPr>
        <w:t xml:space="preserve"> </w:t>
      </w:r>
      <w:r w:rsidR="00C91882">
        <w:rPr>
          <w:rFonts w:ascii="Times New Roman" w:eastAsiaTheme="minorEastAsia" w:hAnsi="Times New Roman" w:cs="Times New Roman"/>
          <w:sz w:val="24"/>
          <w:lang w:eastAsia="ru-RU"/>
        </w:rPr>
        <w:t>не превышало</w:t>
      </w:r>
    </w:p>
    <w:p w14:paraId="383D77F0" w14:textId="73E6C966" w:rsidR="00BF5D32" w:rsidRPr="003725A0" w:rsidRDefault="003725A0"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16 микросекунд. Ошибка для типа данных </w:t>
      </w:r>
      <w:r>
        <w:rPr>
          <w:rFonts w:ascii="Times New Roman" w:eastAsiaTheme="minorEastAsia" w:hAnsi="Times New Roman" w:cs="Times New Roman"/>
          <w:sz w:val="24"/>
          <w:lang w:val="en-US" w:eastAsia="ru-RU"/>
        </w:rPr>
        <w:t>bigrational</w:t>
      </w:r>
      <w:r w:rsidRPr="003725A0">
        <w:rPr>
          <w:rFonts w:ascii="Times New Roman" w:eastAsiaTheme="minorEastAsia" w:hAnsi="Times New Roman" w:cs="Times New Roman"/>
          <w:sz w:val="24"/>
          <w:lang w:eastAsia="ru-RU"/>
        </w:rPr>
        <w:t xml:space="preserve"> </w:t>
      </w:r>
      <w:r w:rsidR="00CD77C8">
        <w:rPr>
          <w:rFonts w:ascii="Times New Roman" w:eastAsiaTheme="minorEastAsia" w:hAnsi="Times New Roman" w:cs="Times New Roman"/>
          <w:sz w:val="24"/>
          <w:lang w:eastAsia="ru-RU"/>
        </w:rPr>
        <w:t>всегда равнялась нулю.</w:t>
      </w:r>
    </w:p>
    <w:p w14:paraId="735747DC" w14:textId="1D2B9375" w:rsidR="007D6965" w:rsidRDefault="007D6965" w:rsidP="004B1768">
      <w:pPr>
        <w:pStyle w:val="1"/>
        <w:ind w:firstLine="567"/>
        <w:jc w:val="center"/>
        <w:rPr>
          <w:rFonts w:ascii="Times New Roman" w:hAnsi="Times New Roman"/>
          <w:color w:val="auto"/>
        </w:rPr>
      </w:pPr>
      <w:bookmarkStart w:id="6" w:name="_Toc166522330"/>
      <w:r w:rsidRPr="00B145FD">
        <w:rPr>
          <w:rFonts w:ascii="Times New Roman" w:hAnsi="Times New Roman"/>
          <w:color w:val="auto"/>
        </w:rPr>
        <w:lastRenderedPageBreak/>
        <w:t>Заключение</w:t>
      </w:r>
      <w:bookmarkEnd w:id="6"/>
    </w:p>
    <w:p w14:paraId="21C1C63D" w14:textId="260AD797" w:rsidR="00774AC3" w:rsidRPr="00315D80" w:rsidRDefault="00A72F87" w:rsidP="00DD09A8">
      <w:pPr>
        <w:spacing w:line="360" w:lineRule="auto"/>
        <w:ind w:firstLine="567"/>
        <w:rPr>
          <w:rFonts w:ascii="Times New Roman" w:hAnsi="Times New Roman" w:cs="Times New Roman"/>
          <w:sz w:val="24"/>
          <w:szCs w:val="24"/>
        </w:rPr>
      </w:pPr>
      <w:r w:rsidRPr="00315D80">
        <w:rPr>
          <w:rFonts w:ascii="Times New Roman" w:hAnsi="Times New Roman" w:cs="Times New Roman"/>
          <w:sz w:val="24"/>
          <w:szCs w:val="24"/>
        </w:rPr>
        <w:t xml:space="preserve">По результатам </w:t>
      </w:r>
      <w:r w:rsidR="00F0670C">
        <w:rPr>
          <w:rFonts w:ascii="Times New Roman" w:hAnsi="Times New Roman" w:cs="Times New Roman"/>
          <w:sz w:val="24"/>
          <w:szCs w:val="24"/>
        </w:rPr>
        <w:t xml:space="preserve">тестирования и </w:t>
      </w:r>
      <w:r w:rsidRPr="00315D80">
        <w:rPr>
          <w:rFonts w:ascii="Times New Roman" w:hAnsi="Times New Roman" w:cs="Times New Roman"/>
          <w:sz w:val="24"/>
          <w:szCs w:val="24"/>
        </w:rPr>
        <w:t>проведенных экспериментов были сделаны следующие выводы:</w:t>
      </w:r>
    </w:p>
    <w:p w14:paraId="5CE3407D" w14:textId="48CBB091" w:rsidR="00FA216F"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132EAD">
        <w:rPr>
          <w:rFonts w:ascii="Times New Roman" w:hAnsi="Times New Roman" w:cs="Times New Roman"/>
          <w:sz w:val="24"/>
          <w:szCs w:val="24"/>
        </w:rPr>
        <w:t>проверки корректности</w:t>
      </w:r>
      <w:r>
        <w:rPr>
          <w:rFonts w:ascii="Times New Roman" w:hAnsi="Times New Roman" w:cs="Times New Roman"/>
          <w:sz w:val="24"/>
          <w:szCs w:val="24"/>
        </w:rPr>
        <w:t>, реализация метода Гаусса-Жордана работает корректно.</w:t>
      </w:r>
    </w:p>
    <w:p w14:paraId="44D3D591" w14:textId="754B1B42" w:rsidR="001A2F4E"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Длина вектора невязки для вычислений с плавающей точкой достаточно мала, чтобы использовать результирующие значения метода Гаусса-Жордана в дальнейших задачах, не требующих нулевой погрешности.</w:t>
      </w:r>
    </w:p>
    <w:p w14:paraId="5D61AD2F" w14:textId="48871C17" w:rsidR="001A2F4E" w:rsidRPr="001A2F4E"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результатам тестирования вычисления с длинной арифметикой работают корректно, хотя в пределе </w:t>
      </w:r>
      <w:r w:rsidR="00993C92">
        <w:rPr>
          <w:rFonts w:ascii="Times New Roman" w:hAnsi="Times New Roman" w:cs="Times New Roman"/>
          <w:sz w:val="24"/>
          <w:szCs w:val="24"/>
        </w:rPr>
        <w:t xml:space="preserve">от величины по модулю чисел </w:t>
      </w:r>
      <w:r>
        <w:rPr>
          <w:rFonts w:ascii="Times New Roman" w:hAnsi="Times New Roman" w:cs="Times New Roman"/>
          <w:sz w:val="24"/>
          <w:szCs w:val="24"/>
        </w:rPr>
        <w:t xml:space="preserve">скорость таких вычислений в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раз больше</w:t>
      </w:r>
      <w:r w:rsidR="002D10DC">
        <w:rPr>
          <w:rFonts w:ascii="Times New Roman" w:eastAsiaTheme="minorEastAsia" w:hAnsi="Times New Roman" w:cs="Times New Roman"/>
          <w:sz w:val="24"/>
          <w:szCs w:val="24"/>
        </w:rPr>
        <w:t>, чем для чисел с плавающей точкой</w:t>
      </w:r>
      <w:r>
        <w:rPr>
          <w:rFonts w:ascii="Times New Roman" w:eastAsiaTheme="minorEastAsia" w:hAnsi="Times New Roman" w:cs="Times New Roman"/>
          <w:sz w:val="24"/>
          <w:szCs w:val="24"/>
        </w:rPr>
        <w:t>, и даже для маленьких размеров матриц вычисления могут занимать около часа.</w:t>
      </w:r>
    </w:p>
    <w:p w14:paraId="1F9B1FDC" w14:textId="7DBD5E79" w:rsidR="001A2F4E" w:rsidRPr="001A2F4E" w:rsidRDefault="001A2F4E" w:rsidP="001A2F4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Таким образом, реализацию метода Гаусса-Жордана можно использовать как для получения приближенного, так и для получения точного ответа для чисел, числитель и знаменатель которых достаточно по модулю малы (числа содержат менее 500 знаков), или матрица системы достаточно мала (</w:t>
      </w:r>
      <m:oMath>
        <m:r>
          <w:rPr>
            <w:rFonts w:ascii="Cambria Math" w:hAnsi="Cambria Math" w:cs="Times New Roman"/>
            <w:sz w:val="24"/>
            <w:szCs w:val="24"/>
          </w:rPr>
          <m:t>rank≤4</m:t>
        </m:r>
      </m:oMath>
      <w:r w:rsidRPr="001A2F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случаях</w:t>
      </w:r>
      <w:r w:rsidR="00B07277">
        <w:rPr>
          <w:rFonts w:ascii="Times New Roman" w:eastAsiaTheme="minorEastAsia" w:hAnsi="Times New Roman" w:cs="Times New Roman"/>
          <w:sz w:val="24"/>
          <w:szCs w:val="24"/>
        </w:rPr>
        <w:t xml:space="preserve">, когда числа по модулю не превосходят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308</m:t>
            </m:r>
          </m:sup>
        </m:sSup>
      </m:oMath>
      <w:r>
        <w:rPr>
          <w:rFonts w:ascii="Times New Roman" w:eastAsiaTheme="minorEastAsia" w:hAnsi="Times New Roman" w:cs="Times New Roman"/>
          <w:sz w:val="24"/>
          <w:szCs w:val="24"/>
        </w:rPr>
        <w:t xml:space="preserve"> </w:t>
      </w:r>
      <w:r w:rsidR="00B07277">
        <w:rPr>
          <w:rFonts w:ascii="Times New Roman" w:eastAsiaTheme="minorEastAsia" w:hAnsi="Times New Roman" w:cs="Times New Roman"/>
          <w:sz w:val="24"/>
          <w:szCs w:val="24"/>
        </w:rPr>
        <w:t xml:space="preserve">и не меньше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-308</m:t>
            </m:r>
          </m:sup>
        </m:sSup>
      </m:oMath>
      <w:r w:rsidR="00B072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стоит использовать модификацию алгоритма с числами с плавающей точкой.</w:t>
      </w:r>
    </w:p>
    <w:p w14:paraId="766CB27D" w14:textId="736CD91E" w:rsidR="00A872E5" w:rsidRPr="00B145FD" w:rsidRDefault="00375634" w:rsidP="00B145FD">
      <w:pPr>
        <w:pStyle w:val="1"/>
        <w:ind w:firstLine="567"/>
        <w:jc w:val="center"/>
        <w:rPr>
          <w:rFonts w:ascii="Times New Roman" w:hAnsi="Times New Roman"/>
          <w:color w:val="auto"/>
        </w:rPr>
      </w:pPr>
      <w:bookmarkStart w:id="7" w:name="_Приложение"/>
      <w:bookmarkStart w:id="8" w:name="_Toc166522331"/>
      <w:bookmarkEnd w:id="7"/>
      <w:r w:rsidRPr="00B145FD">
        <w:rPr>
          <w:rFonts w:ascii="Times New Roman" w:hAnsi="Times New Roman"/>
          <w:color w:val="auto"/>
        </w:rPr>
        <w:lastRenderedPageBreak/>
        <w:t>Приложение</w:t>
      </w:r>
      <w:bookmarkEnd w:id="8"/>
    </w:p>
    <w:p w14:paraId="1CC63550" w14:textId="77777777" w:rsidR="00EC4BAF" w:rsidRDefault="008B1225" w:rsidP="00EC4BAF">
      <w:pPr>
        <w:rPr>
          <w:rFonts w:ascii="Consolas" w:hAnsi="Consolas" w:cs="Consolas"/>
          <w:sz w:val="19"/>
          <w:szCs w:val="19"/>
        </w:rPr>
      </w:pPr>
      <w:r>
        <w:rPr>
          <w:rFonts w:ascii="Consolas" w:hAnsi="Consolas" w:cs="Consolas"/>
          <w:sz w:val="19"/>
          <w:szCs w:val="19"/>
        </w:rPr>
        <w:t xml:space="preserve">Код </w:t>
      </w:r>
      <w:r w:rsidR="00EC4BAF">
        <w:rPr>
          <w:rFonts w:ascii="Consolas" w:hAnsi="Consolas" w:cs="Consolas"/>
          <w:sz w:val="19"/>
          <w:szCs w:val="19"/>
        </w:rPr>
        <w:t>алгоритма метода Гаусса-Жордана:</w:t>
      </w:r>
      <w:r w:rsidRPr="008B1225">
        <w:rPr>
          <w:rFonts w:ascii="Consolas" w:hAnsi="Consolas" w:cs="Consolas"/>
          <w:sz w:val="19"/>
          <w:szCs w:val="19"/>
        </w:rPr>
        <w:t xml:space="preserve"> </w:t>
      </w:r>
    </w:p>
    <w:p w14:paraId="5D917238"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template &lt;class T&gt;</w:t>
      </w:r>
    </w:p>
    <w:p w14:paraId="2FD7B585"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void trans_gauss_jordan(mathmatrix&lt;T&gt;&amp; matrix) {</w:t>
      </w:r>
    </w:p>
    <w:p w14:paraId="015B8DBB"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mathvector&lt;T&gt; res;</w:t>
      </w:r>
    </w:p>
    <w:p w14:paraId="3058ED5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size_t max_ind, col, i, row;</w:t>
      </w:r>
    </w:p>
    <w:p w14:paraId="5E95009C" w14:textId="77777777" w:rsidR="008E500B" w:rsidRPr="008E500B" w:rsidRDefault="008E500B" w:rsidP="008E500B">
      <w:pPr>
        <w:rPr>
          <w:rFonts w:ascii="Consolas" w:hAnsi="Consolas" w:cs="Consolas"/>
          <w:sz w:val="19"/>
          <w:szCs w:val="19"/>
          <w:lang w:val="en-US"/>
        </w:rPr>
      </w:pPr>
    </w:p>
    <w:p w14:paraId="1545514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for (col = 0, row = 0; row &lt; matrix.vecsize() - 1 &amp;&amp; col &lt; matrix.size(); ++col, ++row) {</w:t>
      </w:r>
    </w:p>
    <w:p w14:paraId="1F4AEE0D"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max_ind = max_index(matrix, row, col);</w:t>
      </w:r>
    </w:p>
    <w:p w14:paraId="189B2E7C"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if (matrix[max_ind][row] == ZERO) {</w:t>
      </w:r>
    </w:p>
    <w:p w14:paraId="145302A6"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--col;</w:t>
      </w:r>
    </w:p>
    <w:p w14:paraId="4F99453D"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continue;</w:t>
      </w:r>
    </w:p>
    <w:p w14:paraId="46021212"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
    <w:p w14:paraId="587C1F5E" w14:textId="77777777" w:rsidR="008E500B" w:rsidRPr="008E500B" w:rsidRDefault="008E500B" w:rsidP="008E500B">
      <w:pPr>
        <w:rPr>
          <w:rFonts w:ascii="Consolas" w:hAnsi="Consolas" w:cs="Consolas"/>
          <w:sz w:val="19"/>
          <w:szCs w:val="19"/>
          <w:lang w:val="en-US"/>
        </w:rPr>
      </w:pPr>
    </w:p>
    <w:p w14:paraId="2CCC4964"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std::swap(matrix[max_ind], matrix[col]);</w:t>
      </w:r>
    </w:p>
    <w:p w14:paraId="34285EEA"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for (i = 0; i &lt; matrix.size(); ++i) {</w:t>
      </w:r>
    </w:p>
    <w:p w14:paraId="0BCE0BD5"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if (i == col || matrix[i][row] == ZERO) continue;</w:t>
      </w:r>
    </w:p>
    <w:p w14:paraId="7AA88F2A"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matrix[i] -= matrix[col] * (matrix[i][row] / matrix[col][row]);</w:t>
      </w:r>
    </w:p>
    <w:p w14:paraId="2F894594"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
    <w:p w14:paraId="403F1A4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matrix[col] /= T(matrix[col][row]);</w:t>
      </w:r>
    </w:p>
    <w:p w14:paraId="4FDF0122" w14:textId="77777777" w:rsidR="008E500B" w:rsidRPr="008E500B" w:rsidRDefault="008E500B" w:rsidP="008E500B">
      <w:pPr>
        <w:rPr>
          <w:rFonts w:ascii="Consolas" w:hAnsi="Consolas" w:cs="Consolas"/>
          <w:sz w:val="19"/>
          <w:szCs w:val="19"/>
        </w:rPr>
      </w:pPr>
      <w:r w:rsidRPr="008E500B">
        <w:rPr>
          <w:rFonts w:ascii="Consolas" w:hAnsi="Consolas" w:cs="Consolas"/>
          <w:sz w:val="19"/>
          <w:szCs w:val="19"/>
          <w:lang w:val="en-US"/>
        </w:rPr>
        <w:t xml:space="preserve">    </w:t>
      </w:r>
      <w:r w:rsidRPr="008E500B">
        <w:rPr>
          <w:rFonts w:ascii="Consolas" w:hAnsi="Consolas" w:cs="Consolas"/>
          <w:sz w:val="19"/>
          <w:szCs w:val="19"/>
        </w:rPr>
        <w:t>}</w:t>
      </w:r>
    </w:p>
    <w:p w14:paraId="21BB5414" w14:textId="05BA67DD" w:rsidR="00F35A62" w:rsidRDefault="00B806A2" w:rsidP="00B806A2">
      <w:pPr>
        <w:pStyle w:val="1"/>
        <w:ind w:firstLine="567"/>
        <w:jc w:val="center"/>
        <w:rPr>
          <w:rFonts w:ascii="Times New Roman" w:hAnsi="Times New Roman"/>
          <w:color w:val="auto"/>
          <w:lang w:val="en-US"/>
        </w:rPr>
      </w:pPr>
      <w:bookmarkStart w:id="9" w:name="_Источники"/>
      <w:bookmarkStart w:id="10" w:name="_Toc166522332"/>
      <w:bookmarkEnd w:id="9"/>
      <w:r>
        <w:rPr>
          <w:rFonts w:ascii="Times New Roman" w:hAnsi="Times New Roman"/>
          <w:color w:val="auto"/>
        </w:rPr>
        <w:lastRenderedPageBreak/>
        <w:t>Источники</w:t>
      </w:r>
      <w:bookmarkEnd w:id="10"/>
    </w:p>
    <w:p w14:paraId="7C277A62" w14:textId="4530D6ED" w:rsidR="00A501CB" w:rsidRDefault="00A501CB" w:rsidP="00CD7972">
      <w:pPr>
        <w:pStyle w:val="a3"/>
        <w:numPr>
          <w:ilvl w:val="0"/>
          <w:numId w:val="39"/>
        </w:numPr>
      </w:pPr>
      <w:r>
        <w:t xml:space="preserve">Ступенчатый вид матрицы </w:t>
      </w:r>
      <w:hyperlink r:id="rId12" w:history="1">
        <w:r w:rsidRPr="00CD7972">
          <w:rPr>
            <w:rStyle w:val="af0"/>
            <w:lang w:val="en-US"/>
          </w:rPr>
          <w:t>https</w:t>
        </w:r>
        <w:r w:rsidRPr="00D15C3A">
          <w:rPr>
            <w:rStyle w:val="af0"/>
          </w:rPr>
          <w:t>://</w:t>
        </w:r>
        <w:r w:rsidRPr="00CD7972">
          <w:rPr>
            <w:rStyle w:val="af0"/>
            <w:lang w:val="en-US"/>
          </w:rPr>
          <w:t>ru</w:t>
        </w:r>
        <w:r w:rsidRPr="00D15C3A">
          <w:rPr>
            <w:rStyle w:val="af0"/>
          </w:rPr>
          <w:t>.</w:t>
        </w:r>
        <w:r w:rsidRPr="00CD7972">
          <w:rPr>
            <w:rStyle w:val="af0"/>
            <w:lang w:val="en-US"/>
          </w:rPr>
          <w:t>wikipedia</w:t>
        </w:r>
        <w:r w:rsidRPr="00D15C3A">
          <w:rPr>
            <w:rStyle w:val="af0"/>
          </w:rPr>
          <w:t>.</w:t>
        </w:r>
        <w:r w:rsidRPr="00CD7972">
          <w:rPr>
            <w:rStyle w:val="af0"/>
            <w:lang w:val="en-US"/>
          </w:rPr>
          <w:t>org</w:t>
        </w:r>
        <w:r w:rsidRPr="00D15C3A">
          <w:rPr>
            <w:rStyle w:val="af0"/>
          </w:rPr>
          <w:t>/</w:t>
        </w:r>
        <w:r w:rsidRPr="00CD7972">
          <w:rPr>
            <w:rStyle w:val="af0"/>
            <w:lang w:val="en-US"/>
          </w:rPr>
          <w:t>wiki</w:t>
        </w:r>
        <w:r w:rsidRPr="00D15C3A">
          <w:rPr>
            <w:rStyle w:val="af0"/>
          </w:rPr>
          <w:t>/Ступенчатый_вид_матрицы</w:t>
        </w:r>
      </w:hyperlink>
    </w:p>
    <w:p w14:paraId="3B4A98BD" w14:textId="71687B1E" w:rsidR="00CD7972" w:rsidRPr="00CD7972" w:rsidRDefault="003245D4" w:rsidP="00CD7972">
      <w:pPr>
        <w:pStyle w:val="a3"/>
        <w:numPr>
          <w:ilvl w:val="0"/>
          <w:numId w:val="39"/>
        </w:numPr>
      </w:pPr>
      <w:r>
        <w:t xml:space="preserve">Метод Гаусса-Жордана </w:t>
      </w:r>
      <w:hyperlink r:id="rId13" w:history="1">
        <w:r w:rsidRPr="00D15C3A">
          <w:rPr>
            <w:rStyle w:val="af0"/>
          </w:rPr>
          <w:t>https://ru.wikipedia.org/wiki/Метод_Гаусса_—_Жордана</w:t>
        </w:r>
      </w:hyperlink>
    </w:p>
    <w:p w14:paraId="10C51CAD" w14:textId="5D6CC731" w:rsidR="003245D4" w:rsidRDefault="00CD7972" w:rsidP="00A501CB">
      <w:pPr>
        <w:pStyle w:val="a3"/>
        <w:numPr>
          <w:ilvl w:val="0"/>
          <w:numId w:val="39"/>
        </w:numPr>
      </w:pPr>
      <w:r>
        <w:t xml:space="preserve">Сайт для решения систем линейных алгебраических уравенний </w:t>
      </w:r>
      <w:hyperlink r:id="rId14" w:history="1">
        <w:r w:rsidR="00BE39BA" w:rsidRPr="00D15C3A">
          <w:rPr>
            <w:rStyle w:val="af0"/>
          </w:rPr>
          <w:t>https://matrixcalc.org/ru/slu.html</w:t>
        </w:r>
      </w:hyperlink>
    </w:p>
    <w:p w14:paraId="53DE9E26" w14:textId="77777777" w:rsidR="00BE39BA" w:rsidRPr="00CD7972" w:rsidRDefault="00BE39BA" w:rsidP="00BE39BA"/>
    <w:sectPr w:rsidR="00BE39BA" w:rsidRPr="00CD7972" w:rsidSect="00BD5C1C">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92BE" w14:textId="77777777" w:rsidR="004E2369" w:rsidRDefault="004E2369" w:rsidP="00C1184E">
      <w:pPr>
        <w:spacing w:after="0"/>
      </w:pPr>
      <w:r>
        <w:separator/>
      </w:r>
    </w:p>
  </w:endnote>
  <w:endnote w:type="continuationSeparator" w:id="0">
    <w:p w14:paraId="240B96FD" w14:textId="77777777" w:rsidR="004E2369" w:rsidRDefault="004E2369"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Content>
      <w:p w14:paraId="252B15BE" w14:textId="3FAFE848" w:rsidR="00805D6C" w:rsidRDefault="00805D6C" w:rsidP="009B5773">
        <w:pPr>
          <w:pStyle w:val="a9"/>
          <w:jc w:val="right"/>
        </w:pPr>
        <w:r>
          <w:fldChar w:fldCharType="begin"/>
        </w:r>
        <w:r>
          <w:instrText>PAGE   \* MERGEFORMAT</w:instrText>
        </w:r>
        <w:r>
          <w:fldChar w:fldCharType="separate"/>
        </w:r>
        <w:r w:rsidR="00B07277">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AAF4" w14:textId="77777777" w:rsidR="004E2369" w:rsidRDefault="004E2369" w:rsidP="00C1184E">
      <w:pPr>
        <w:spacing w:after="0"/>
      </w:pPr>
      <w:r>
        <w:separator/>
      </w:r>
    </w:p>
  </w:footnote>
  <w:footnote w:type="continuationSeparator" w:id="0">
    <w:p w14:paraId="7874A60D" w14:textId="77777777" w:rsidR="004E2369" w:rsidRDefault="004E2369"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150202"/>
    <w:multiLevelType w:val="hybridMultilevel"/>
    <w:tmpl w:val="31EC801E"/>
    <w:lvl w:ilvl="0" w:tplc="9510F1F6">
      <w:start w:val="1"/>
      <w:numFmt w:val="decimal"/>
      <w:lvlText w:val="%1."/>
      <w:lvlJc w:val="left"/>
      <w:pPr>
        <w:ind w:left="1494" w:hanging="360"/>
      </w:pPr>
      <w:rPr>
        <w:rFonts w:hint="default"/>
        <w:b w:val="0"/>
        <w:sz w:val="24"/>
        <w:szCs w:val="24"/>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8734E61"/>
    <w:multiLevelType w:val="hybridMultilevel"/>
    <w:tmpl w:val="2B0CC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0C7343FC"/>
    <w:multiLevelType w:val="hybridMultilevel"/>
    <w:tmpl w:val="B8FAD4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B862296"/>
    <w:multiLevelType w:val="hybridMultilevel"/>
    <w:tmpl w:val="FBCC7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BB47B1E"/>
    <w:multiLevelType w:val="hybridMultilevel"/>
    <w:tmpl w:val="56B86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206B6CE1"/>
    <w:multiLevelType w:val="hybridMultilevel"/>
    <w:tmpl w:val="CFF2FF42"/>
    <w:lvl w:ilvl="0" w:tplc="2F7616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6925945"/>
    <w:multiLevelType w:val="multilevel"/>
    <w:tmpl w:val="FB9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36C00"/>
    <w:multiLevelType w:val="hybridMultilevel"/>
    <w:tmpl w:val="CE760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445BEC"/>
    <w:multiLevelType w:val="hybridMultilevel"/>
    <w:tmpl w:val="502E7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FBE2A73"/>
    <w:multiLevelType w:val="hybridMultilevel"/>
    <w:tmpl w:val="681A4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E5B4876"/>
    <w:multiLevelType w:val="hybridMultilevel"/>
    <w:tmpl w:val="31EC801E"/>
    <w:lvl w:ilvl="0" w:tplc="9510F1F6">
      <w:start w:val="1"/>
      <w:numFmt w:val="decimal"/>
      <w:lvlText w:val="%1."/>
      <w:lvlJc w:val="left"/>
      <w:pPr>
        <w:ind w:left="1494" w:hanging="360"/>
      </w:pPr>
      <w:rPr>
        <w:rFonts w:hint="default"/>
        <w:b w:val="0"/>
        <w:sz w:val="24"/>
        <w:szCs w:val="24"/>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15:restartNumberingAfterBreak="0">
    <w:nsid w:val="54981866"/>
    <w:multiLevelType w:val="hybridMultilevel"/>
    <w:tmpl w:val="7DA6D4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D513A5D"/>
    <w:multiLevelType w:val="hybridMultilevel"/>
    <w:tmpl w:val="644E7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DA03E9"/>
    <w:multiLevelType w:val="hybridMultilevel"/>
    <w:tmpl w:val="85EE8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C208EC"/>
    <w:multiLevelType w:val="hybridMultilevel"/>
    <w:tmpl w:val="9892BE04"/>
    <w:lvl w:ilvl="0" w:tplc="3FB8E406">
      <w:start w:val="1"/>
      <w:numFmt w:val="decimal"/>
      <w:lvlText w:val="[%1]"/>
      <w:lvlJc w:val="left"/>
      <w:pPr>
        <w:ind w:left="11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9E7AAF"/>
    <w:multiLevelType w:val="multilevel"/>
    <w:tmpl w:val="9B7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D63A4"/>
    <w:multiLevelType w:val="hybridMultilevel"/>
    <w:tmpl w:val="92FC3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6231BC6"/>
    <w:multiLevelType w:val="hybridMultilevel"/>
    <w:tmpl w:val="88D4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6C73427B"/>
    <w:multiLevelType w:val="hybridMultilevel"/>
    <w:tmpl w:val="6CE64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D2E4F78"/>
    <w:multiLevelType w:val="hybridMultilevel"/>
    <w:tmpl w:val="0F4ADD7C"/>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8E82EB1"/>
    <w:multiLevelType w:val="hybridMultilevel"/>
    <w:tmpl w:val="E37A71B8"/>
    <w:lvl w:ilvl="0" w:tplc="2F7616EC">
      <w:start w:val="1"/>
      <w:numFmt w:val="decimal"/>
      <w:lvlText w:val="%1."/>
      <w:lvlJc w:val="left"/>
      <w:pPr>
        <w:ind w:left="1635"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79EA54CA"/>
    <w:multiLevelType w:val="hybridMultilevel"/>
    <w:tmpl w:val="0CF0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88477610">
    <w:abstractNumId w:val="27"/>
  </w:num>
  <w:num w:numId="2" w16cid:durableId="465125986">
    <w:abstractNumId w:val="5"/>
  </w:num>
  <w:num w:numId="3" w16cid:durableId="1897349801">
    <w:abstractNumId w:val="15"/>
  </w:num>
  <w:num w:numId="4" w16cid:durableId="726875859">
    <w:abstractNumId w:val="19"/>
  </w:num>
  <w:num w:numId="5" w16cid:durableId="179707624">
    <w:abstractNumId w:val="20"/>
  </w:num>
  <w:num w:numId="6" w16cid:durableId="746924712">
    <w:abstractNumId w:val="32"/>
  </w:num>
  <w:num w:numId="7" w16cid:durableId="1510946127">
    <w:abstractNumId w:val="23"/>
  </w:num>
  <w:num w:numId="8" w16cid:durableId="1324698847">
    <w:abstractNumId w:val="38"/>
  </w:num>
  <w:num w:numId="9" w16cid:durableId="1873424084">
    <w:abstractNumId w:val="17"/>
  </w:num>
  <w:num w:numId="10" w16cid:durableId="675421063">
    <w:abstractNumId w:val="31"/>
  </w:num>
  <w:num w:numId="11" w16cid:durableId="635257761">
    <w:abstractNumId w:val="4"/>
  </w:num>
  <w:num w:numId="12" w16cid:durableId="26950898">
    <w:abstractNumId w:val="2"/>
  </w:num>
  <w:num w:numId="13" w16cid:durableId="418524973">
    <w:abstractNumId w:val="0"/>
  </w:num>
  <w:num w:numId="14" w16cid:durableId="1722292755">
    <w:abstractNumId w:val="35"/>
  </w:num>
  <w:num w:numId="15" w16cid:durableId="171918430">
    <w:abstractNumId w:val="13"/>
  </w:num>
  <w:num w:numId="16" w16cid:durableId="251594043">
    <w:abstractNumId w:val="9"/>
  </w:num>
  <w:num w:numId="17" w16cid:durableId="2103330998">
    <w:abstractNumId w:val="10"/>
  </w:num>
  <w:num w:numId="18" w16cid:durableId="1433626078">
    <w:abstractNumId w:val="8"/>
  </w:num>
  <w:num w:numId="19" w16cid:durableId="1040981217">
    <w:abstractNumId w:val="24"/>
  </w:num>
  <w:num w:numId="20" w16cid:durableId="1146360666">
    <w:abstractNumId w:val="1"/>
  </w:num>
  <w:num w:numId="21" w16cid:durableId="819075309">
    <w:abstractNumId w:val="11"/>
  </w:num>
  <w:num w:numId="22" w16cid:durableId="561983567">
    <w:abstractNumId w:val="36"/>
  </w:num>
  <w:num w:numId="23" w16cid:durableId="1427731511">
    <w:abstractNumId w:val="18"/>
  </w:num>
  <w:num w:numId="24" w16cid:durableId="1448350098">
    <w:abstractNumId w:val="21"/>
  </w:num>
  <w:num w:numId="25" w16cid:durableId="1235819643">
    <w:abstractNumId w:val="14"/>
  </w:num>
  <w:num w:numId="26" w16cid:durableId="802700944">
    <w:abstractNumId w:val="33"/>
  </w:num>
  <w:num w:numId="27" w16cid:durableId="1925072351">
    <w:abstractNumId w:val="37"/>
  </w:num>
  <w:num w:numId="28" w16cid:durableId="326596087">
    <w:abstractNumId w:val="6"/>
  </w:num>
  <w:num w:numId="29" w16cid:durableId="1722246201">
    <w:abstractNumId w:val="3"/>
  </w:num>
  <w:num w:numId="30" w16cid:durableId="430273897">
    <w:abstractNumId w:val="25"/>
  </w:num>
  <w:num w:numId="31" w16cid:durableId="1200162705">
    <w:abstractNumId w:val="30"/>
  </w:num>
  <w:num w:numId="32" w16cid:durableId="992638145">
    <w:abstractNumId w:val="22"/>
  </w:num>
  <w:num w:numId="33" w16cid:durableId="2040813072">
    <w:abstractNumId w:val="12"/>
  </w:num>
  <w:num w:numId="34" w16cid:durableId="1000934345">
    <w:abstractNumId w:val="16"/>
  </w:num>
  <w:num w:numId="35" w16cid:durableId="515382928">
    <w:abstractNumId w:val="28"/>
  </w:num>
  <w:num w:numId="36" w16cid:durableId="1331563216">
    <w:abstractNumId w:val="34"/>
  </w:num>
  <w:num w:numId="37" w16cid:durableId="845634915">
    <w:abstractNumId w:val="7"/>
  </w:num>
  <w:num w:numId="38" w16cid:durableId="1784881226">
    <w:abstractNumId w:val="29"/>
  </w:num>
  <w:num w:numId="39" w16cid:durableId="14844682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4034"/>
    <w:rsid w:val="00005E6C"/>
    <w:rsid w:val="000061FD"/>
    <w:rsid w:val="000065F8"/>
    <w:rsid w:val="00013069"/>
    <w:rsid w:val="000145EE"/>
    <w:rsid w:val="0001720B"/>
    <w:rsid w:val="00017482"/>
    <w:rsid w:val="00017853"/>
    <w:rsid w:val="0001798A"/>
    <w:rsid w:val="000207E3"/>
    <w:rsid w:val="00027E7B"/>
    <w:rsid w:val="000327CE"/>
    <w:rsid w:val="00034ED5"/>
    <w:rsid w:val="000369D0"/>
    <w:rsid w:val="00041B52"/>
    <w:rsid w:val="00041F8F"/>
    <w:rsid w:val="00043656"/>
    <w:rsid w:val="00045220"/>
    <w:rsid w:val="00045760"/>
    <w:rsid w:val="00046D32"/>
    <w:rsid w:val="000506F8"/>
    <w:rsid w:val="000514BC"/>
    <w:rsid w:val="00051AD6"/>
    <w:rsid w:val="00051CAE"/>
    <w:rsid w:val="000529B4"/>
    <w:rsid w:val="000572B4"/>
    <w:rsid w:val="000572EC"/>
    <w:rsid w:val="00063322"/>
    <w:rsid w:val="0006632B"/>
    <w:rsid w:val="00067052"/>
    <w:rsid w:val="00080A15"/>
    <w:rsid w:val="00083AEB"/>
    <w:rsid w:val="000923FA"/>
    <w:rsid w:val="00093461"/>
    <w:rsid w:val="00096285"/>
    <w:rsid w:val="000965A1"/>
    <w:rsid w:val="000A0366"/>
    <w:rsid w:val="000A296D"/>
    <w:rsid w:val="000A2A58"/>
    <w:rsid w:val="000A3AB6"/>
    <w:rsid w:val="000A3F68"/>
    <w:rsid w:val="000A4C57"/>
    <w:rsid w:val="000A6198"/>
    <w:rsid w:val="000B6D2F"/>
    <w:rsid w:val="000C436E"/>
    <w:rsid w:val="000C5173"/>
    <w:rsid w:val="000C6347"/>
    <w:rsid w:val="000C699F"/>
    <w:rsid w:val="000C7159"/>
    <w:rsid w:val="000D0CAD"/>
    <w:rsid w:val="000D17E4"/>
    <w:rsid w:val="000D265C"/>
    <w:rsid w:val="000D3A62"/>
    <w:rsid w:val="000D3BEF"/>
    <w:rsid w:val="000D4A33"/>
    <w:rsid w:val="000E4E3A"/>
    <w:rsid w:val="000F1B5F"/>
    <w:rsid w:val="000F270E"/>
    <w:rsid w:val="000F3CDE"/>
    <w:rsid w:val="000F5AEB"/>
    <w:rsid w:val="001069D3"/>
    <w:rsid w:val="001100BC"/>
    <w:rsid w:val="00111774"/>
    <w:rsid w:val="00112B77"/>
    <w:rsid w:val="00114167"/>
    <w:rsid w:val="00116BE0"/>
    <w:rsid w:val="00122A6D"/>
    <w:rsid w:val="001233EE"/>
    <w:rsid w:val="00123BBE"/>
    <w:rsid w:val="0012482B"/>
    <w:rsid w:val="001310FA"/>
    <w:rsid w:val="001317EA"/>
    <w:rsid w:val="00132EAD"/>
    <w:rsid w:val="00135DA8"/>
    <w:rsid w:val="0013794D"/>
    <w:rsid w:val="00137CAB"/>
    <w:rsid w:val="00141562"/>
    <w:rsid w:val="00141C88"/>
    <w:rsid w:val="00143C85"/>
    <w:rsid w:val="001510A4"/>
    <w:rsid w:val="00152149"/>
    <w:rsid w:val="00154787"/>
    <w:rsid w:val="0015799E"/>
    <w:rsid w:val="00160716"/>
    <w:rsid w:val="0016161C"/>
    <w:rsid w:val="001649F9"/>
    <w:rsid w:val="00175829"/>
    <w:rsid w:val="00175BA3"/>
    <w:rsid w:val="001939B3"/>
    <w:rsid w:val="00196C6D"/>
    <w:rsid w:val="001A049E"/>
    <w:rsid w:val="001A2CB7"/>
    <w:rsid w:val="001A2F4E"/>
    <w:rsid w:val="001A46E6"/>
    <w:rsid w:val="001A4739"/>
    <w:rsid w:val="001A67DB"/>
    <w:rsid w:val="001B09AA"/>
    <w:rsid w:val="001B2E80"/>
    <w:rsid w:val="001B4D2C"/>
    <w:rsid w:val="001B77BF"/>
    <w:rsid w:val="001B7B23"/>
    <w:rsid w:val="001C35E5"/>
    <w:rsid w:val="001C5431"/>
    <w:rsid w:val="001C543B"/>
    <w:rsid w:val="001C5B64"/>
    <w:rsid w:val="001C6301"/>
    <w:rsid w:val="001D2BBB"/>
    <w:rsid w:val="001D5DB6"/>
    <w:rsid w:val="001D78ED"/>
    <w:rsid w:val="001E1884"/>
    <w:rsid w:val="001E2545"/>
    <w:rsid w:val="001F1CF6"/>
    <w:rsid w:val="001F736F"/>
    <w:rsid w:val="001F7F43"/>
    <w:rsid w:val="0020063A"/>
    <w:rsid w:val="00200E3C"/>
    <w:rsid w:val="00205248"/>
    <w:rsid w:val="002104D2"/>
    <w:rsid w:val="00213613"/>
    <w:rsid w:val="00222277"/>
    <w:rsid w:val="00225147"/>
    <w:rsid w:val="00232420"/>
    <w:rsid w:val="00240C4E"/>
    <w:rsid w:val="0024519A"/>
    <w:rsid w:val="00245C6D"/>
    <w:rsid w:val="00250C8F"/>
    <w:rsid w:val="00256358"/>
    <w:rsid w:val="00256D51"/>
    <w:rsid w:val="00264285"/>
    <w:rsid w:val="00265F5B"/>
    <w:rsid w:val="002727E6"/>
    <w:rsid w:val="0028600D"/>
    <w:rsid w:val="00286997"/>
    <w:rsid w:val="00290E40"/>
    <w:rsid w:val="00291F11"/>
    <w:rsid w:val="002956CA"/>
    <w:rsid w:val="002971C3"/>
    <w:rsid w:val="002A5532"/>
    <w:rsid w:val="002B0752"/>
    <w:rsid w:val="002B08A3"/>
    <w:rsid w:val="002B0EBE"/>
    <w:rsid w:val="002B14D3"/>
    <w:rsid w:val="002B1E28"/>
    <w:rsid w:val="002B20BE"/>
    <w:rsid w:val="002B3AE7"/>
    <w:rsid w:val="002B467D"/>
    <w:rsid w:val="002B478A"/>
    <w:rsid w:val="002B6E9A"/>
    <w:rsid w:val="002C0702"/>
    <w:rsid w:val="002C154C"/>
    <w:rsid w:val="002C1720"/>
    <w:rsid w:val="002C5459"/>
    <w:rsid w:val="002C5559"/>
    <w:rsid w:val="002C6723"/>
    <w:rsid w:val="002D10DC"/>
    <w:rsid w:val="002D7AF6"/>
    <w:rsid w:val="002E000C"/>
    <w:rsid w:val="002E192E"/>
    <w:rsid w:val="002E354B"/>
    <w:rsid w:val="002E3F07"/>
    <w:rsid w:val="002E42B4"/>
    <w:rsid w:val="002E56BC"/>
    <w:rsid w:val="002F0D7E"/>
    <w:rsid w:val="002F2E75"/>
    <w:rsid w:val="00313B1A"/>
    <w:rsid w:val="00315D80"/>
    <w:rsid w:val="0032033C"/>
    <w:rsid w:val="0032410A"/>
    <w:rsid w:val="003245D4"/>
    <w:rsid w:val="00330113"/>
    <w:rsid w:val="00332903"/>
    <w:rsid w:val="003340D1"/>
    <w:rsid w:val="003416D6"/>
    <w:rsid w:val="00346B9E"/>
    <w:rsid w:val="003547E0"/>
    <w:rsid w:val="00361655"/>
    <w:rsid w:val="00361DF0"/>
    <w:rsid w:val="00362881"/>
    <w:rsid w:val="00364103"/>
    <w:rsid w:val="00365359"/>
    <w:rsid w:val="00371856"/>
    <w:rsid w:val="003725A0"/>
    <w:rsid w:val="00373E9D"/>
    <w:rsid w:val="00375634"/>
    <w:rsid w:val="003758C0"/>
    <w:rsid w:val="00382CEA"/>
    <w:rsid w:val="0038476B"/>
    <w:rsid w:val="00387CE3"/>
    <w:rsid w:val="0039498E"/>
    <w:rsid w:val="003A1B9E"/>
    <w:rsid w:val="003A2206"/>
    <w:rsid w:val="003A5C47"/>
    <w:rsid w:val="003A6056"/>
    <w:rsid w:val="003A7828"/>
    <w:rsid w:val="003B102B"/>
    <w:rsid w:val="003B20D2"/>
    <w:rsid w:val="003B2F10"/>
    <w:rsid w:val="003B71B8"/>
    <w:rsid w:val="003B7CB6"/>
    <w:rsid w:val="003C6929"/>
    <w:rsid w:val="003C7CF7"/>
    <w:rsid w:val="003D02D9"/>
    <w:rsid w:val="003D0DAE"/>
    <w:rsid w:val="003D19A5"/>
    <w:rsid w:val="003D4FA9"/>
    <w:rsid w:val="003E18C7"/>
    <w:rsid w:val="003E2CEB"/>
    <w:rsid w:val="003E4605"/>
    <w:rsid w:val="003E599F"/>
    <w:rsid w:val="003F18B3"/>
    <w:rsid w:val="003F2D60"/>
    <w:rsid w:val="003F47E3"/>
    <w:rsid w:val="003F7D56"/>
    <w:rsid w:val="00402C58"/>
    <w:rsid w:val="00412441"/>
    <w:rsid w:val="0041256B"/>
    <w:rsid w:val="0042183A"/>
    <w:rsid w:val="004253F7"/>
    <w:rsid w:val="00431DE7"/>
    <w:rsid w:val="00436083"/>
    <w:rsid w:val="00436362"/>
    <w:rsid w:val="004363DA"/>
    <w:rsid w:val="00441C7B"/>
    <w:rsid w:val="004510D8"/>
    <w:rsid w:val="00451F63"/>
    <w:rsid w:val="004570CB"/>
    <w:rsid w:val="00457F2D"/>
    <w:rsid w:val="004621AD"/>
    <w:rsid w:val="004629A3"/>
    <w:rsid w:val="004657A0"/>
    <w:rsid w:val="00466AEC"/>
    <w:rsid w:val="00470422"/>
    <w:rsid w:val="00472224"/>
    <w:rsid w:val="00473A1F"/>
    <w:rsid w:val="004829B9"/>
    <w:rsid w:val="00482F03"/>
    <w:rsid w:val="00483A02"/>
    <w:rsid w:val="00484709"/>
    <w:rsid w:val="004911F9"/>
    <w:rsid w:val="004919E5"/>
    <w:rsid w:val="00493B33"/>
    <w:rsid w:val="00497585"/>
    <w:rsid w:val="004A0557"/>
    <w:rsid w:val="004A22AB"/>
    <w:rsid w:val="004A4D7C"/>
    <w:rsid w:val="004B05E8"/>
    <w:rsid w:val="004B1768"/>
    <w:rsid w:val="004B2B4A"/>
    <w:rsid w:val="004B5092"/>
    <w:rsid w:val="004B71F3"/>
    <w:rsid w:val="004C5564"/>
    <w:rsid w:val="004C6792"/>
    <w:rsid w:val="004D0983"/>
    <w:rsid w:val="004D3039"/>
    <w:rsid w:val="004D6CF8"/>
    <w:rsid w:val="004D6F46"/>
    <w:rsid w:val="004D7B2E"/>
    <w:rsid w:val="004E2369"/>
    <w:rsid w:val="004E48A0"/>
    <w:rsid w:val="004E62B5"/>
    <w:rsid w:val="004F0837"/>
    <w:rsid w:val="004F0C5C"/>
    <w:rsid w:val="004F1191"/>
    <w:rsid w:val="004F5897"/>
    <w:rsid w:val="00501578"/>
    <w:rsid w:val="00501C27"/>
    <w:rsid w:val="00501EF4"/>
    <w:rsid w:val="005041E3"/>
    <w:rsid w:val="00507AE4"/>
    <w:rsid w:val="00514DCC"/>
    <w:rsid w:val="005178D3"/>
    <w:rsid w:val="005179F2"/>
    <w:rsid w:val="00517B93"/>
    <w:rsid w:val="00521ACB"/>
    <w:rsid w:val="00523F86"/>
    <w:rsid w:val="00526186"/>
    <w:rsid w:val="00531D11"/>
    <w:rsid w:val="00534252"/>
    <w:rsid w:val="005360C0"/>
    <w:rsid w:val="00536701"/>
    <w:rsid w:val="005453BB"/>
    <w:rsid w:val="00545499"/>
    <w:rsid w:val="00545EA6"/>
    <w:rsid w:val="00546CB1"/>
    <w:rsid w:val="0055319D"/>
    <w:rsid w:val="0055455B"/>
    <w:rsid w:val="005548DF"/>
    <w:rsid w:val="00560F4C"/>
    <w:rsid w:val="00563B6C"/>
    <w:rsid w:val="0057018F"/>
    <w:rsid w:val="00572850"/>
    <w:rsid w:val="0057475C"/>
    <w:rsid w:val="005750B0"/>
    <w:rsid w:val="00575644"/>
    <w:rsid w:val="005772D0"/>
    <w:rsid w:val="00577EF1"/>
    <w:rsid w:val="00593EE7"/>
    <w:rsid w:val="0059579D"/>
    <w:rsid w:val="005A0157"/>
    <w:rsid w:val="005A2C50"/>
    <w:rsid w:val="005A6235"/>
    <w:rsid w:val="005A7129"/>
    <w:rsid w:val="005A7CAF"/>
    <w:rsid w:val="005B65B1"/>
    <w:rsid w:val="005B78F2"/>
    <w:rsid w:val="005C10CB"/>
    <w:rsid w:val="005C4F01"/>
    <w:rsid w:val="005C7283"/>
    <w:rsid w:val="005D0732"/>
    <w:rsid w:val="005D2234"/>
    <w:rsid w:val="005D2E1D"/>
    <w:rsid w:val="005E06D3"/>
    <w:rsid w:val="005E1648"/>
    <w:rsid w:val="005E33A9"/>
    <w:rsid w:val="005E3E39"/>
    <w:rsid w:val="005E3F56"/>
    <w:rsid w:val="005E3FC3"/>
    <w:rsid w:val="005E5256"/>
    <w:rsid w:val="005E5CFA"/>
    <w:rsid w:val="005E63CC"/>
    <w:rsid w:val="005F0479"/>
    <w:rsid w:val="005F1C15"/>
    <w:rsid w:val="005F248E"/>
    <w:rsid w:val="005F3334"/>
    <w:rsid w:val="00602F3C"/>
    <w:rsid w:val="00603509"/>
    <w:rsid w:val="0060368A"/>
    <w:rsid w:val="006044F4"/>
    <w:rsid w:val="00604B98"/>
    <w:rsid w:val="00605381"/>
    <w:rsid w:val="0060672D"/>
    <w:rsid w:val="0060789A"/>
    <w:rsid w:val="006155C3"/>
    <w:rsid w:val="00617901"/>
    <w:rsid w:val="006226AB"/>
    <w:rsid w:val="006229C2"/>
    <w:rsid w:val="00626305"/>
    <w:rsid w:val="006272DF"/>
    <w:rsid w:val="0063145F"/>
    <w:rsid w:val="00631D1F"/>
    <w:rsid w:val="00632AE9"/>
    <w:rsid w:val="00632E21"/>
    <w:rsid w:val="00633460"/>
    <w:rsid w:val="00635814"/>
    <w:rsid w:val="00637386"/>
    <w:rsid w:val="00640D4E"/>
    <w:rsid w:val="00643FFB"/>
    <w:rsid w:val="00646C4E"/>
    <w:rsid w:val="0065381C"/>
    <w:rsid w:val="00656D76"/>
    <w:rsid w:val="006751A4"/>
    <w:rsid w:val="00676832"/>
    <w:rsid w:val="00683857"/>
    <w:rsid w:val="006846DA"/>
    <w:rsid w:val="00694587"/>
    <w:rsid w:val="006A3BDD"/>
    <w:rsid w:val="006A7439"/>
    <w:rsid w:val="006B0078"/>
    <w:rsid w:val="006C0914"/>
    <w:rsid w:val="006C11B3"/>
    <w:rsid w:val="006C7C96"/>
    <w:rsid w:val="006C7DA4"/>
    <w:rsid w:val="006D106B"/>
    <w:rsid w:val="006D1401"/>
    <w:rsid w:val="006D2217"/>
    <w:rsid w:val="006D56D9"/>
    <w:rsid w:val="006E55FB"/>
    <w:rsid w:val="006E63F7"/>
    <w:rsid w:val="006E7719"/>
    <w:rsid w:val="006F0D01"/>
    <w:rsid w:val="006F44F7"/>
    <w:rsid w:val="00701108"/>
    <w:rsid w:val="007035BE"/>
    <w:rsid w:val="00703797"/>
    <w:rsid w:val="00703C2D"/>
    <w:rsid w:val="00704A61"/>
    <w:rsid w:val="00707EBD"/>
    <w:rsid w:val="007144D8"/>
    <w:rsid w:val="007224D2"/>
    <w:rsid w:val="007246D8"/>
    <w:rsid w:val="00725FF3"/>
    <w:rsid w:val="0072676F"/>
    <w:rsid w:val="00736057"/>
    <w:rsid w:val="00740B79"/>
    <w:rsid w:val="00741294"/>
    <w:rsid w:val="00741699"/>
    <w:rsid w:val="00744B6F"/>
    <w:rsid w:val="00751947"/>
    <w:rsid w:val="00752F15"/>
    <w:rsid w:val="0075466A"/>
    <w:rsid w:val="00754BE4"/>
    <w:rsid w:val="00755807"/>
    <w:rsid w:val="007568A6"/>
    <w:rsid w:val="00760598"/>
    <w:rsid w:val="0076669F"/>
    <w:rsid w:val="00767146"/>
    <w:rsid w:val="0076719A"/>
    <w:rsid w:val="00767714"/>
    <w:rsid w:val="007679A4"/>
    <w:rsid w:val="00770327"/>
    <w:rsid w:val="00774AC3"/>
    <w:rsid w:val="00775F23"/>
    <w:rsid w:val="007819DF"/>
    <w:rsid w:val="007825BA"/>
    <w:rsid w:val="0078292B"/>
    <w:rsid w:val="0078388C"/>
    <w:rsid w:val="007839A0"/>
    <w:rsid w:val="00784B33"/>
    <w:rsid w:val="00794EB7"/>
    <w:rsid w:val="0079788E"/>
    <w:rsid w:val="007A023C"/>
    <w:rsid w:val="007A1AB6"/>
    <w:rsid w:val="007A1C33"/>
    <w:rsid w:val="007A461F"/>
    <w:rsid w:val="007A4734"/>
    <w:rsid w:val="007B699E"/>
    <w:rsid w:val="007B6A9D"/>
    <w:rsid w:val="007C47E2"/>
    <w:rsid w:val="007D1BD8"/>
    <w:rsid w:val="007D5ADD"/>
    <w:rsid w:val="007D6965"/>
    <w:rsid w:val="007D7089"/>
    <w:rsid w:val="007E1949"/>
    <w:rsid w:val="007E2D82"/>
    <w:rsid w:val="007E438A"/>
    <w:rsid w:val="007E5D1C"/>
    <w:rsid w:val="007F2CA1"/>
    <w:rsid w:val="007F752A"/>
    <w:rsid w:val="00803B9D"/>
    <w:rsid w:val="0080492E"/>
    <w:rsid w:val="00805D6C"/>
    <w:rsid w:val="0081161D"/>
    <w:rsid w:val="00812DD1"/>
    <w:rsid w:val="00823160"/>
    <w:rsid w:val="00824CD8"/>
    <w:rsid w:val="00833740"/>
    <w:rsid w:val="00841A3B"/>
    <w:rsid w:val="008500AC"/>
    <w:rsid w:val="008517A2"/>
    <w:rsid w:val="00852C3C"/>
    <w:rsid w:val="00861119"/>
    <w:rsid w:val="00861370"/>
    <w:rsid w:val="00861E9B"/>
    <w:rsid w:val="0086325A"/>
    <w:rsid w:val="00875C64"/>
    <w:rsid w:val="00882DD9"/>
    <w:rsid w:val="008912D0"/>
    <w:rsid w:val="00891F26"/>
    <w:rsid w:val="008966E7"/>
    <w:rsid w:val="00897CC0"/>
    <w:rsid w:val="008A5DD5"/>
    <w:rsid w:val="008B01D2"/>
    <w:rsid w:val="008B1225"/>
    <w:rsid w:val="008B3729"/>
    <w:rsid w:val="008B572E"/>
    <w:rsid w:val="008C70B6"/>
    <w:rsid w:val="008D577F"/>
    <w:rsid w:val="008E2AE9"/>
    <w:rsid w:val="008E3694"/>
    <w:rsid w:val="008E4B30"/>
    <w:rsid w:val="008E500B"/>
    <w:rsid w:val="008E7FB1"/>
    <w:rsid w:val="008F021C"/>
    <w:rsid w:val="008F14E8"/>
    <w:rsid w:val="008F1F7D"/>
    <w:rsid w:val="008F321C"/>
    <w:rsid w:val="008F3D14"/>
    <w:rsid w:val="008F426B"/>
    <w:rsid w:val="00900595"/>
    <w:rsid w:val="009008F4"/>
    <w:rsid w:val="009014FC"/>
    <w:rsid w:val="00902B3F"/>
    <w:rsid w:val="009055D3"/>
    <w:rsid w:val="0090582E"/>
    <w:rsid w:val="009059C5"/>
    <w:rsid w:val="00906B77"/>
    <w:rsid w:val="009107E1"/>
    <w:rsid w:val="009124C4"/>
    <w:rsid w:val="00920F46"/>
    <w:rsid w:val="00922BAD"/>
    <w:rsid w:val="00924D9A"/>
    <w:rsid w:val="00926A30"/>
    <w:rsid w:val="0093307A"/>
    <w:rsid w:val="00935721"/>
    <w:rsid w:val="00935A65"/>
    <w:rsid w:val="00936493"/>
    <w:rsid w:val="00937243"/>
    <w:rsid w:val="009550FA"/>
    <w:rsid w:val="009578AE"/>
    <w:rsid w:val="00957967"/>
    <w:rsid w:val="00962711"/>
    <w:rsid w:val="009648AD"/>
    <w:rsid w:val="0096528E"/>
    <w:rsid w:val="00966C3A"/>
    <w:rsid w:val="009700F3"/>
    <w:rsid w:val="00970EF0"/>
    <w:rsid w:val="009724CD"/>
    <w:rsid w:val="009729A7"/>
    <w:rsid w:val="00976236"/>
    <w:rsid w:val="00977851"/>
    <w:rsid w:val="00980381"/>
    <w:rsid w:val="00981EB8"/>
    <w:rsid w:val="009820CB"/>
    <w:rsid w:val="009866CB"/>
    <w:rsid w:val="00993C92"/>
    <w:rsid w:val="009A3F19"/>
    <w:rsid w:val="009A499C"/>
    <w:rsid w:val="009A4A92"/>
    <w:rsid w:val="009A5510"/>
    <w:rsid w:val="009A6F7B"/>
    <w:rsid w:val="009B096E"/>
    <w:rsid w:val="009B1CA4"/>
    <w:rsid w:val="009B47F6"/>
    <w:rsid w:val="009B5773"/>
    <w:rsid w:val="009C0A51"/>
    <w:rsid w:val="009C46F4"/>
    <w:rsid w:val="009C5CDF"/>
    <w:rsid w:val="009D280D"/>
    <w:rsid w:val="009D2D45"/>
    <w:rsid w:val="009D5EA8"/>
    <w:rsid w:val="009E708C"/>
    <w:rsid w:val="009F5002"/>
    <w:rsid w:val="009F67C4"/>
    <w:rsid w:val="00A00F82"/>
    <w:rsid w:val="00A011F5"/>
    <w:rsid w:val="00A02F51"/>
    <w:rsid w:val="00A032DF"/>
    <w:rsid w:val="00A047DB"/>
    <w:rsid w:val="00A12419"/>
    <w:rsid w:val="00A13BD8"/>
    <w:rsid w:val="00A1760C"/>
    <w:rsid w:val="00A20A90"/>
    <w:rsid w:val="00A21282"/>
    <w:rsid w:val="00A23D46"/>
    <w:rsid w:val="00A2453C"/>
    <w:rsid w:val="00A26561"/>
    <w:rsid w:val="00A32588"/>
    <w:rsid w:val="00A4102C"/>
    <w:rsid w:val="00A412EF"/>
    <w:rsid w:val="00A41F44"/>
    <w:rsid w:val="00A42246"/>
    <w:rsid w:val="00A42DAC"/>
    <w:rsid w:val="00A4312C"/>
    <w:rsid w:val="00A47154"/>
    <w:rsid w:val="00A501CB"/>
    <w:rsid w:val="00A50F71"/>
    <w:rsid w:val="00A51358"/>
    <w:rsid w:val="00A534EE"/>
    <w:rsid w:val="00A55A75"/>
    <w:rsid w:val="00A55A9B"/>
    <w:rsid w:val="00A576F8"/>
    <w:rsid w:val="00A62541"/>
    <w:rsid w:val="00A63F5C"/>
    <w:rsid w:val="00A67809"/>
    <w:rsid w:val="00A72F87"/>
    <w:rsid w:val="00A74D60"/>
    <w:rsid w:val="00A75FCB"/>
    <w:rsid w:val="00A77956"/>
    <w:rsid w:val="00A77B3C"/>
    <w:rsid w:val="00A8181C"/>
    <w:rsid w:val="00A81902"/>
    <w:rsid w:val="00A85F67"/>
    <w:rsid w:val="00A86564"/>
    <w:rsid w:val="00A872E5"/>
    <w:rsid w:val="00A91EFB"/>
    <w:rsid w:val="00A92825"/>
    <w:rsid w:val="00A92E63"/>
    <w:rsid w:val="00AA3357"/>
    <w:rsid w:val="00AA4554"/>
    <w:rsid w:val="00AA541C"/>
    <w:rsid w:val="00AB2461"/>
    <w:rsid w:val="00AB59BC"/>
    <w:rsid w:val="00AC26E1"/>
    <w:rsid w:val="00AC6AB4"/>
    <w:rsid w:val="00AD3CBC"/>
    <w:rsid w:val="00AD5569"/>
    <w:rsid w:val="00AD6770"/>
    <w:rsid w:val="00AE53C3"/>
    <w:rsid w:val="00AE5DEA"/>
    <w:rsid w:val="00AF1686"/>
    <w:rsid w:val="00AF3740"/>
    <w:rsid w:val="00B0044C"/>
    <w:rsid w:val="00B04B96"/>
    <w:rsid w:val="00B05FDD"/>
    <w:rsid w:val="00B07277"/>
    <w:rsid w:val="00B075F6"/>
    <w:rsid w:val="00B110EA"/>
    <w:rsid w:val="00B145FD"/>
    <w:rsid w:val="00B1762F"/>
    <w:rsid w:val="00B21682"/>
    <w:rsid w:val="00B21F83"/>
    <w:rsid w:val="00B24674"/>
    <w:rsid w:val="00B260E4"/>
    <w:rsid w:val="00B35A85"/>
    <w:rsid w:val="00B35B11"/>
    <w:rsid w:val="00B35F1F"/>
    <w:rsid w:val="00B37AF9"/>
    <w:rsid w:val="00B52B70"/>
    <w:rsid w:val="00B52BC2"/>
    <w:rsid w:val="00B55241"/>
    <w:rsid w:val="00B57133"/>
    <w:rsid w:val="00B621BB"/>
    <w:rsid w:val="00B63D3C"/>
    <w:rsid w:val="00B66926"/>
    <w:rsid w:val="00B671AB"/>
    <w:rsid w:val="00B67836"/>
    <w:rsid w:val="00B806A2"/>
    <w:rsid w:val="00B8079D"/>
    <w:rsid w:val="00B8227B"/>
    <w:rsid w:val="00B83445"/>
    <w:rsid w:val="00B85B59"/>
    <w:rsid w:val="00B87DD3"/>
    <w:rsid w:val="00B87F8D"/>
    <w:rsid w:val="00B90390"/>
    <w:rsid w:val="00BA4800"/>
    <w:rsid w:val="00BA67D9"/>
    <w:rsid w:val="00BC3AC3"/>
    <w:rsid w:val="00BC4D74"/>
    <w:rsid w:val="00BC4DAF"/>
    <w:rsid w:val="00BC51F1"/>
    <w:rsid w:val="00BC797C"/>
    <w:rsid w:val="00BD32BA"/>
    <w:rsid w:val="00BD3926"/>
    <w:rsid w:val="00BD5C1C"/>
    <w:rsid w:val="00BD7A1D"/>
    <w:rsid w:val="00BE39BA"/>
    <w:rsid w:val="00BE4801"/>
    <w:rsid w:val="00BF01F4"/>
    <w:rsid w:val="00BF1270"/>
    <w:rsid w:val="00BF1CC1"/>
    <w:rsid w:val="00BF2441"/>
    <w:rsid w:val="00BF5359"/>
    <w:rsid w:val="00BF5D32"/>
    <w:rsid w:val="00BF6599"/>
    <w:rsid w:val="00C02B76"/>
    <w:rsid w:val="00C02BCE"/>
    <w:rsid w:val="00C037CE"/>
    <w:rsid w:val="00C1139F"/>
    <w:rsid w:val="00C1184E"/>
    <w:rsid w:val="00C150F2"/>
    <w:rsid w:val="00C1595F"/>
    <w:rsid w:val="00C15B7B"/>
    <w:rsid w:val="00C21290"/>
    <w:rsid w:val="00C25BCB"/>
    <w:rsid w:val="00C32CBD"/>
    <w:rsid w:val="00C33315"/>
    <w:rsid w:val="00C33D48"/>
    <w:rsid w:val="00C352BB"/>
    <w:rsid w:val="00C3559A"/>
    <w:rsid w:val="00C37CC4"/>
    <w:rsid w:val="00C51E09"/>
    <w:rsid w:val="00C53322"/>
    <w:rsid w:val="00C55646"/>
    <w:rsid w:val="00C57656"/>
    <w:rsid w:val="00C6302D"/>
    <w:rsid w:val="00C642DE"/>
    <w:rsid w:val="00C65877"/>
    <w:rsid w:val="00C7358F"/>
    <w:rsid w:val="00C80969"/>
    <w:rsid w:val="00C8250D"/>
    <w:rsid w:val="00C8314B"/>
    <w:rsid w:val="00C8375D"/>
    <w:rsid w:val="00C83C1D"/>
    <w:rsid w:val="00C85328"/>
    <w:rsid w:val="00C91882"/>
    <w:rsid w:val="00C91C85"/>
    <w:rsid w:val="00C930D3"/>
    <w:rsid w:val="00C9411E"/>
    <w:rsid w:val="00C97BDF"/>
    <w:rsid w:val="00CA3FE6"/>
    <w:rsid w:val="00CB4240"/>
    <w:rsid w:val="00CC275D"/>
    <w:rsid w:val="00CC2DAD"/>
    <w:rsid w:val="00CC6871"/>
    <w:rsid w:val="00CC6A27"/>
    <w:rsid w:val="00CC7491"/>
    <w:rsid w:val="00CD0D7B"/>
    <w:rsid w:val="00CD2D7B"/>
    <w:rsid w:val="00CD42D3"/>
    <w:rsid w:val="00CD77C8"/>
    <w:rsid w:val="00CD77EC"/>
    <w:rsid w:val="00CD7972"/>
    <w:rsid w:val="00CE0911"/>
    <w:rsid w:val="00CE497B"/>
    <w:rsid w:val="00CE6CD0"/>
    <w:rsid w:val="00CF150C"/>
    <w:rsid w:val="00CF52C0"/>
    <w:rsid w:val="00D00829"/>
    <w:rsid w:val="00D00F76"/>
    <w:rsid w:val="00D0210C"/>
    <w:rsid w:val="00D03DE2"/>
    <w:rsid w:val="00D1183E"/>
    <w:rsid w:val="00D119DB"/>
    <w:rsid w:val="00D15406"/>
    <w:rsid w:val="00D15BC8"/>
    <w:rsid w:val="00D16454"/>
    <w:rsid w:val="00D16E54"/>
    <w:rsid w:val="00D25779"/>
    <w:rsid w:val="00D27678"/>
    <w:rsid w:val="00D34C47"/>
    <w:rsid w:val="00D34FA0"/>
    <w:rsid w:val="00D35E21"/>
    <w:rsid w:val="00D400BC"/>
    <w:rsid w:val="00D402D4"/>
    <w:rsid w:val="00D427A9"/>
    <w:rsid w:val="00D44FEA"/>
    <w:rsid w:val="00D62871"/>
    <w:rsid w:val="00D64256"/>
    <w:rsid w:val="00D64B8C"/>
    <w:rsid w:val="00D66C93"/>
    <w:rsid w:val="00D72134"/>
    <w:rsid w:val="00D7280D"/>
    <w:rsid w:val="00D757B5"/>
    <w:rsid w:val="00D76B29"/>
    <w:rsid w:val="00D807E6"/>
    <w:rsid w:val="00D821C2"/>
    <w:rsid w:val="00D8258D"/>
    <w:rsid w:val="00D86220"/>
    <w:rsid w:val="00D87937"/>
    <w:rsid w:val="00D8798E"/>
    <w:rsid w:val="00D87A11"/>
    <w:rsid w:val="00D9449F"/>
    <w:rsid w:val="00D9585D"/>
    <w:rsid w:val="00D9593D"/>
    <w:rsid w:val="00DA2038"/>
    <w:rsid w:val="00DA230D"/>
    <w:rsid w:val="00DA236C"/>
    <w:rsid w:val="00DA267D"/>
    <w:rsid w:val="00DA5B55"/>
    <w:rsid w:val="00DA6F0C"/>
    <w:rsid w:val="00DB7B72"/>
    <w:rsid w:val="00DC11E9"/>
    <w:rsid w:val="00DC3372"/>
    <w:rsid w:val="00DC34CC"/>
    <w:rsid w:val="00DC639E"/>
    <w:rsid w:val="00DC7F25"/>
    <w:rsid w:val="00DD09A8"/>
    <w:rsid w:val="00DD3D8F"/>
    <w:rsid w:val="00DD6769"/>
    <w:rsid w:val="00DE0F08"/>
    <w:rsid w:val="00DE127B"/>
    <w:rsid w:val="00DE2CE4"/>
    <w:rsid w:val="00DE2FC9"/>
    <w:rsid w:val="00DE3828"/>
    <w:rsid w:val="00DE5487"/>
    <w:rsid w:val="00E03162"/>
    <w:rsid w:val="00E03928"/>
    <w:rsid w:val="00E0481D"/>
    <w:rsid w:val="00E049B9"/>
    <w:rsid w:val="00E1182D"/>
    <w:rsid w:val="00E13197"/>
    <w:rsid w:val="00E23D93"/>
    <w:rsid w:val="00E259BB"/>
    <w:rsid w:val="00E278D0"/>
    <w:rsid w:val="00E3120F"/>
    <w:rsid w:val="00E313F4"/>
    <w:rsid w:val="00E319C3"/>
    <w:rsid w:val="00E32140"/>
    <w:rsid w:val="00E34D86"/>
    <w:rsid w:val="00E402A2"/>
    <w:rsid w:val="00E5073B"/>
    <w:rsid w:val="00E51679"/>
    <w:rsid w:val="00E54F0D"/>
    <w:rsid w:val="00E54F0E"/>
    <w:rsid w:val="00E56B31"/>
    <w:rsid w:val="00E57EDE"/>
    <w:rsid w:val="00E61F75"/>
    <w:rsid w:val="00E6417F"/>
    <w:rsid w:val="00E65C3C"/>
    <w:rsid w:val="00E65D6A"/>
    <w:rsid w:val="00E67B4B"/>
    <w:rsid w:val="00E70164"/>
    <w:rsid w:val="00E71CED"/>
    <w:rsid w:val="00E7365D"/>
    <w:rsid w:val="00E75F32"/>
    <w:rsid w:val="00E87991"/>
    <w:rsid w:val="00E911E1"/>
    <w:rsid w:val="00E929E6"/>
    <w:rsid w:val="00E97058"/>
    <w:rsid w:val="00EB6163"/>
    <w:rsid w:val="00EC3A70"/>
    <w:rsid w:val="00EC4BAF"/>
    <w:rsid w:val="00EC7658"/>
    <w:rsid w:val="00ED4291"/>
    <w:rsid w:val="00ED5C85"/>
    <w:rsid w:val="00ED6805"/>
    <w:rsid w:val="00ED70A4"/>
    <w:rsid w:val="00EE356E"/>
    <w:rsid w:val="00EE481C"/>
    <w:rsid w:val="00EE4A89"/>
    <w:rsid w:val="00EE659B"/>
    <w:rsid w:val="00EF0ED2"/>
    <w:rsid w:val="00EF3AE3"/>
    <w:rsid w:val="00EF4844"/>
    <w:rsid w:val="00EF5A82"/>
    <w:rsid w:val="00EF7807"/>
    <w:rsid w:val="00F0670C"/>
    <w:rsid w:val="00F0758A"/>
    <w:rsid w:val="00F1486E"/>
    <w:rsid w:val="00F228B2"/>
    <w:rsid w:val="00F23FC3"/>
    <w:rsid w:val="00F244FD"/>
    <w:rsid w:val="00F26461"/>
    <w:rsid w:val="00F26B81"/>
    <w:rsid w:val="00F316CF"/>
    <w:rsid w:val="00F34591"/>
    <w:rsid w:val="00F35A62"/>
    <w:rsid w:val="00F41880"/>
    <w:rsid w:val="00F5784F"/>
    <w:rsid w:val="00F578BD"/>
    <w:rsid w:val="00F61358"/>
    <w:rsid w:val="00F66A2F"/>
    <w:rsid w:val="00F66E8E"/>
    <w:rsid w:val="00F708AD"/>
    <w:rsid w:val="00F75636"/>
    <w:rsid w:val="00F757DA"/>
    <w:rsid w:val="00F810AC"/>
    <w:rsid w:val="00F830D6"/>
    <w:rsid w:val="00F84C98"/>
    <w:rsid w:val="00F87E12"/>
    <w:rsid w:val="00F92BB6"/>
    <w:rsid w:val="00F93A62"/>
    <w:rsid w:val="00F969B5"/>
    <w:rsid w:val="00FA0AC0"/>
    <w:rsid w:val="00FA216F"/>
    <w:rsid w:val="00FA5F2E"/>
    <w:rsid w:val="00FA68FE"/>
    <w:rsid w:val="00FB10ED"/>
    <w:rsid w:val="00FB6BFB"/>
    <w:rsid w:val="00FC12F8"/>
    <w:rsid w:val="00FC49CC"/>
    <w:rsid w:val="00FD508B"/>
    <w:rsid w:val="00FE2271"/>
    <w:rsid w:val="00FF334B"/>
    <w:rsid w:val="00FF68DD"/>
    <w:rsid w:val="00FF6A04"/>
    <w:rsid w:val="00FF7DC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4919E5"/>
    <w:pPr>
      <w:tabs>
        <w:tab w:val="right" w:leader="dot" w:pos="9628"/>
      </w:tabs>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FB10ED"/>
    <w:rPr>
      <w:color w:val="808080"/>
    </w:rPr>
  </w:style>
  <w:style w:type="character" w:customStyle="1" w:styleId="12">
    <w:name w:val="Неразрешенное упоминание1"/>
    <w:basedOn w:val="a0"/>
    <w:uiPriority w:val="99"/>
    <w:semiHidden/>
    <w:unhideWhenUsed/>
    <w:rsid w:val="00457F2D"/>
    <w:rPr>
      <w:color w:val="605E5C"/>
      <w:shd w:val="clear" w:color="auto" w:fill="E1DFDD"/>
    </w:rPr>
  </w:style>
  <w:style w:type="character" w:styleId="af3">
    <w:name w:val="Unresolved Mention"/>
    <w:basedOn w:val="a0"/>
    <w:uiPriority w:val="99"/>
    <w:semiHidden/>
    <w:unhideWhenUsed/>
    <w:rsid w:val="00A5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350379437">
      <w:bodyDiv w:val="1"/>
      <w:marLeft w:val="0"/>
      <w:marRight w:val="0"/>
      <w:marTop w:val="0"/>
      <w:marBottom w:val="0"/>
      <w:divBdr>
        <w:top w:val="none" w:sz="0" w:space="0" w:color="auto"/>
        <w:left w:val="none" w:sz="0" w:space="0" w:color="auto"/>
        <w:bottom w:val="none" w:sz="0" w:space="0" w:color="auto"/>
        <w:right w:val="none" w:sz="0" w:space="0" w:color="auto"/>
      </w:divBdr>
    </w:div>
    <w:div w:id="378091903">
      <w:bodyDiv w:val="1"/>
      <w:marLeft w:val="0"/>
      <w:marRight w:val="0"/>
      <w:marTop w:val="0"/>
      <w:marBottom w:val="0"/>
      <w:divBdr>
        <w:top w:val="none" w:sz="0" w:space="0" w:color="auto"/>
        <w:left w:val="none" w:sz="0" w:space="0" w:color="auto"/>
        <w:bottom w:val="none" w:sz="0" w:space="0" w:color="auto"/>
        <w:right w:val="none" w:sz="0" w:space="0" w:color="auto"/>
      </w:divBdr>
      <w:divsChild>
        <w:div w:id="2117014663">
          <w:marLeft w:val="0"/>
          <w:marRight w:val="0"/>
          <w:marTop w:val="0"/>
          <w:marBottom w:val="0"/>
          <w:divBdr>
            <w:top w:val="none" w:sz="0" w:space="0" w:color="auto"/>
            <w:left w:val="none" w:sz="0" w:space="0" w:color="auto"/>
            <w:bottom w:val="none" w:sz="0" w:space="0" w:color="auto"/>
            <w:right w:val="none" w:sz="0" w:space="0" w:color="auto"/>
          </w:divBdr>
          <w:divsChild>
            <w:div w:id="1755122414">
              <w:marLeft w:val="0"/>
              <w:marRight w:val="0"/>
              <w:marTop w:val="0"/>
              <w:marBottom w:val="0"/>
              <w:divBdr>
                <w:top w:val="none" w:sz="0" w:space="0" w:color="auto"/>
                <w:left w:val="none" w:sz="0" w:space="0" w:color="auto"/>
                <w:bottom w:val="none" w:sz="0" w:space="0" w:color="auto"/>
                <w:right w:val="none" w:sz="0" w:space="0" w:color="auto"/>
              </w:divBdr>
            </w:div>
            <w:div w:id="1654219394">
              <w:marLeft w:val="0"/>
              <w:marRight w:val="0"/>
              <w:marTop w:val="0"/>
              <w:marBottom w:val="0"/>
              <w:divBdr>
                <w:top w:val="none" w:sz="0" w:space="0" w:color="auto"/>
                <w:left w:val="none" w:sz="0" w:space="0" w:color="auto"/>
                <w:bottom w:val="none" w:sz="0" w:space="0" w:color="auto"/>
                <w:right w:val="none" w:sz="0" w:space="0" w:color="auto"/>
              </w:divBdr>
            </w:div>
            <w:div w:id="1238630751">
              <w:marLeft w:val="0"/>
              <w:marRight w:val="0"/>
              <w:marTop w:val="0"/>
              <w:marBottom w:val="0"/>
              <w:divBdr>
                <w:top w:val="none" w:sz="0" w:space="0" w:color="auto"/>
                <w:left w:val="none" w:sz="0" w:space="0" w:color="auto"/>
                <w:bottom w:val="none" w:sz="0" w:space="0" w:color="auto"/>
                <w:right w:val="none" w:sz="0" w:space="0" w:color="auto"/>
              </w:divBdr>
            </w:div>
            <w:div w:id="868371211">
              <w:marLeft w:val="0"/>
              <w:marRight w:val="0"/>
              <w:marTop w:val="0"/>
              <w:marBottom w:val="0"/>
              <w:divBdr>
                <w:top w:val="none" w:sz="0" w:space="0" w:color="auto"/>
                <w:left w:val="none" w:sz="0" w:space="0" w:color="auto"/>
                <w:bottom w:val="none" w:sz="0" w:space="0" w:color="auto"/>
                <w:right w:val="none" w:sz="0" w:space="0" w:color="auto"/>
              </w:divBdr>
            </w:div>
            <w:div w:id="180900845">
              <w:marLeft w:val="0"/>
              <w:marRight w:val="0"/>
              <w:marTop w:val="0"/>
              <w:marBottom w:val="0"/>
              <w:divBdr>
                <w:top w:val="none" w:sz="0" w:space="0" w:color="auto"/>
                <w:left w:val="none" w:sz="0" w:space="0" w:color="auto"/>
                <w:bottom w:val="none" w:sz="0" w:space="0" w:color="auto"/>
                <w:right w:val="none" w:sz="0" w:space="0" w:color="auto"/>
              </w:divBdr>
            </w:div>
            <w:div w:id="1438018779">
              <w:marLeft w:val="0"/>
              <w:marRight w:val="0"/>
              <w:marTop w:val="0"/>
              <w:marBottom w:val="0"/>
              <w:divBdr>
                <w:top w:val="none" w:sz="0" w:space="0" w:color="auto"/>
                <w:left w:val="none" w:sz="0" w:space="0" w:color="auto"/>
                <w:bottom w:val="none" w:sz="0" w:space="0" w:color="auto"/>
                <w:right w:val="none" w:sz="0" w:space="0" w:color="auto"/>
              </w:divBdr>
            </w:div>
            <w:div w:id="972104587">
              <w:marLeft w:val="0"/>
              <w:marRight w:val="0"/>
              <w:marTop w:val="0"/>
              <w:marBottom w:val="0"/>
              <w:divBdr>
                <w:top w:val="none" w:sz="0" w:space="0" w:color="auto"/>
                <w:left w:val="none" w:sz="0" w:space="0" w:color="auto"/>
                <w:bottom w:val="none" w:sz="0" w:space="0" w:color="auto"/>
                <w:right w:val="none" w:sz="0" w:space="0" w:color="auto"/>
              </w:divBdr>
            </w:div>
            <w:div w:id="530726403">
              <w:marLeft w:val="0"/>
              <w:marRight w:val="0"/>
              <w:marTop w:val="0"/>
              <w:marBottom w:val="0"/>
              <w:divBdr>
                <w:top w:val="none" w:sz="0" w:space="0" w:color="auto"/>
                <w:left w:val="none" w:sz="0" w:space="0" w:color="auto"/>
                <w:bottom w:val="none" w:sz="0" w:space="0" w:color="auto"/>
                <w:right w:val="none" w:sz="0" w:space="0" w:color="auto"/>
              </w:divBdr>
            </w:div>
            <w:div w:id="415053641">
              <w:marLeft w:val="0"/>
              <w:marRight w:val="0"/>
              <w:marTop w:val="0"/>
              <w:marBottom w:val="0"/>
              <w:divBdr>
                <w:top w:val="none" w:sz="0" w:space="0" w:color="auto"/>
                <w:left w:val="none" w:sz="0" w:space="0" w:color="auto"/>
                <w:bottom w:val="none" w:sz="0" w:space="0" w:color="auto"/>
                <w:right w:val="none" w:sz="0" w:space="0" w:color="auto"/>
              </w:divBdr>
            </w:div>
            <w:div w:id="2065058521">
              <w:marLeft w:val="0"/>
              <w:marRight w:val="0"/>
              <w:marTop w:val="0"/>
              <w:marBottom w:val="0"/>
              <w:divBdr>
                <w:top w:val="none" w:sz="0" w:space="0" w:color="auto"/>
                <w:left w:val="none" w:sz="0" w:space="0" w:color="auto"/>
                <w:bottom w:val="none" w:sz="0" w:space="0" w:color="auto"/>
                <w:right w:val="none" w:sz="0" w:space="0" w:color="auto"/>
              </w:divBdr>
            </w:div>
            <w:div w:id="2042853333">
              <w:marLeft w:val="0"/>
              <w:marRight w:val="0"/>
              <w:marTop w:val="0"/>
              <w:marBottom w:val="0"/>
              <w:divBdr>
                <w:top w:val="none" w:sz="0" w:space="0" w:color="auto"/>
                <w:left w:val="none" w:sz="0" w:space="0" w:color="auto"/>
                <w:bottom w:val="none" w:sz="0" w:space="0" w:color="auto"/>
                <w:right w:val="none" w:sz="0" w:space="0" w:color="auto"/>
              </w:divBdr>
            </w:div>
            <w:div w:id="1480659181">
              <w:marLeft w:val="0"/>
              <w:marRight w:val="0"/>
              <w:marTop w:val="0"/>
              <w:marBottom w:val="0"/>
              <w:divBdr>
                <w:top w:val="none" w:sz="0" w:space="0" w:color="auto"/>
                <w:left w:val="none" w:sz="0" w:space="0" w:color="auto"/>
                <w:bottom w:val="none" w:sz="0" w:space="0" w:color="auto"/>
                <w:right w:val="none" w:sz="0" w:space="0" w:color="auto"/>
              </w:divBdr>
            </w:div>
            <w:div w:id="1370036341">
              <w:marLeft w:val="0"/>
              <w:marRight w:val="0"/>
              <w:marTop w:val="0"/>
              <w:marBottom w:val="0"/>
              <w:divBdr>
                <w:top w:val="none" w:sz="0" w:space="0" w:color="auto"/>
                <w:left w:val="none" w:sz="0" w:space="0" w:color="auto"/>
                <w:bottom w:val="none" w:sz="0" w:space="0" w:color="auto"/>
                <w:right w:val="none" w:sz="0" w:space="0" w:color="auto"/>
              </w:divBdr>
            </w:div>
            <w:div w:id="1556309447">
              <w:marLeft w:val="0"/>
              <w:marRight w:val="0"/>
              <w:marTop w:val="0"/>
              <w:marBottom w:val="0"/>
              <w:divBdr>
                <w:top w:val="none" w:sz="0" w:space="0" w:color="auto"/>
                <w:left w:val="none" w:sz="0" w:space="0" w:color="auto"/>
                <w:bottom w:val="none" w:sz="0" w:space="0" w:color="auto"/>
                <w:right w:val="none" w:sz="0" w:space="0" w:color="auto"/>
              </w:divBdr>
            </w:div>
            <w:div w:id="477382324">
              <w:marLeft w:val="0"/>
              <w:marRight w:val="0"/>
              <w:marTop w:val="0"/>
              <w:marBottom w:val="0"/>
              <w:divBdr>
                <w:top w:val="none" w:sz="0" w:space="0" w:color="auto"/>
                <w:left w:val="none" w:sz="0" w:space="0" w:color="auto"/>
                <w:bottom w:val="none" w:sz="0" w:space="0" w:color="auto"/>
                <w:right w:val="none" w:sz="0" w:space="0" w:color="auto"/>
              </w:divBdr>
            </w:div>
            <w:div w:id="2054423070">
              <w:marLeft w:val="0"/>
              <w:marRight w:val="0"/>
              <w:marTop w:val="0"/>
              <w:marBottom w:val="0"/>
              <w:divBdr>
                <w:top w:val="none" w:sz="0" w:space="0" w:color="auto"/>
                <w:left w:val="none" w:sz="0" w:space="0" w:color="auto"/>
                <w:bottom w:val="none" w:sz="0" w:space="0" w:color="auto"/>
                <w:right w:val="none" w:sz="0" w:space="0" w:color="auto"/>
              </w:divBdr>
            </w:div>
            <w:div w:id="1316450022">
              <w:marLeft w:val="0"/>
              <w:marRight w:val="0"/>
              <w:marTop w:val="0"/>
              <w:marBottom w:val="0"/>
              <w:divBdr>
                <w:top w:val="none" w:sz="0" w:space="0" w:color="auto"/>
                <w:left w:val="none" w:sz="0" w:space="0" w:color="auto"/>
                <w:bottom w:val="none" w:sz="0" w:space="0" w:color="auto"/>
                <w:right w:val="none" w:sz="0" w:space="0" w:color="auto"/>
              </w:divBdr>
            </w:div>
            <w:div w:id="519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661">
      <w:bodyDiv w:val="1"/>
      <w:marLeft w:val="0"/>
      <w:marRight w:val="0"/>
      <w:marTop w:val="0"/>
      <w:marBottom w:val="0"/>
      <w:divBdr>
        <w:top w:val="none" w:sz="0" w:space="0" w:color="auto"/>
        <w:left w:val="none" w:sz="0" w:space="0" w:color="auto"/>
        <w:bottom w:val="none" w:sz="0" w:space="0" w:color="auto"/>
        <w:right w:val="none" w:sz="0" w:space="0" w:color="auto"/>
      </w:divBdr>
      <w:divsChild>
        <w:div w:id="1593856717">
          <w:marLeft w:val="0"/>
          <w:marRight w:val="0"/>
          <w:marTop w:val="0"/>
          <w:marBottom w:val="0"/>
          <w:divBdr>
            <w:top w:val="none" w:sz="0" w:space="0" w:color="auto"/>
            <w:left w:val="none" w:sz="0" w:space="0" w:color="auto"/>
            <w:bottom w:val="none" w:sz="0" w:space="0" w:color="auto"/>
            <w:right w:val="none" w:sz="0" w:space="0" w:color="auto"/>
          </w:divBdr>
          <w:divsChild>
            <w:div w:id="1292976465">
              <w:marLeft w:val="0"/>
              <w:marRight w:val="0"/>
              <w:marTop w:val="0"/>
              <w:marBottom w:val="0"/>
              <w:divBdr>
                <w:top w:val="none" w:sz="0" w:space="0" w:color="auto"/>
                <w:left w:val="none" w:sz="0" w:space="0" w:color="auto"/>
                <w:bottom w:val="none" w:sz="0" w:space="0" w:color="auto"/>
                <w:right w:val="none" w:sz="0" w:space="0" w:color="auto"/>
              </w:divBdr>
            </w:div>
            <w:div w:id="1412970856">
              <w:marLeft w:val="0"/>
              <w:marRight w:val="0"/>
              <w:marTop w:val="0"/>
              <w:marBottom w:val="0"/>
              <w:divBdr>
                <w:top w:val="none" w:sz="0" w:space="0" w:color="auto"/>
                <w:left w:val="none" w:sz="0" w:space="0" w:color="auto"/>
                <w:bottom w:val="none" w:sz="0" w:space="0" w:color="auto"/>
                <w:right w:val="none" w:sz="0" w:space="0" w:color="auto"/>
              </w:divBdr>
            </w:div>
            <w:div w:id="1439522702">
              <w:marLeft w:val="0"/>
              <w:marRight w:val="0"/>
              <w:marTop w:val="0"/>
              <w:marBottom w:val="0"/>
              <w:divBdr>
                <w:top w:val="none" w:sz="0" w:space="0" w:color="auto"/>
                <w:left w:val="none" w:sz="0" w:space="0" w:color="auto"/>
                <w:bottom w:val="none" w:sz="0" w:space="0" w:color="auto"/>
                <w:right w:val="none" w:sz="0" w:space="0" w:color="auto"/>
              </w:divBdr>
            </w:div>
            <w:div w:id="1970043346">
              <w:marLeft w:val="0"/>
              <w:marRight w:val="0"/>
              <w:marTop w:val="0"/>
              <w:marBottom w:val="0"/>
              <w:divBdr>
                <w:top w:val="none" w:sz="0" w:space="0" w:color="auto"/>
                <w:left w:val="none" w:sz="0" w:space="0" w:color="auto"/>
                <w:bottom w:val="none" w:sz="0" w:space="0" w:color="auto"/>
                <w:right w:val="none" w:sz="0" w:space="0" w:color="auto"/>
              </w:divBdr>
            </w:div>
            <w:div w:id="636766152">
              <w:marLeft w:val="0"/>
              <w:marRight w:val="0"/>
              <w:marTop w:val="0"/>
              <w:marBottom w:val="0"/>
              <w:divBdr>
                <w:top w:val="none" w:sz="0" w:space="0" w:color="auto"/>
                <w:left w:val="none" w:sz="0" w:space="0" w:color="auto"/>
                <w:bottom w:val="none" w:sz="0" w:space="0" w:color="auto"/>
                <w:right w:val="none" w:sz="0" w:space="0" w:color="auto"/>
              </w:divBdr>
            </w:div>
            <w:div w:id="1366249716">
              <w:marLeft w:val="0"/>
              <w:marRight w:val="0"/>
              <w:marTop w:val="0"/>
              <w:marBottom w:val="0"/>
              <w:divBdr>
                <w:top w:val="none" w:sz="0" w:space="0" w:color="auto"/>
                <w:left w:val="none" w:sz="0" w:space="0" w:color="auto"/>
                <w:bottom w:val="none" w:sz="0" w:space="0" w:color="auto"/>
                <w:right w:val="none" w:sz="0" w:space="0" w:color="auto"/>
              </w:divBdr>
            </w:div>
            <w:div w:id="798231277">
              <w:marLeft w:val="0"/>
              <w:marRight w:val="0"/>
              <w:marTop w:val="0"/>
              <w:marBottom w:val="0"/>
              <w:divBdr>
                <w:top w:val="none" w:sz="0" w:space="0" w:color="auto"/>
                <w:left w:val="none" w:sz="0" w:space="0" w:color="auto"/>
                <w:bottom w:val="none" w:sz="0" w:space="0" w:color="auto"/>
                <w:right w:val="none" w:sz="0" w:space="0" w:color="auto"/>
              </w:divBdr>
            </w:div>
            <w:div w:id="726105649">
              <w:marLeft w:val="0"/>
              <w:marRight w:val="0"/>
              <w:marTop w:val="0"/>
              <w:marBottom w:val="0"/>
              <w:divBdr>
                <w:top w:val="none" w:sz="0" w:space="0" w:color="auto"/>
                <w:left w:val="none" w:sz="0" w:space="0" w:color="auto"/>
                <w:bottom w:val="none" w:sz="0" w:space="0" w:color="auto"/>
                <w:right w:val="none" w:sz="0" w:space="0" w:color="auto"/>
              </w:divBdr>
            </w:div>
            <w:div w:id="1198473603">
              <w:marLeft w:val="0"/>
              <w:marRight w:val="0"/>
              <w:marTop w:val="0"/>
              <w:marBottom w:val="0"/>
              <w:divBdr>
                <w:top w:val="none" w:sz="0" w:space="0" w:color="auto"/>
                <w:left w:val="none" w:sz="0" w:space="0" w:color="auto"/>
                <w:bottom w:val="none" w:sz="0" w:space="0" w:color="auto"/>
                <w:right w:val="none" w:sz="0" w:space="0" w:color="auto"/>
              </w:divBdr>
            </w:div>
            <w:div w:id="1521049861">
              <w:marLeft w:val="0"/>
              <w:marRight w:val="0"/>
              <w:marTop w:val="0"/>
              <w:marBottom w:val="0"/>
              <w:divBdr>
                <w:top w:val="none" w:sz="0" w:space="0" w:color="auto"/>
                <w:left w:val="none" w:sz="0" w:space="0" w:color="auto"/>
                <w:bottom w:val="none" w:sz="0" w:space="0" w:color="auto"/>
                <w:right w:val="none" w:sz="0" w:space="0" w:color="auto"/>
              </w:divBdr>
            </w:div>
            <w:div w:id="463355496">
              <w:marLeft w:val="0"/>
              <w:marRight w:val="0"/>
              <w:marTop w:val="0"/>
              <w:marBottom w:val="0"/>
              <w:divBdr>
                <w:top w:val="none" w:sz="0" w:space="0" w:color="auto"/>
                <w:left w:val="none" w:sz="0" w:space="0" w:color="auto"/>
                <w:bottom w:val="none" w:sz="0" w:space="0" w:color="auto"/>
                <w:right w:val="none" w:sz="0" w:space="0" w:color="auto"/>
              </w:divBdr>
            </w:div>
            <w:div w:id="617223172">
              <w:marLeft w:val="0"/>
              <w:marRight w:val="0"/>
              <w:marTop w:val="0"/>
              <w:marBottom w:val="0"/>
              <w:divBdr>
                <w:top w:val="none" w:sz="0" w:space="0" w:color="auto"/>
                <w:left w:val="none" w:sz="0" w:space="0" w:color="auto"/>
                <w:bottom w:val="none" w:sz="0" w:space="0" w:color="auto"/>
                <w:right w:val="none" w:sz="0" w:space="0" w:color="auto"/>
              </w:divBdr>
            </w:div>
            <w:div w:id="1982614610">
              <w:marLeft w:val="0"/>
              <w:marRight w:val="0"/>
              <w:marTop w:val="0"/>
              <w:marBottom w:val="0"/>
              <w:divBdr>
                <w:top w:val="none" w:sz="0" w:space="0" w:color="auto"/>
                <w:left w:val="none" w:sz="0" w:space="0" w:color="auto"/>
                <w:bottom w:val="none" w:sz="0" w:space="0" w:color="auto"/>
                <w:right w:val="none" w:sz="0" w:space="0" w:color="auto"/>
              </w:divBdr>
            </w:div>
            <w:div w:id="329257650">
              <w:marLeft w:val="0"/>
              <w:marRight w:val="0"/>
              <w:marTop w:val="0"/>
              <w:marBottom w:val="0"/>
              <w:divBdr>
                <w:top w:val="none" w:sz="0" w:space="0" w:color="auto"/>
                <w:left w:val="none" w:sz="0" w:space="0" w:color="auto"/>
                <w:bottom w:val="none" w:sz="0" w:space="0" w:color="auto"/>
                <w:right w:val="none" w:sz="0" w:space="0" w:color="auto"/>
              </w:divBdr>
            </w:div>
            <w:div w:id="1395473460">
              <w:marLeft w:val="0"/>
              <w:marRight w:val="0"/>
              <w:marTop w:val="0"/>
              <w:marBottom w:val="0"/>
              <w:divBdr>
                <w:top w:val="none" w:sz="0" w:space="0" w:color="auto"/>
                <w:left w:val="none" w:sz="0" w:space="0" w:color="auto"/>
                <w:bottom w:val="none" w:sz="0" w:space="0" w:color="auto"/>
                <w:right w:val="none" w:sz="0" w:space="0" w:color="auto"/>
              </w:divBdr>
            </w:div>
            <w:div w:id="773478880">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2093118002">
              <w:marLeft w:val="0"/>
              <w:marRight w:val="0"/>
              <w:marTop w:val="0"/>
              <w:marBottom w:val="0"/>
              <w:divBdr>
                <w:top w:val="none" w:sz="0" w:space="0" w:color="auto"/>
                <w:left w:val="none" w:sz="0" w:space="0" w:color="auto"/>
                <w:bottom w:val="none" w:sz="0" w:space="0" w:color="auto"/>
                <w:right w:val="none" w:sz="0" w:space="0" w:color="auto"/>
              </w:divBdr>
            </w:div>
            <w:div w:id="287973527">
              <w:marLeft w:val="0"/>
              <w:marRight w:val="0"/>
              <w:marTop w:val="0"/>
              <w:marBottom w:val="0"/>
              <w:divBdr>
                <w:top w:val="none" w:sz="0" w:space="0" w:color="auto"/>
                <w:left w:val="none" w:sz="0" w:space="0" w:color="auto"/>
                <w:bottom w:val="none" w:sz="0" w:space="0" w:color="auto"/>
                <w:right w:val="none" w:sz="0" w:space="0" w:color="auto"/>
              </w:divBdr>
            </w:div>
            <w:div w:id="1533109077">
              <w:marLeft w:val="0"/>
              <w:marRight w:val="0"/>
              <w:marTop w:val="0"/>
              <w:marBottom w:val="0"/>
              <w:divBdr>
                <w:top w:val="none" w:sz="0" w:space="0" w:color="auto"/>
                <w:left w:val="none" w:sz="0" w:space="0" w:color="auto"/>
                <w:bottom w:val="none" w:sz="0" w:space="0" w:color="auto"/>
                <w:right w:val="none" w:sz="0" w:space="0" w:color="auto"/>
              </w:divBdr>
            </w:div>
            <w:div w:id="1379356930">
              <w:marLeft w:val="0"/>
              <w:marRight w:val="0"/>
              <w:marTop w:val="0"/>
              <w:marBottom w:val="0"/>
              <w:divBdr>
                <w:top w:val="none" w:sz="0" w:space="0" w:color="auto"/>
                <w:left w:val="none" w:sz="0" w:space="0" w:color="auto"/>
                <w:bottom w:val="none" w:sz="0" w:space="0" w:color="auto"/>
                <w:right w:val="none" w:sz="0" w:space="0" w:color="auto"/>
              </w:divBdr>
            </w:div>
            <w:div w:id="1652176927">
              <w:marLeft w:val="0"/>
              <w:marRight w:val="0"/>
              <w:marTop w:val="0"/>
              <w:marBottom w:val="0"/>
              <w:divBdr>
                <w:top w:val="none" w:sz="0" w:space="0" w:color="auto"/>
                <w:left w:val="none" w:sz="0" w:space="0" w:color="auto"/>
                <w:bottom w:val="none" w:sz="0" w:space="0" w:color="auto"/>
                <w:right w:val="none" w:sz="0" w:space="0" w:color="auto"/>
              </w:divBdr>
            </w:div>
            <w:div w:id="426583550">
              <w:marLeft w:val="0"/>
              <w:marRight w:val="0"/>
              <w:marTop w:val="0"/>
              <w:marBottom w:val="0"/>
              <w:divBdr>
                <w:top w:val="none" w:sz="0" w:space="0" w:color="auto"/>
                <w:left w:val="none" w:sz="0" w:space="0" w:color="auto"/>
                <w:bottom w:val="none" w:sz="0" w:space="0" w:color="auto"/>
                <w:right w:val="none" w:sz="0" w:space="0" w:color="auto"/>
              </w:divBdr>
            </w:div>
            <w:div w:id="554976186">
              <w:marLeft w:val="0"/>
              <w:marRight w:val="0"/>
              <w:marTop w:val="0"/>
              <w:marBottom w:val="0"/>
              <w:divBdr>
                <w:top w:val="none" w:sz="0" w:space="0" w:color="auto"/>
                <w:left w:val="none" w:sz="0" w:space="0" w:color="auto"/>
                <w:bottom w:val="none" w:sz="0" w:space="0" w:color="auto"/>
                <w:right w:val="none" w:sz="0" w:space="0" w:color="auto"/>
              </w:divBdr>
            </w:div>
            <w:div w:id="1178542489">
              <w:marLeft w:val="0"/>
              <w:marRight w:val="0"/>
              <w:marTop w:val="0"/>
              <w:marBottom w:val="0"/>
              <w:divBdr>
                <w:top w:val="none" w:sz="0" w:space="0" w:color="auto"/>
                <w:left w:val="none" w:sz="0" w:space="0" w:color="auto"/>
                <w:bottom w:val="none" w:sz="0" w:space="0" w:color="auto"/>
                <w:right w:val="none" w:sz="0" w:space="0" w:color="auto"/>
              </w:divBdr>
            </w:div>
            <w:div w:id="1792702879">
              <w:marLeft w:val="0"/>
              <w:marRight w:val="0"/>
              <w:marTop w:val="0"/>
              <w:marBottom w:val="0"/>
              <w:divBdr>
                <w:top w:val="none" w:sz="0" w:space="0" w:color="auto"/>
                <w:left w:val="none" w:sz="0" w:space="0" w:color="auto"/>
                <w:bottom w:val="none" w:sz="0" w:space="0" w:color="auto"/>
                <w:right w:val="none" w:sz="0" w:space="0" w:color="auto"/>
              </w:divBdr>
            </w:div>
            <w:div w:id="132216600">
              <w:marLeft w:val="0"/>
              <w:marRight w:val="0"/>
              <w:marTop w:val="0"/>
              <w:marBottom w:val="0"/>
              <w:divBdr>
                <w:top w:val="none" w:sz="0" w:space="0" w:color="auto"/>
                <w:left w:val="none" w:sz="0" w:space="0" w:color="auto"/>
                <w:bottom w:val="none" w:sz="0" w:space="0" w:color="auto"/>
                <w:right w:val="none" w:sz="0" w:space="0" w:color="auto"/>
              </w:divBdr>
            </w:div>
            <w:div w:id="1929077379">
              <w:marLeft w:val="0"/>
              <w:marRight w:val="0"/>
              <w:marTop w:val="0"/>
              <w:marBottom w:val="0"/>
              <w:divBdr>
                <w:top w:val="none" w:sz="0" w:space="0" w:color="auto"/>
                <w:left w:val="none" w:sz="0" w:space="0" w:color="auto"/>
                <w:bottom w:val="none" w:sz="0" w:space="0" w:color="auto"/>
                <w:right w:val="none" w:sz="0" w:space="0" w:color="auto"/>
              </w:divBdr>
            </w:div>
            <w:div w:id="1436173815">
              <w:marLeft w:val="0"/>
              <w:marRight w:val="0"/>
              <w:marTop w:val="0"/>
              <w:marBottom w:val="0"/>
              <w:divBdr>
                <w:top w:val="none" w:sz="0" w:space="0" w:color="auto"/>
                <w:left w:val="none" w:sz="0" w:space="0" w:color="auto"/>
                <w:bottom w:val="none" w:sz="0" w:space="0" w:color="auto"/>
                <w:right w:val="none" w:sz="0" w:space="0" w:color="auto"/>
              </w:divBdr>
            </w:div>
            <w:div w:id="672608642">
              <w:marLeft w:val="0"/>
              <w:marRight w:val="0"/>
              <w:marTop w:val="0"/>
              <w:marBottom w:val="0"/>
              <w:divBdr>
                <w:top w:val="none" w:sz="0" w:space="0" w:color="auto"/>
                <w:left w:val="none" w:sz="0" w:space="0" w:color="auto"/>
                <w:bottom w:val="none" w:sz="0" w:space="0" w:color="auto"/>
                <w:right w:val="none" w:sz="0" w:space="0" w:color="auto"/>
              </w:divBdr>
            </w:div>
            <w:div w:id="1719164796">
              <w:marLeft w:val="0"/>
              <w:marRight w:val="0"/>
              <w:marTop w:val="0"/>
              <w:marBottom w:val="0"/>
              <w:divBdr>
                <w:top w:val="none" w:sz="0" w:space="0" w:color="auto"/>
                <w:left w:val="none" w:sz="0" w:space="0" w:color="auto"/>
                <w:bottom w:val="none" w:sz="0" w:space="0" w:color="auto"/>
                <w:right w:val="none" w:sz="0" w:space="0" w:color="auto"/>
              </w:divBdr>
            </w:div>
            <w:div w:id="746193070">
              <w:marLeft w:val="0"/>
              <w:marRight w:val="0"/>
              <w:marTop w:val="0"/>
              <w:marBottom w:val="0"/>
              <w:divBdr>
                <w:top w:val="none" w:sz="0" w:space="0" w:color="auto"/>
                <w:left w:val="none" w:sz="0" w:space="0" w:color="auto"/>
                <w:bottom w:val="none" w:sz="0" w:space="0" w:color="auto"/>
                <w:right w:val="none" w:sz="0" w:space="0" w:color="auto"/>
              </w:divBdr>
            </w:div>
            <w:div w:id="406996730">
              <w:marLeft w:val="0"/>
              <w:marRight w:val="0"/>
              <w:marTop w:val="0"/>
              <w:marBottom w:val="0"/>
              <w:divBdr>
                <w:top w:val="none" w:sz="0" w:space="0" w:color="auto"/>
                <w:left w:val="none" w:sz="0" w:space="0" w:color="auto"/>
                <w:bottom w:val="none" w:sz="0" w:space="0" w:color="auto"/>
                <w:right w:val="none" w:sz="0" w:space="0" w:color="auto"/>
              </w:divBdr>
            </w:div>
            <w:div w:id="2098211310">
              <w:marLeft w:val="0"/>
              <w:marRight w:val="0"/>
              <w:marTop w:val="0"/>
              <w:marBottom w:val="0"/>
              <w:divBdr>
                <w:top w:val="none" w:sz="0" w:space="0" w:color="auto"/>
                <w:left w:val="none" w:sz="0" w:space="0" w:color="auto"/>
                <w:bottom w:val="none" w:sz="0" w:space="0" w:color="auto"/>
                <w:right w:val="none" w:sz="0" w:space="0" w:color="auto"/>
              </w:divBdr>
            </w:div>
            <w:div w:id="895815672">
              <w:marLeft w:val="0"/>
              <w:marRight w:val="0"/>
              <w:marTop w:val="0"/>
              <w:marBottom w:val="0"/>
              <w:divBdr>
                <w:top w:val="none" w:sz="0" w:space="0" w:color="auto"/>
                <w:left w:val="none" w:sz="0" w:space="0" w:color="auto"/>
                <w:bottom w:val="none" w:sz="0" w:space="0" w:color="auto"/>
                <w:right w:val="none" w:sz="0" w:space="0" w:color="auto"/>
              </w:divBdr>
            </w:div>
            <w:div w:id="758479861">
              <w:marLeft w:val="0"/>
              <w:marRight w:val="0"/>
              <w:marTop w:val="0"/>
              <w:marBottom w:val="0"/>
              <w:divBdr>
                <w:top w:val="none" w:sz="0" w:space="0" w:color="auto"/>
                <w:left w:val="none" w:sz="0" w:space="0" w:color="auto"/>
                <w:bottom w:val="none" w:sz="0" w:space="0" w:color="auto"/>
                <w:right w:val="none" w:sz="0" w:space="0" w:color="auto"/>
              </w:divBdr>
            </w:div>
            <w:div w:id="423495708">
              <w:marLeft w:val="0"/>
              <w:marRight w:val="0"/>
              <w:marTop w:val="0"/>
              <w:marBottom w:val="0"/>
              <w:divBdr>
                <w:top w:val="none" w:sz="0" w:space="0" w:color="auto"/>
                <w:left w:val="none" w:sz="0" w:space="0" w:color="auto"/>
                <w:bottom w:val="none" w:sz="0" w:space="0" w:color="auto"/>
                <w:right w:val="none" w:sz="0" w:space="0" w:color="auto"/>
              </w:divBdr>
            </w:div>
            <w:div w:id="662010621">
              <w:marLeft w:val="0"/>
              <w:marRight w:val="0"/>
              <w:marTop w:val="0"/>
              <w:marBottom w:val="0"/>
              <w:divBdr>
                <w:top w:val="none" w:sz="0" w:space="0" w:color="auto"/>
                <w:left w:val="none" w:sz="0" w:space="0" w:color="auto"/>
                <w:bottom w:val="none" w:sz="0" w:space="0" w:color="auto"/>
                <w:right w:val="none" w:sz="0" w:space="0" w:color="auto"/>
              </w:divBdr>
            </w:div>
            <w:div w:id="1553037302">
              <w:marLeft w:val="0"/>
              <w:marRight w:val="0"/>
              <w:marTop w:val="0"/>
              <w:marBottom w:val="0"/>
              <w:divBdr>
                <w:top w:val="none" w:sz="0" w:space="0" w:color="auto"/>
                <w:left w:val="none" w:sz="0" w:space="0" w:color="auto"/>
                <w:bottom w:val="none" w:sz="0" w:space="0" w:color="auto"/>
                <w:right w:val="none" w:sz="0" w:space="0" w:color="auto"/>
              </w:divBdr>
            </w:div>
            <w:div w:id="1019939652">
              <w:marLeft w:val="0"/>
              <w:marRight w:val="0"/>
              <w:marTop w:val="0"/>
              <w:marBottom w:val="0"/>
              <w:divBdr>
                <w:top w:val="none" w:sz="0" w:space="0" w:color="auto"/>
                <w:left w:val="none" w:sz="0" w:space="0" w:color="auto"/>
                <w:bottom w:val="none" w:sz="0" w:space="0" w:color="auto"/>
                <w:right w:val="none" w:sz="0" w:space="0" w:color="auto"/>
              </w:divBdr>
            </w:div>
            <w:div w:id="809203780">
              <w:marLeft w:val="0"/>
              <w:marRight w:val="0"/>
              <w:marTop w:val="0"/>
              <w:marBottom w:val="0"/>
              <w:divBdr>
                <w:top w:val="none" w:sz="0" w:space="0" w:color="auto"/>
                <w:left w:val="none" w:sz="0" w:space="0" w:color="auto"/>
                <w:bottom w:val="none" w:sz="0" w:space="0" w:color="auto"/>
                <w:right w:val="none" w:sz="0" w:space="0" w:color="auto"/>
              </w:divBdr>
            </w:div>
            <w:div w:id="2005694988">
              <w:marLeft w:val="0"/>
              <w:marRight w:val="0"/>
              <w:marTop w:val="0"/>
              <w:marBottom w:val="0"/>
              <w:divBdr>
                <w:top w:val="none" w:sz="0" w:space="0" w:color="auto"/>
                <w:left w:val="none" w:sz="0" w:space="0" w:color="auto"/>
                <w:bottom w:val="none" w:sz="0" w:space="0" w:color="auto"/>
                <w:right w:val="none" w:sz="0" w:space="0" w:color="auto"/>
              </w:divBdr>
            </w:div>
            <w:div w:id="1136142606">
              <w:marLeft w:val="0"/>
              <w:marRight w:val="0"/>
              <w:marTop w:val="0"/>
              <w:marBottom w:val="0"/>
              <w:divBdr>
                <w:top w:val="none" w:sz="0" w:space="0" w:color="auto"/>
                <w:left w:val="none" w:sz="0" w:space="0" w:color="auto"/>
                <w:bottom w:val="none" w:sz="0" w:space="0" w:color="auto"/>
                <w:right w:val="none" w:sz="0" w:space="0" w:color="auto"/>
              </w:divBdr>
            </w:div>
            <w:div w:id="315303983">
              <w:marLeft w:val="0"/>
              <w:marRight w:val="0"/>
              <w:marTop w:val="0"/>
              <w:marBottom w:val="0"/>
              <w:divBdr>
                <w:top w:val="none" w:sz="0" w:space="0" w:color="auto"/>
                <w:left w:val="none" w:sz="0" w:space="0" w:color="auto"/>
                <w:bottom w:val="none" w:sz="0" w:space="0" w:color="auto"/>
                <w:right w:val="none" w:sz="0" w:space="0" w:color="auto"/>
              </w:divBdr>
            </w:div>
            <w:div w:id="421225257">
              <w:marLeft w:val="0"/>
              <w:marRight w:val="0"/>
              <w:marTop w:val="0"/>
              <w:marBottom w:val="0"/>
              <w:divBdr>
                <w:top w:val="none" w:sz="0" w:space="0" w:color="auto"/>
                <w:left w:val="none" w:sz="0" w:space="0" w:color="auto"/>
                <w:bottom w:val="none" w:sz="0" w:space="0" w:color="auto"/>
                <w:right w:val="none" w:sz="0" w:space="0" w:color="auto"/>
              </w:divBdr>
            </w:div>
            <w:div w:id="954290833">
              <w:marLeft w:val="0"/>
              <w:marRight w:val="0"/>
              <w:marTop w:val="0"/>
              <w:marBottom w:val="0"/>
              <w:divBdr>
                <w:top w:val="none" w:sz="0" w:space="0" w:color="auto"/>
                <w:left w:val="none" w:sz="0" w:space="0" w:color="auto"/>
                <w:bottom w:val="none" w:sz="0" w:space="0" w:color="auto"/>
                <w:right w:val="none" w:sz="0" w:space="0" w:color="auto"/>
              </w:divBdr>
            </w:div>
            <w:div w:id="423262193">
              <w:marLeft w:val="0"/>
              <w:marRight w:val="0"/>
              <w:marTop w:val="0"/>
              <w:marBottom w:val="0"/>
              <w:divBdr>
                <w:top w:val="none" w:sz="0" w:space="0" w:color="auto"/>
                <w:left w:val="none" w:sz="0" w:space="0" w:color="auto"/>
                <w:bottom w:val="none" w:sz="0" w:space="0" w:color="auto"/>
                <w:right w:val="none" w:sz="0" w:space="0" w:color="auto"/>
              </w:divBdr>
            </w:div>
            <w:div w:id="285813717">
              <w:marLeft w:val="0"/>
              <w:marRight w:val="0"/>
              <w:marTop w:val="0"/>
              <w:marBottom w:val="0"/>
              <w:divBdr>
                <w:top w:val="none" w:sz="0" w:space="0" w:color="auto"/>
                <w:left w:val="none" w:sz="0" w:space="0" w:color="auto"/>
                <w:bottom w:val="none" w:sz="0" w:space="0" w:color="auto"/>
                <w:right w:val="none" w:sz="0" w:space="0" w:color="auto"/>
              </w:divBdr>
            </w:div>
            <w:div w:id="396438733">
              <w:marLeft w:val="0"/>
              <w:marRight w:val="0"/>
              <w:marTop w:val="0"/>
              <w:marBottom w:val="0"/>
              <w:divBdr>
                <w:top w:val="none" w:sz="0" w:space="0" w:color="auto"/>
                <w:left w:val="none" w:sz="0" w:space="0" w:color="auto"/>
                <w:bottom w:val="none" w:sz="0" w:space="0" w:color="auto"/>
                <w:right w:val="none" w:sz="0" w:space="0" w:color="auto"/>
              </w:divBdr>
            </w:div>
            <w:div w:id="1448507907">
              <w:marLeft w:val="0"/>
              <w:marRight w:val="0"/>
              <w:marTop w:val="0"/>
              <w:marBottom w:val="0"/>
              <w:divBdr>
                <w:top w:val="none" w:sz="0" w:space="0" w:color="auto"/>
                <w:left w:val="none" w:sz="0" w:space="0" w:color="auto"/>
                <w:bottom w:val="none" w:sz="0" w:space="0" w:color="auto"/>
                <w:right w:val="none" w:sz="0" w:space="0" w:color="auto"/>
              </w:divBdr>
            </w:div>
            <w:div w:id="1661347956">
              <w:marLeft w:val="0"/>
              <w:marRight w:val="0"/>
              <w:marTop w:val="0"/>
              <w:marBottom w:val="0"/>
              <w:divBdr>
                <w:top w:val="none" w:sz="0" w:space="0" w:color="auto"/>
                <w:left w:val="none" w:sz="0" w:space="0" w:color="auto"/>
                <w:bottom w:val="none" w:sz="0" w:space="0" w:color="auto"/>
                <w:right w:val="none" w:sz="0" w:space="0" w:color="auto"/>
              </w:divBdr>
            </w:div>
            <w:div w:id="2095323097">
              <w:marLeft w:val="0"/>
              <w:marRight w:val="0"/>
              <w:marTop w:val="0"/>
              <w:marBottom w:val="0"/>
              <w:divBdr>
                <w:top w:val="none" w:sz="0" w:space="0" w:color="auto"/>
                <w:left w:val="none" w:sz="0" w:space="0" w:color="auto"/>
                <w:bottom w:val="none" w:sz="0" w:space="0" w:color="auto"/>
                <w:right w:val="none" w:sz="0" w:space="0" w:color="auto"/>
              </w:divBdr>
            </w:div>
            <w:div w:id="2113044346">
              <w:marLeft w:val="0"/>
              <w:marRight w:val="0"/>
              <w:marTop w:val="0"/>
              <w:marBottom w:val="0"/>
              <w:divBdr>
                <w:top w:val="none" w:sz="0" w:space="0" w:color="auto"/>
                <w:left w:val="none" w:sz="0" w:space="0" w:color="auto"/>
                <w:bottom w:val="none" w:sz="0" w:space="0" w:color="auto"/>
                <w:right w:val="none" w:sz="0" w:space="0" w:color="auto"/>
              </w:divBdr>
            </w:div>
            <w:div w:id="386805869">
              <w:marLeft w:val="0"/>
              <w:marRight w:val="0"/>
              <w:marTop w:val="0"/>
              <w:marBottom w:val="0"/>
              <w:divBdr>
                <w:top w:val="none" w:sz="0" w:space="0" w:color="auto"/>
                <w:left w:val="none" w:sz="0" w:space="0" w:color="auto"/>
                <w:bottom w:val="none" w:sz="0" w:space="0" w:color="auto"/>
                <w:right w:val="none" w:sz="0" w:space="0" w:color="auto"/>
              </w:divBdr>
            </w:div>
            <w:div w:id="1389453151">
              <w:marLeft w:val="0"/>
              <w:marRight w:val="0"/>
              <w:marTop w:val="0"/>
              <w:marBottom w:val="0"/>
              <w:divBdr>
                <w:top w:val="none" w:sz="0" w:space="0" w:color="auto"/>
                <w:left w:val="none" w:sz="0" w:space="0" w:color="auto"/>
                <w:bottom w:val="none" w:sz="0" w:space="0" w:color="auto"/>
                <w:right w:val="none" w:sz="0" w:space="0" w:color="auto"/>
              </w:divBdr>
            </w:div>
            <w:div w:id="1467813274">
              <w:marLeft w:val="0"/>
              <w:marRight w:val="0"/>
              <w:marTop w:val="0"/>
              <w:marBottom w:val="0"/>
              <w:divBdr>
                <w:top w:val="none" w:sz="0" w:space="0" w:color="auto"/>
                <w:left w:val="none" w:sz="0" w:space="0" w:color="auto"/>
                <w:bottom w:val="none" w:sz="0" w:space="0" w:color="auto"/>
                <w:right w:val="none" w:sz="0" w:space="0" w:color="auto"/>
              </w:divBdr>
            </w:div>
            <w:div w:id="1635404294">
              <w:marLeft w:val="0"/>
              <w:marRight w:val="0"/>
              <w:marTop w:val="0"/>
              <w:marBottom w:val="0"/>
              <w:divBdr>
                <w:top w:val="none" w:sz="0" w:space="0" w:color="auto"/>
                <w:left w:val="none" w:sz="0" w:space="0" w:color="auto"/>
                <w:bottom w:val="none" w:sz="0" w:space="0" w:color="auto"/>
                <w:right w:val="none" w:sz="0" w:space="0" w:color="auto"/>
              </w:divBdr>
            </w:div>
            <w:div w:id="1857815212">
              <w:marLeft w:val="0"/>
              <w:marRight w:val="0"/>
              <w:marTop w:val="0"/>
              <w:marBottom w:val="0"/>
              <w:divBdr>
                <w:top w:val="none" w:sz="0" w:space="0" w:color="auto"/>
                <w:left w:val="none" w:sz="0" w:space="0" w:color="auto"/>
                <w:bottom w:val="none" w:sz="0" w:space="0" w:color="auto"/>
                <w:right w:val="none" w:sz="0" w:space="0" w:color="auto"/>
              </w:divBdr>
            </w:div>
            <w:div w:id="2006206115">
              <w:marLeft w:val="0"/>
              <w:marRight w:val="0"/>
              <w:marTop w:val="0"/>
              <w:marBottom w:val="0"/>
              <w:divBdr>
                <w:top w:val="none" w:sz="0" w:space="0" w:color="auto"/>
                <w:left w:val="none" w:sz="0" w:space="0" w:color="auto"/>
                <w:bottom w:val="none" w:sz="0" w:space="0" w:color="auto"/>
                <w:right w:val="none" w:sz="0" w:space="0" w:color="auto"/>
              </w:divBdr>
            </w:div>
            <w:div w:id="1754664976">
              <w:marLeft w:val="0"/>
              <w:marRight w:val="0"/>
              <w:marTop w:val="0"/>
              <w:marBottom w:val="0"/>
              <w:divBdr>
                <w:top w:val="none" w:sz="0" w:space="0" w:color="auto"/>
                <w:left w:val="none" w:sz="0" w:space="0" w:color="auto"/>
                <w:bottom w:val="none" w:sz="0" w:space="0" w:color="auto"/>
                <w:right w:val="none" w:sz="0" w:space="0" w:color="auto"/>
              </w:divBdr>
            </w:div>
            <w:div w:id="1051340376">
              <w:marLeft w:val="0"/>
              <w:marRight w:val="0"/>
              <w:marTop w:val="0"/>
              <w:marBottom w:val="0"/>
              <w:divBdr>
                <w:top w:val="none" w:sz="0" w:space="0" w:color="auto"/>
                <w:left w:val="none" w:sz="0" w:space="0" w:color="auto"/>
                <w:bottom w:val="none" w:sz="0" w:space="0" w:color="auto"/>
                <w:right w:val="none" w:sz="0" w:space="0" w:color="auto"/>
              </w:divBdr>
            </w:div>
            <w:div w:id="1936789567">
              <w:marLeft w:val="0"/>
              <w:marRight w:val="0"/>
              <w:marTop w:val="0"/>
              <w:marBottom w:val="0"/>
              <w:divBdr>
                <w:top w:val="none" w:sz="0" w:space="0" w:color="auto"/>
                <w:left w:val="none" w:sz="0" w:space="0" w:color="auto"/>
                <w:bottom w:val="none" w:sz="0" w:space="0" w:color="auto"/>
                <w:right w:val="none" w:sz="0" w:space="0" w:color="auto"/>
              </w:divBdr>
            </w:div>
            <w:div w:id="1273173987">
              <w:marLeft w:val="0"/>
              <w:marRight w:val="0"/>
              <w:marTop w:val="0"/>
              <w:marBottom w:val="0"/>
              <w:divBdr>
                <w:top w:val="none" w:sz="0" w:space="0" w:color="auto"/>
                <w:left w:val="none" w:sz="0" w:space="0" w:color="auto"/>
                <w:bottom w:val="none" w:sz="0" w:space="0" w:color="auto"/>
                <w:right w:val="none" w:sz="0" w:space="0" w:color="auto"/>
              </w:divBdr>
            </w:div>
            <w:div w:id="2244250">
              <w:marLeft w:val="0"/>
              <w:marRight w:val="0"/>
              <w:marTop w:val="0"/>
              <w:marBottom w:val="0"/>
              <w:divBdr>
                <w:top w:val="none" w:sz="0" w:space="0" w:color="auto"/>
                <w:left w:val="none" w:sz="0" w:space="0" w:color="auto"/>
                <w:bottom w:val="none" w:sz="0" w:space="0" w:color="auto"/>
                <w:right w:val="none" w:sz="0" w:space="0" w:color="auto"/>
              </w:divBdr>
            </w:div>
            <w:div w:id="810440944">
              <w:marLeft w:val="0"/>
              <w:marRight w:val="0"/>
              <w:marTop w:val="0"/>
              <w:marBottom w:val="0"/>
              <w:divBdr>
                <w:top w:val="none" w:sz="0" w:space="0" w:color="auto"/>
                <w:left w:val="none" w:sz="0" w:space="0" w:color="auto"/>
                <w:bottom w:val="none" w:sz="0" w:space="0" w:color="auto"/>
                <w:right w:val="none" w:sz="0" w:space="0" w:color="auto"/>
              </w:divBdr>
            </w:div>
            <w:div w:id="17246941">
              <w:marLeft w:val="0"/>
              <w:marRight w:val="0"/>
              <w:marTop w:val="0"/>
              <w:marBottom w:val="0"/>
              <w:divBdr>
                <w:top w:val="none" w:sz="0" w:space="0" w:color="auto"/>
                <w:left w:val="none" w:sz="0" w:space="0" w:color="auto"/>
                <w:bottom w:val="none" w:sz="0" w:space="0" w:color="auto"/>
                <w:right w:val="none" w:sz="0" w:space="0" w:color="auto"/>
              </w:divBdr>
            </w:div>
            <w:div w:id="2093626178">
              <w:marLeft w:val="0"/>
              <w:marRight w:val="0"/>
              <w:marTop w:val="0"/>
              <w:marBottom w:val="0"/>
              <w:divBdr>
                <w:top w:val="none" w:sz="0" w:space="0" w:color="auto"/>
                <w:left w:val="none" w:sz="0" w:space="0" w:color="auto"/>
                <w:bottom w:val="none" w:sz="0" w:space="0" w:color="auto"/>
                <w:right w:val="none" w:sz="0" w:space="0" w:color="auto"/>
              </w:divBdr>
            </w:div>
            <w:div w:id="18631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94225115">
      <w:bodyDiv w:val="1"/>
      <w:marLeft w:val="0"/>
      <w:marRight w:val="0"/>
      <w:marTop w:val="0"/>
      <w:marBottom w:val="0"/>
      <w:divBdr>
        <w:top w:val="none" w:sz="0" w:space="0" w:color="auto"/>
        <w:left w:val="none" w:sz="0" w:space="0" w:color="auto"/>
        <w:bottom w:val="none" w:sz="0" w:space="0" w:color="auto"/>
        <w:right w:val="none" w:sz="0" w:space="0" w:color="auto"/>
      </w:divBdr>
    </w:div>
    <w:div w:id="1271207398">
      <w:bodyDiv w:val="1"/>
      <w:marLeft w:val="0"/>
      <w:marRight w:val="0"/>
      <w:marTop w:val="0"/>
      <w:marBottom w:val="0"/>
      <w:divBdr>
        <w:top w:val="none" w:sz="0" w:space="0" w:color="auto"/>
        <w:left w:val="none" w:sz="0" w:space="0" w:color="auto"/>
        <w:bottom w:val="none" w:sz="0" w:space="0" w:color="auto"/>
        <w:right w:val="none" w:sz="0" w:space="0" w:color="auto"/>
      </w:divBdr>
      <w:divsChild>
        <w:div w:id="1402092733">
          <w:marLeft w:val="0"/>
          <w:marRight w:val="0"/>
          <w:marTop w:val="0"/>
          <w:marBottom w:val="0"/>
          <w:divBdr>
            <w:top w:val="none" w:sz="0" w:space="0" w:color="auto"/>
            <w:left w:val="none" w:sz="0" w:space="0" w:color="auto"/>
            <w:bottom w:val="none" w:sz="0" w:space="0" w:color="auto"/>
            <w:right w:val="none" w:sz="0" w:space="0" w:color="auto"/>
          </w:divBdr>
          <w:divsChild>
            <w:div w:id="75901546">
              <w:marLeft w:val="0"/>
              <w:marRight w:val="0"/>
              <w:marTop w:val="0"/>
              <w:marBottom w:val="0"/>
              <w:divBdr>
                <w:top w:val="none" w:sz="0" w:space="0" w:color="auto"/>
                <w:left w:val="none" w:sz="0" w:space="0" w:color="auto"/>
                <w:bottom w:val="none" w:sz="0" w:space="0" w:color="auto"/>
                <w:right w:val="none" w:sz="0" w:space="0" w:color="auto"/>
              </w:divBdr>
            </w:div>
            <w:div w:id="1002510080">
              <w:marLeft w:val="0"/>
              <w:marRight w:val="0"/>
              <w:marTop w:val="0"/>
              <w:marBottom w:val="0"/>
              <w:divBdr>
                <w:top w:val="none" w:sz="0" w:space="0" w:color="auto"/>
                <w:left w:val="none" w:sz="0" w:space="0" w:color="auto"/>
                <w:bottom w:val="none" w:sz="0" w:space="0" w:color="auto"/>
                <w:right w:val="none" w:sz="0" w:space="0" w:color="auto"/>
              </w:divBdr>
            </w:div>
            <w:div w:id="2064137497">
              <w:marLeft w:val="0"/>
              <w:marRight w:val="0"/>
              <w:marTop w:val="0"/>
              <w:marBottom w:val="0"/>
              <w:divBdr>
                <w:top w:val="none" w:sz="0" w:space="0" w:color="auto"/>
                <w:left w:val="none" w:sz="0" w:space="0" w:color="auto"/>
                <w:bottom w:val="none" w:sz="0" w:space="0" w:color="auto"/>
                <w:right w:val="none" w:sz="0" w:space="0" w:color="auto"/>
              </w:divBdr>
            </w:div>
            <w:div w:id="2012171814">
              <w:marLeft w:val="0"/>
              <w:marRight w:val="0"/>
              <w:marTop w:val="0"/>
              <w:marBottom w:val="0"/>
              <w:divBdr>
                <w:top w:val="none" w:sz="0" w:space="0" w:color="auto"/>
                <w:left w:val="none" w:sz="0" w:space="0" w:color="auto"/>
                <w:bottom w:val="none" w:sz="0" w:space="0" w:color="auto"/>
                <w:right w:val="none" w:sz="0" w:space="0" w:color="auto"/>
              </w:divBdr>
            </w:div>
            <w:div w:id="922229208">
              <w:marLeft w:val="0"/>
              <w:marRight w:val="0"/>
              <w:marTop w:val="0"/>
              <w:marBottom w:val="0"/>
              <w:divBdr>
                <w:top w:val="none" w:sz="0" w:space="0" w:color="auto"/>
                <w:left w:val="none" w:sz="0" w:space="0" w:color="auto"/>
                <w:bottom w:val="none" w:sz="0" w:space="0" w:color="auto"/>
                <w:right w:val="none" w:sz="0" w:space="0" w:color="auto"/>
              </w:divBdr>
            </w:div>
            <w:div w:id="244917072">
              <w:marLeft w:val="0"/>
              <w:marRight w:val="0"/>
              <w:marTop w:val="0"/>
              <w:marBottom w:val="0"/>
              <w:divBdr>
                <w:top w:val="none" w:sz="0" w:space="0" w:color="auto"/>
                <w:left w:val="none" w:sz="0" w:space="0" w:color="auto"/>
                <w:bottom w:val="none" w:sz="0" w:space="0" w:color="auto"/>
                <w:right w:val="none" w:sz="0" w:space="0" w:color="auto"/>
              </w:divBdr>
            </w:div>
            <w:div w:id="1090735332">
              <w:marLeft w:val="0"/>
              <w:marRight w:val="0"/>
              <w:marTop w:val="0"/>
              <w:marBottom w:val="0"/>
              <w:divBdr>
                <w:top w:val="none" w:sz="0" w:space="0" w:color="auto"/>
                <w:left w:val="none" w:sz="0" w:space="0" w:color="auto"/>
                <w:bottom w:val="none" w:sz="0" w:space="0" w:color="auto"/>
                <w:right w:val="none" w:sz="0" w:space="0" w:color="auto"/>
              </w:divBdr>
            </w:div>
            <w:div w:id="1923639078">
              <w:marLeft w:val="0"/>
              <w:marRight w:val="0"/>
              <w:marTop w:val="0"/>
              <w:marBottom w:val="0"/>
              <w:divBdr>
                <w:top w:val="none" w:sz="0" w:space="0" w:color="auto"/>
                <w:left w:val="none" w:sz="0" w:space="0" w:color="auto"/>
                <w:bottom w:val="none" w:sz="0" w:space="0" w:color="auto"/>
                <w:right w:val="none" w:sz="0" w:space="0" w:color="auto"/>
              </w:divBdr>
            </w:div>
            <w:div w:id="1146512228">
              <w:marLeft w:val="0"/>
              <w:marRight w:val="0"/>
              <w:marTop w:val="0"/>
              <w:marBottom w:val="0"/>
              <w:divBdr>
                <w:top w:val="none" w:sz="0" w:space="0" w:color="auto"/>
                <w:left w:val="none" w:sz="0" w:space="0" w:color="auto"/>
                <w:bottom w:val="none" w:sz="0" w:space="0" w:color="auto"/>
                <w:right w:val="none" w:sz="0" w:space="0" w:color="auto"/>
              </w:divBdr>
            </w:div>
            <w:div w:id="144009462">
              <w:marLeft w:val="0"/>
              <w:marRight w:val="0"/>
              <w:marTop w:val="0"/>
              <w:marBottom w:val="0"/>
              <w:divBdr>
                <w:top w:val="none" w:sz="0" w:space="0" w:color="auto"/>
                <w:left w:val="none" w:sz="0" w:space="0" w:color="auto"/>
                <w:bottom w:val="none" w:sz="0" w:space="0" w:color="auto"/>
                <w:right w:val="none" w:sz="0" w:space="0" w:color="auto"/>
              </w:divBdr>
            </w:div>
            <w:div w:id="1042024302">
              <w:marLeft w:val="0"/>
              <w:marRight w:val="0"/>
              <w:marTop w:val="0"/>
              <w:marBottom w:val="0"/>
              <w:divBdr>
                <w:top w:val="none" w:sz="0" w:space="0" w:color="auto"/>
                <w:left w:val="none" w:sz="0" w:space="0" w:color="auto"/>
                <w:bottom w:val="none" w:sz="0" w:space="0" w:color="auto"/>
                <w:right w:val="none" w:sz="0" w:space="0" w:color="auto"/>
              </w:divBdr>
            </w:div>
            <w:div w:id="459424814">
              <w:marLeft w:val="0"/>
              <w:marRight w:val="0"/>
              <w:marTop w:val="0"/>
              <w:marBottom w:val="0"/>
              <w:divBdr>
                <w:top w:val="none" w:sz="0" w:space="0" w:color="auto"/>
                <w:left w:val="none" w:sz="0" w:space="0" w:color="auto"/>
                <w:bottom w:val="none" w:sz="0" w:space="0" w:color="auto"/>
                <w:right w:val="none" w:sz="0" w:space="0" w:color="auto"/>
              </w:divBdr>
            </w:div>
            <w:div w:id="844975456">
              <w:marLeft w:val="0"/>
              <w:marRight w:val="0"/>
              <w:marTop w:val="0"/>
              <w:marBottom w:val="0"/>
              <w:divBdr>
                <w:top w:val="none" w:sz="0" w:space="0" w:color="auto"/>
                <w:left w:val="none" w:sz="0" w:space="0" w:color="auto"/>
                <w:bottom w:val="none" w:sz="0" w:space="0" w:color="auto"/>
                <w:right w:val="none" w:sz="0" w:space="0" w:color="auto"/>
              </w:divBdr>
            </w:div>
            <w:div w:id="114912587">
              <w:marLeft w:val="0"/>
              <w:marRight w:val="0"/>
              <w:marTop w:val="0"/>
              <w:marBottom w:val="0"/>
              <w:divBdr>
                <w:top w:val="none" w:sz="0" w:space="0" w:color="auto"/>
                <w:left w:val="none" w:sz="0" w:space="0" w:color="auto"/>
                <w:bottom w:val="none" w:sz="0" w:space="0" w:color="auto"/>
                <w:right w:val="none" w:sz="0" w:space="0" w:color="auto"/>
              </w:divBdr>
            </w:div>
            <w:div w:id="263465380">
              <w:marLeft w:val="0"/>
              <w:marRight w:val="0"/>
              <w:marTop w:val="0"/>
              <w:marBottom w:val="0"/>
              <w:divBdr>
                <w:top w:val="none" w:sz="0" w:space="0" w:color="auto"/>
                <w:left w:val="none" w:sz="0" w:space="0" w:color="auto"/>
                <w:bottom w:val="none" w:sz="0" w:space="0" w:color="auto"/>
                <w:right w:val="none" w:sz="0" w:space="0" w:color="auto"/>
              </w:divBdr>
            </w:div>
            <w:div w:id="2107996166">
              <w:marLeft w:val="0"/>
              <w:marRight w:val="0"/>
              <w:marTop w:val="0"/>
              <w:marBottom w:val="0"/>
              <w:divBdr>
                <w:top w:val="none" w:sz="0" w:space="0" w:color="auto"/>
                <w:left w:val="none" w:sz="0" w:space="0" w:color="auto"/>
                <w:bottom w:val="none" w:sz="0" w:space="0" w:color="auto"/>
                <w:right w:val="none" w:sz="0" w:space="0" w:color="auto"/>
              </w:divBdr>
            </w:div>
            <w:div w:id="763457984">
              <w:marLeft w:val="0"/>
              <w:marRight w:val="0"/>
              <w:marTop w:val="0"/>
              <w:marBottom w:val="0"/>
              <w:divBdr>
                <w:top w:val="none" w:sz="0" w:space="0" w:color="auto"/>
                <w:left w:val="none" w:sz="0" w:space="0" w:color="auto"/>
                <w:bottom w:val="none" w:sz="0" w:space="0" w:color="auto"/>
                <w:right w:val="none" w:sz="0" w:space="0" w:color="auto"/>
              </w:divBdr>
            </w:div>
            <w:div w:id="1913006410">
              <w:marLeft w:val="0"/>
              <w:marRight w:val="0"/>
              <w:marTop w:val="0"/>
              <w:marBottom w:val="0"/>
              <w:divBdr>
                <w:top w:val="none" w:sz="0" w:space="0" w:color="auto"/>
                <w:left w:val="none" w:sz="0" w:space="0" w:color="auto"/>
                <w:bottom w:val="none" w:sz="0" w:space="0" w:color="auto"/>
                <w:right w:val="none" w:sz="0" w:space="0" w:color="auto"/>
              </w:divBdr>
            </w:div>
            <w:div w:id="2142765468">
              <w:marLeft w:val="0"/>
              <w:marRight w:val="0"/>
              <w:marTop w:val="0"/>
              <w:marBottom w:val="0"/>
              <w:divBdr>
                <w:top w:val="none" w:sz="0" w:space="0" w:color="auto"/>
                <w:left w:val="none" w:sz="0" w:space="0" w:color="auto"/>
                <w:bottom w:val="none" w:sz="0" w:space="0" w:color="auto"/>
                <w:right w:val="none" w:sz="0" w:space="0" w:color="auto"/>
              </w:divBdr>
            </w:div>
            <w:div w:id="1495759685">
              <w:marLeft w:val="0"/>
              <w:marRight w:val="0"/>
              <w:marTop w:val="0"/>
              <w:marBottom w:val="0"/>
              <w:divBdr>
                <w:top w:val="none" w:sz="0" w:space="0" w:color="auto"/>
                <w:left w:val="none" w:sz="0" w:space="0" w:color="auto"/>
                <w:bottom w:val="none" w:sz="0" w:space="0" w:color="auto"/>
                <w:right w:val="none" w:sz="0" w:space="0" w:color="auto"/>
              </w:divBdr>
            </w:div>
            <w:div w:id="688527454">
              <w:marLeft w:val="0"/>
              <w:marRight w:val="0"/>
              <w:marTop w:val="0"/>
              <w:marBottom w:val="0"/>
              <w:divBdr>
                <w:top w:val="none" w:sz="0" w:space="0" w:color="auto"/>
                <w:left w:val="none" w:sz="0" w:space="0" w:color="auto"/>
                <w:bottom w:val="none" w:sz="0" w:space="0" w:color="auto"/>
                <w:right w:val="none" w:sz="0" w:space="0" w:color="auto"/>
              </w:divBdr>
            </w:div>
            <w:div w:id="1480999610">
              <w:marLeft w:val="0"/>
              <w:marRight w:val="0"/>
              <w:marTop w:val="0"/>
              <w:marBottom w:val="0"/>
              <w:divBdr>
                <w:top w:val="none" w:sz="0" w:space="0" w:color="auto"/>
                <w:left w:val="none" w:sz="0" w:space="0" w:color="auto"/>
                <w:bottom w:val="none" w:sz="0" w:space="0" w:color="auto"/>
                <w:right w:val="none" w:sz="0" w:space="0" w:color="auto"/>
              </w:divBdr>
            </w:div>
            <w:div w:id="2094885950">
              <w:marLeft w:val="0"/>
              <w:marRight w:val="0"/>
              <w:marTop w:val="0"/>
              <w:marBottom w:val="0"/>
              <w:divBdr>
                <w:top w:val="none" w:sz="0" w:space="0" w:color="auto"/>
                <w:left w:val="none" w:sz="0" w:space="0" w:color="auto"/>
                <w:bottom w:val="none" w:sz="0" w:space="0" w:color="auto"/>
                <w:right w:val="none" w:sz="0" w:space="0" w:color="auto"/>
              </w:divBdr>
            </w:div>
            <w:div w:id="490757531">
              <w:marLeft w:val="0"/>
              <w:marRight w:val="0"/>
              <w:marTop w:val="0"/>
              <w:marBottom w:val="0"/>
              <w:divBdr>
                <w:top w:val="none" w:sz="0" w:space="0" w:color="auto"/>
                <w:left w:val="none" w:sz="0" w:space="0" w:color="auto"/>
                <w:bottom w:val="none" w:sz="0" w:space="0" w:color="auto"/>
                <w:right w:val="none" w:sz="0" w:space="0" w:color="auto"/>
              </w:divBdr>
            </w:div>
            <w:div w:id="668019462">
              <w:marLeft w:val="0"/>
              <w:marRight w:val="0"/>
              <w:marTop w:val="0"/>
              <w:marBottom w:val="0"/>
              <w:divBdr>
                <w:top w:val="none" w:sz="0" w:space="0" w:color="auto"/>
                <w:left w:val="none" w:sz="0" w:space="0" w:color="auto"/>
                <w:bottom w:val="none" w:sz="0" w:space="0" w:color="auto"/>
                <w:right w:val="none" w:sz="0" w:space="0" w:color="auto"/>
              </w:divBdr>
            </w:div>
            <w:div w:id="377438644">
              <w:marLeft w:val="0"/>
              <w:marRight w:val="0"/>
              <w:marTop w:val="0"/>
              <w:marBottom w:val="0"/>
              <w:divBdr>
                <w:top w:val="none" w:sz="0" w:space="0" w:color="auto"/>
                <w:left w:val="none" w:sz="0" w:space="0" w:color="auto"/>
                <w:bottom w:val="none" w:sz="0" w:space="0" w:color="auto"/>
                <w:right w:val="none" w:sz="0" w:space="0" w:color="auto"/>
              </w:divBdr>
            </w:div>
            <w:div w:id="639842434">
              <w:marLeft w:val="0"/>
              <w:marRight w:val="0"/>
              <w:marTop w:val="0"/>
              <w:marBottom w:val="0"/>
              <w:divBdr>
                <w:top w:val="none" w:sz="0" w:space="0" w:color="auto"/>
                <w:left w:val="none" w:sz="0" w:space="0" w:color="auto"/>
                <w:bottom w:val="none" w:sz="0" w:space="0" w:color="auto"/>
                <w:right w:val="none" w:sz="0" w:space="0" w:color="auto"/>
              </w:divBdr>
            </w:div>
            <w:div w:id="1859808021">
              <w:marLeft w:val="0"/>
              <w:marRight w:val="0"/>
              <w:marTop w:val="0"/>
              <w:marBottom w:val="0"/>
              <w:divBdr>
                <w:top w:val="none" w:sz="0" w:space="0" w:color="auto"/>
                <w:left w:val="none" w:sz="0" w:space="0" w:color="auto"/>
                <w:bottom w:val="none" w:sz="0" w:space="0" w:color="auto"/>
                <w:right w:val="none" w:sz="0" w:space="0" w:color="auto"/>
              </w:divBdr>
            </w:div>
            <w:div w:id="955792258">
              <w:marLeft w:val="0"/>
              <w:marRight w:val="0"/>
              <w:marTop w:val="0"/>
              <w:marBottom w:val="0"/>
              <w:divBdr>
                <w:top w:val="none" w:sz="0" w:space="0" w:color="auto"/>
                <w:left w:val="none" w:sz="0" w:space="0" w:color="auto"/>
                <w:bottom w:val="none" w:sz="0" w:space="0" w:color="auto"/>
                <w:right w:val="none" w:sz="0" w:space="0" w:color="auto"/>
              </w:divBdr>
            </w:div>
            <w:div w:id="2012945278">
              <w:marLeft w:val="0"/>
              <w:marRight w:val="0"/>
              <w:marTop w:val="0"/>
              <w:marBottom w:val="0"/>
              <w:divBdr>
                <w:top w:val="none" w:sz="0" w:space="0" w:color="auto"/>
                <w:left w:val="none" w:sz="0" w:space="0" w:color="auto"/>
                <w:bottom w:val="none" w:sz="0" w:space="0" w:color="auto"/>
                <w:right w:val="none" w:sz="0" w:space="0" w:color="auto"/>
              </w:divBdr>
            </w:div>
            <w:div w:id="1088499578">
              <w:marLeft w:val="0"/>
              <w:marRight w:val="0"/>
              <w:marTop w:val="0"/>
              <w:marBottom w:val="0"/>
              <w:divBdr>
                <w:top w:val="none" w:sz="0" w:space="0" w:color="auto"/>
                <w:left w:val="none" w:sz="0" w:space="0" w:color="auto"/>
                <w:bottom w:val="none" w:sz="0" w:space="0" w:color="auto"/>
                <w:right w:val="none" w:sz="0" w:space="0" w:color="auto"/>
              </w:divBdr>
            </w:div>
            <w:div w:id="186431838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518928151">
              <w:marLeft w:val="0"/>
              <w:marRight w:val="0"/>
              <w:marTop w:val="0"/>
              <w:marBottom w:val="0"/>
              <w:divBdr>
                <w:top w:val="none" w:sz="0" w:space="0" w:color="auto"/>
                <w:left w:val="none" w:sz="0" w:space="0" w:color="auto"/>
                <w:bottom w:val="none" w:sz="0" w:space="0" w:color="auto"/>
                <w:right w:val="none" w:sz="0" w:space="0" w:color="auto"/>
              </w:divBdr>
            </w:div>
            <w:div w:id="2015495359">
              <w:marLeft w:val="0"/>
              <w:marRight w:val="0"/>
              <w:marTop w:val="0"/>
              <w:marBottom w:val="0"/>
              <w:divBdr>
                <w:top w:val="none" w:sz="0" w:space="0" w:color="auto"/>
                <w:left w:val="none" w:sz="0" w:space="0" w:color="auto"/>
                <w:bottom w:val="none" w:sz="0" w:space="0" w:color="auto"/>
                <w:right w:val="none" w:sz="0" w:space="0" w:color="auto"/>
              </w:divBdr>
            </w:div>
            <w:div w:id="234971011">
              <w:marLeft w:val="0"/>
              <w:marRight w:val="0"/>
              <w:marTop w:val="0"/>
              <w:marBottom w:val="0"/>
              <w:divBdr>
                <w:top w:val="none" w:sz="0" w:space="0" w:color="auto"/>
                <w:left w:val="none" w:sz="0" w:space="0" w:color="auto"/>
                <w:bottom w:val="none" w:sz="0" w:space="0" w:color="auto"/>
                <w:right w:val="none" w:sz="0" w:space="0" w:color="auto"/>
              </w:divBdr>
            </w:div>
            <w:div w:id="1349328180">
              <w:marLeft w:val="0"/>
              <w:marRight w:val="0"/>
              <w:marTop w:val="0"/>
              <w:marBottom w:val="0"/>
              <w:divBdr>
                <w:top w:val="none" w:sz="0" w:space="0" w:color="auto"/>
                <w:left w:val="none" w:sz="0" w:space="0" w:color="auto"/>
                <w:bottom w:val="none" w:sz="0" w:space="0" w:color="auto"/>
                <w:right w:val="none" w:sz="0" w:space="0" w:color="auto"/>
              </w:divBdr>
            </w:div>
            <w:div w:id="1685092443">
              <w:marLeft w:val="0"/>
              <w:marRight w:val="0"/>
              <w:marTop w:val="0"/>
              <w:marBottom w:val="0"/>
              <w:divBdr>
                <w:top w:val="none" w:sz="0" w:space="0" w:color="auto"/>
                <w:left w:val="none" w:sz="0" w:space="0" w:color="auto"/>
                <w:bottom w:val="none" w:sz="0" w:space="0" w:color="auto"/>
                <w:right w:val="none" w:sz="0" w:space="0" w:color="auto"/>
              </w:divBdr>
            </w:div>
            <w:div w:id="1867480056">
              <w:marLeft w:val="0"/>
              <w:marRight w:val="0"/>
              <w:marTop w:val="0"/>
              <w:marBottom w:val="0"/>
              <w:divBdr>
                <w:top w:val="none" w:sz="0" w:space="0" w:color="auto"/>
                <w:left w:val="none" w:sz="0" w:space="0" w:color="auto"/>
                <w:bottom w:val="none" w:sz="0" w:space="0" w:color="auto"/>
                <w:right w:val="none" w:sz="0" w:space="0" w:color="auto"/>
              </w:divBdr>
            </w:div>
            <w:div w:id="2098478705">
              <w:marLeft w:val="0"/>
              <w:marRight w:val="0"/>
              <w:marTop w:val="0"/>
              <w:marBottom w:val="0"/>
              <w:divBdr>
                <w:top w:val="none" w:sz="0" w:space="0" w:color="auto"/>
                <w:left w:val="none" w:sz="0" w:space="0" w:color="auto"/>
                <w:bottom w:val="none" w:sz="0" w:space="0" w:color="auto"/>
                <w:right w:val="none" w:sz="0" w:space="0" w:color="auto"/>
              </w:divBdr>
            </w:div>
            <w:div w:id="335618828">
              <w:marLeft w:val="0"/>
              <w:marRight w:val="0"/>
              <w:marTop w:val="0"/>
              <w:marBottom w:val="0"/>
              <w:divBdr>
                <w:top w:val="none" w:sz="0" w:space="0" w:color="auto"/>
                <w:left w:val="none" w:sz="0" w:space="0" w:color="auto"/>
                <w:bottom w:val="none" w:sz="0" w:space="0" w:color="auto"/>
                <w:right w:val="none" w:sz="0" w:space="0" w:color="auto"/>
              </w:divBdr>
            </w:div>
            <w:div w:id="195117449">
              <w:marLeft w:val="0"/>
              <w:marRight w:val="0"/>
              <w:marTop w:val="0"/>
              <w:marBottom w:val="0"/>
              <w:divBdr>
                <w:top w:val="none" w:sz="0" w:space="0" w:color="auto"/>
                <w:left w:val="none" w:sz="0" w:space="0" w:color="auto"/>
                <w:bottom w:val="none" w:sz="0" w:space="0" w:color="auto"/>
                <w:right w:val="none" w:sz="0" w:space="0" w:color="auto"/>
              </w:divBdr>
            </w:div>
            <w:div w:id="1156649716">
              <w:marLeft w:val="0"/>
              <w:marRight w:val="0"/>
              <w:marTop w:val="0"/>
              <w:marBottom w:val="0"/>
              <w:divBdr>
                <w:top w:val="none" w:sz="0" w:space="0" w:color="auto"/>
                <w:left w:val="none" w:sz="0" w:space="0" w:color="auto"/>
                <w:bottom w:val="none" w:sz="0" w:space="0" w:color="auto"/>
                <w:right w:val="none" w:sz="0" w:space="0" w:color="auto"/>
              </w:divBdr>
            </w:div>
            <w:div w:id="969943759">
              <w:marLeft w:val="0"/>
              <w:marRight w:val="0"/>
              <w:marTop w:val="0"/>
              <w:marBottom w:val="0"/>
              <w:divBdr>
                <w:top w:val="none" w:sz="0" w:space="0" w:color="auto"/>
                <w:left w:val="none" w:sz="0" w:space="0" w:color="auto"/>
                <w:bottom w:val="none" w:sz="0" w:space="0" w:color="auto"/>
                <w:right w:val="none" w:sz="0" w:space="0" w:color="auto"/>
              </w:divBdr>
            </w:div>
            <w:div w:id="1850674421">
              <w:marLeft w:val="0"/>
              <w:marRight w:val="0"/>
              <w:marTop w:val="0"/>
              <w:marBottom w:val="0"/>
              <w:divBdr>
                <w:top w:val="none" w:sz="0" w:space="0" w:color="auto"/>
                <w:left w:val="none" w:sz="0" w:space="0" w:color="auto"/>
                <w:bottom w:val="none" w:sz="0" w:space="0" w:color="auto"/>
                <w:right w:val="none" w:sz="0" w:space="0" w:color="auto"/>
              </w:divBdr>
            </w:div>
            <w:div w:id="316616929">
              <w:marLeft w:val="0"/>
              <w:marRight w:val="0"/>
              <w:marTop w:val="0"/>
              <w:marBottom w:val="0"/>
              <w:divBdr>
                <w:top w:val="none" w:sz="0" w:space="0" w:color="auto"/>
                <w:left w:val="none" w:sz="0" w:space="0" w:color="auto"/>
                <w:bottom w:val="none" w:sz="0" w:space="0" w:color="auto"/>
                <w:right w:val="none" w:sz="0" w:space="0" w:color="auto"/>
              </w:divBdr>
            </w:div>
            <w:div w:id="855271052">
              <w:marLeft w:val="0"/>
              <w:marRight w:val="0"/>
              <w:marTop w:val="0"/>
              <w:marBottom w:val="0"/>
              <w:divBdr>
                <w:top w:val="none" w:sz="0" w:space="0" w:color="auto"/>
                <w:left w:val="none" w:sz="0" w:space="0" w:color="auto"/>
                <w:bottom w:val="none" w:sz="0" w:space="0" w:color="auto"/>
                <w:right w:val="none" w:sz="0" w:space="0" w:color="auto"/>
              </w:divBdr>
            </w:div>
            <w:div w:id="938293840">
              <w:marLeft w:val="0"/>
              <w:marRight w:val="0"/>
              <w:marTop w:val="0"/>
              <w:marBottom w:val="0"/>
              <w:divBdr>
                <w:top w:val="none" w:sz="0" w:space="0" w:color="auto"/>
                <w:left w:val="none" w:sz="0" w:space="0" w:color="auto"/>
                <w:bottom w:val="none" w:sz="0" w:space="0" w:color="auto"/>
                <w:right w:val="none" w:sz="0" w:space="0" w:color="auto"/>
              </w:divBdr>
            </w:div>
            <w:div w:id="652300849">
              <w:marLeft w:val="0"/>
              <w:marRight w:val="0"/>
              <w:marTop w:val="0"/>
              <w:marBottom w:val="0"/>
              <w:divBdr>
                <w:top w:val="none" w:sz="0" w:space="0" w:color="auto"/>
                <w:left w:val="none" w:sz="0" w:space="0" w:color="auto"/>
                <w:bottom w:val="none" w:sz="0" w:space="0" w:color="auto"/>
                <w:right w:val="none" w:sz="0" w:space="0" w:color="auto"/>
              </w:divBdr>
            </w:div>
            <w:div w:id="1030108518">
              <w:marLeft w:val="0"/>
              <w:marRight w:val="0"/>
              <w:marTop w:val="0"/>
              <w:marBottom w:val="0"/>
              <w:divBdr>
                <w:top w:val="none" w:sz="0" w:space="0" w:color="auto"/>
                <w:left w:val="none" w:sz="0" w:space="0" w:color="auto"/>
                <w:bottom w:val="none" w:sz="0" w:space="0" w:color="auto"/>
                <w:right w:val="none" w:sz="0" w:space="0" w:color="auto"/>
              </w:divBdr>
            </w:div>
            <w:div w:id="886799422">
              <w:marLeft w:val="0"/>
              <w:marRight w:val="0"/>
              <w:marTop w:val="0"/>
              <w:marBottom w:val="0"/>
              <w:divBdr>
                <w:top w:val="none" w:sz="0" w:space="0" w:color="auto"/>
                <w:left w:val="none" w:sz="0" w:space="0" w:color="auto"/>
                <w:bottom w:val="none" w:sz="0" w:space="0" w:color="auto"/>
                <w:right w:val="none" w:sz="0" w:space="0" w:color="auto"/>
              </w:divBdr>
            </w:div>
            <w:div w:id="39012781">
              <w:marLeft w:val="0"/>
              <w:marRight w:val="0"/>
              <w:marTop w:val="0"/>
              <w:marBottom w:val="0"/>
              <w:divBdr>
                <w:top w:val="none" w:sz="0" w:space="0" w:color="auto"/>
                <w:left w:val="none" w:sz="0" w:space="0" w:color="auto"/>
                <w:bottom w:val="none" w:sz="0" w:space="0" w:color="auto"/>
                <w:right w:val="none" w:sz="0" w:space="0" w:color="auto"/>
              </w:divBdr>
            </w:div>
            <w:div w:id="276910244">
              <w:marLeft w:val="0"/>
              <w:marRight w:val="0"/>
              <w:marTop w:val="0"/>
              <w:marBottom w:val="0"/>
              <w:divBdr>
                <w:top w:val="none" w:sz="0" w:space="0" w:color="auto"/>
                <w:left w:val="none" w:sz="0" w:space="0" w:color="auto"/>
                <w:bottom w:val="none" w:sz="0" w:space="0" w:color="auto"/>
                <w:right w:val="none" w:sz="0" w:space="0" w:color="auto"/>
              </w:divBdr>
            </w:div>
            <w:div w:id="877935492">
              <w:marLeft w:val="0"/>
              <w:marRight w:val="0"/>
              <w:marTop w:val="0"/>
              <w:marBottom w:val="0"/>
              <w:divBdr>
                <w:top w:val="none" w:sz="0" w:space="0" w:color="auto"/>
                <w:left w:val="none" w:sz="0" w:space="0" w:color="auto"/>
                <w:bottom w:val="none" w:sz="0" w:space="0" w:color="auto"/>
                <w:right w:val="none" w:sz="0" w:space="0" w:color="auto"/>
              </w:divBdr>
            </w:div>
            <w:div w:id="1443450764">
              <w:marLeft w:val="0"/>
              <w:marRight w:val="0"/>
              <w:marTop w:val="0"/>
              <w:marBottom w:val="0"/>
              <w:divBdr>
                <w:top w:val="none" w:sz="0" w:space="0" w:color="auto"/>
                <w:left w:val="none" w:sz="0" w:space="0" w:color="auto"/>
                <w:bottom w:val="none" w:sz="0" w:space="0" w:color="auto"/>
                <w:right w:val="none" w:sz="0" w:space="0" w:color="auto"/>
              </w:divBdr>
            </w:div>
            <w:div w:id="1590499932">
              <w:marLeft w:val="0"/>
              <w:marRight w:val="0"/>
              <w:marTop w:val="0"/>
              <w:marBottom w:val="0"/>
              <w:divBdr>
                <w:top w:val="none" w:sz="0" w:space="0" w:color="auto"/>
                <w:left w:val="none" w:sz="0" w:space="0" w:color="auto"/>
                <w:bottom w:val="none" w:sz="0" w:space="0" w:color="auto"/>
                <w:right w:val="none" w:sz="0" w:space="0" w:color="auto"/>
              </w:divBdr>
            </w:div>
            <w:div w:id="1391417745">
              <w:marLeft w:val="0"/>
              <w:marRight w:val="0"/>
              <w:marTop w:val="0"/>
              <w:marBottom w:val="0"/>
              <w:divBdr>
                <w:top w:val="none" w:sz="0" w:space="0" w:color="auto"/>
                <w:left w:val="none" w:sz="0" w:space="0" w:color="auto"/>
                <w:bottom w:val="none" w:sz="0" w:space="0" w:color="auto"/>
                <w:right w:val="none" w:sz="0" w:space="0" w:color="auto"/>
              </w:divBdr>
            </w:div>
            <w:div w:id="561604961">
              <w:marLeft w:val="0"/>
              <w:marRight w:val="0"/>
              <w:marTop w:val="0"/>
              <w:marBottom w:val="0"/>
              <w:divBdr>
                <w:top w:val="none" w:sz="0" w:space="0" w:color="auto"/>
                <w:left w:val="none" w:sz="0" w:space="0" w:color="auto"/>
                <w:bottom w:val="none" w:sz="0" w:space="0" w:color="auto"/>
                <w:right w:val="none" w:sz="0" w:space="0" w:color="auto"/>
              </w:divBdr>
            </w:div>
            <w:div w:id="1303265282">
              <w:marLeft w:val="0"/>
              <w:marRight w:val="0"/>
              <w:marTop w:val="0"/>
              <w:marBottom w:val="0"/>
              <w:divBdr>
                <w:top w:val="none" w:sz="0" w:space="0" w:color="auto"/>
                <w:left w:val="none" w:sz="0" w:space="0" w:color="auto"/>
                <w:bottom w:val="none" w:sz="0" w:space="0" w:color="auto"/>
                <w:right w:val="none" w:sz="0" w:space="0" w:color="auto"/>
              </w:divBdr>
            </w:div>
            <w:div w:id="654990424">
              <w:marLeft w:val="0"/>
              <w:marRight w:val="0"/>
              <w:marTop w:val="0"/>
              <w:marBottom w:val="0"/>
              <w:divBdr>
                <w:top w:val="none" w:sz="0" w:space="0" w:color="auto"/>
                <w:left w:val="none" w:sz="0" w:space="0" w:color="auto"/>
                <w:bottom w:val="none" w:sz="0" w:space="0" w:color="auto"/>
                <w:right w:val="none" w:sz="0" w:space="0" w:color="auto"/>
              </w:divBdr>
            </w:div>
            <w:div w:id="959413587">
              <w:marLeft w:val="0"/>
              <w:marRight w:val="0"/>
              <w:marTop w:val="0"/>
              <w:marBottom w:val="0"/>
              <w:divBdr>
                <w:top w:val="none" w:sz="0" w:space="0" w:color="auto"/>
                <w:left w:val="none" w:sz="0" w:space="0" w:color="auto"/>
                <w:bottom w:val="none" w:sz="0" w:space="0" w:color="auto"/>
                <w:right w:val="none" w:sz="0" w:space="0" w:color="auto"/>
              </w:divBdr>
            </w:div>
            <w:div w:id="363751402">
              <w:marLeft w:val="0"/>
              <w:marRight w:val="0"/>
              <w:marTop w:val="0"/>
              <w:marBottom w:val="0"/>
              <w:divBdr>
                <w:top w:val="none" w:sz="0" w:space="0" w:color="auto"/>
                <w:left w:val="none" w:sz="0" w:space="0" w:color="auto"/>
                <w:bottom w:val="none" w:sz="0" w:space="0" w:color="auto"/>
                <w:right w:val="none" w:sz="0" w:space="0" w:color="auto"/>
              </w:divBdr>
            </w:div>
            <w:div w:id="691960829">
              <w:marLeft w:val="0"/>
              <w:marRight w:val="0"/>
              <w:marTop w:val="0"/>
              <w:marBottom w:val="0"/>
              <w:divBdr>
                <w:top w:val="none" w:sz="0" w:space="0" w:color="auto"/>
                <w:left w:val="none" w:sz="0" w:space="0" w:color="auto"/>
                <w:bottom w:val="none" w:sz="0" w:space="0" w:color="auto"/>
                <w:right w:val="none" w:sz="0" w:space="0" w:color="auto"/>
              </w:divBdr>
            </w:div>
            <w:div w:id="1358508998">
              <w:marLeft w:val="0"/>
              <w:marRight w:val="0"/>
              <w:marTop w:val="0"/>
              <w:marBottom w:val="0"/>
              <w:divBdr>
                <w:top w:val="none" w:sz="0" w:space="0" w:color="auto"/>
                <w:left w:val="none" w:sz="0" w:space="0" w:color="auto"/>
                <w:bottom w:val="none" w:sz="0" w:space="0" w:color="auto"/>
                <w:right w:val="none" w:sz="0" w:space="0" w:color="auto"/>
              </w:divBdr>
            </w:div>
            <w:div w:id="1140489979">
              <w:marLeft w:val="0"/>
              <w:marRight w:val="0"/>
              <w:marTop w:val="0"/>
              <w:marBottom w:val="0"/>
              <w:divBdr>
                <w:top w:val="none" w:sz="0" w:space="0" w:color="auto"/>
                <w:left w:val="none" w:sz="0" w:space="0" w:color="auto"/>
                <w:bottom w:val="none" w:sz="0" w:space="0" w:color="auto"/>
                <w:right w:val="none" w:sz="0" w:space="0" w:color="auto"/>
              </w:divBdr>
            </w:div>
            <w:div w:id="142280095">
              <w:marLeft w:val="0"/>
              <w:marRight w:val="0"/>
              <w:marTop w:val="0"/>
              <w:marBottom w:val="0"/>
              <w:divBdr>
                <w:top w:val="none" w:sz="0" w:space="0" w:color="auto"/>
                <w:left w:val="none" w:sz="0" w:space="0" w:color="auto"/>
                <w:bottom w:val="none" w:sz="0" w:space="0" w:color="auto"/>
                <w:right w:val="none" w:sz="0" w:space="0" w:color="auto"/>
              </w:divBdr>
            </w:div>
            <w:div w:id="785807670">
              <w:marLeft w:val="0"/>
              <w:marRight w:val="0"/>
              <w:marTop w:val="0"/>
              <w:marBottom w:val="0"/>
              <w:divBdr>
                <w:top w:val="none" w:sz="0" w:space="0" w:color="auto"/>
                <w:left w:val="none" w:sz="0" w:space="0" w:color="auto"/>
                <w:bottom w:val="none" w:sz="0" w:space="0" w:color="auto"/>
                <w:right w:val="none" w:sz="0" w:space="0" w:color="auto"/>
              </w:divBdr>
            </w:div>
            <w:div w:id="1086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553734270">
      <w:bodyDiv w:val="1"/>
      <w:marLeft w:val="0"/>
      <w:marRight w:val="0"/>
      <w:marTop w:val="0"/>
      <w:marBottom w:val="0"/>
      <w:divBdr>
        <w:top w:val="none" w:sz="0" w:space="0" w:color="auto"/>
        <w:left w:val="none" w:sz="0" w:space="0" w:color="auto"/>
        <w:bottom w:val="none" w:sz="0" w:space="0" w:color="auto"/>
        <w:right w:val="none" w:sz="0" w:space="0" w:color="auto"/>
      </w:divBdr>
    </w:div>
    <w:div w:id="1696732791">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13910012">
      <w:bodyDiv w:val="1"/>
      <w:marLeft w:val="0"/>
      <w:marRight w:val="0"/>
      <w:marTop w:val="0"/>
      <w:marBottom w:val="0"/>
      <w:divBdr>
        <w:top w:val="none" w:sz="0" w:space="0" w:color="auto"/>
        <w:left w:val="none" w:sz="0" w:space="0" w:color="auto"/>
        <w:bottom w:val="none" w:sz="0" w:space="0" w:color="auto"/>
        <w:right w:val="none" w:sz="0" w:space="0" w:color="auto"/>
      </w:divBdr>
      <w:divsChild>
        <w:div w:id="1256943873">
          <w:marLeft w:val="0"/>
          <w:marRight w:val="0"/>
          <w:marTop w:val="0"/>
          <w:marBottom w:val="0"/>
          <w:divBdr>
            <w:top w:val="none" w:sz="0" w:space="0" w:color="auto"/>
            <w:left w:val="none" w:sz="0" w:space="0" w:color="auto"/>
            <w:bottom w:val="none" w:sz="0" w:space="0" w:color="auto"/>
            <w:right w:val="none" w:sz="0" w:space="0" w:color="auto"/>
          </w:divBdr>
          <w:divsChild>
            <w:div w:id="944190069">
              <w:marLeft w:val="0"/>
              <w:marRight w:val="0"/>
              <w:marTop w:val="0"/>
              <w:marBottom w:val="0"/>
              <w:divBdr>
                <w:top w:val="none" w:sz="0" w:space="0" w:color="auto"/>
                <w:left w:val="none" w:sz="0" w:space="0" w:color="auto"/>
                <w:bottom w:val="none" w:sz="0" w:space="0" w:color="auto"/>
                <w:right w:val="none" w:sz="0" w:space="0" w:color="auto"/>
              </w:divBdr>
            </w:div>
            <w:div w:id="1413893226">
              <w:marLeft w:val="0"/>
              <w:marRight w:val="0"/>
              <w:marTop w:val="0"/>
              <w:marBottom w:val="0"/>
              <w:divBdr>
                <w:top w:val="none" w:sz="0" w:space="0" w:color="auto"/>
                <w:left w:val="none" w:sz="0" w:space="0" w:color="auto"/>
                <w:bottom w:val="none" w:sz="0" w:space="0" w:color="auto"/>
                <w:right w:val="none" w:sz="0" w:space="0" w:color="auto"/>
              </w:divBdr>
            </w:div>
            <w:div w:id="666445578">
              <w:marLeft w:val="0"/>
              <w:marRight w:val="0"/>
              <w:marTop w:val="0"/>
              <w:marBottom w:val="0"/>
              <w:divBdr>
                <w:top w:val="none" w:sz="0" w:space="0" w:color="auto"/>
                <w:left w:val="none" w:sz="0" w:space="0" w:color="auto"/>
                <w:bottom w:val="none" w:sz="0" w:space="0" w:color="auto"/>
                <w:right w:val="none" w:sz="0" w:space="0" w:color="auto"/>
              </w:divBdr>
            </w:div>
            <w:div w:id="1001158637">
              <w:marLeft w:val="0"/>
              <w:marRight w:val="0"/>
              <w:marTop w:val="0"/>
              <w:marBottom w:val="0"/>
              <w:divBdr>
                <w:top w:val="none" w:sz="0" w:space="0" w:color="auto"/>
                <w:left w:val="none" w:sz="0" w:space="0" w:color="auto"/>
                <w:bottom w:val="none" w:sz="0" w:space="0" w:color="auto"/>
                <w:right w:val="none" w:sz="0" w:space="0" w:color="auto"/>
              </w:divBdr>
            </w:div>
            <w:div w:id="1957447680">
              <w:marLeft w:val="0"/>
              <w:marRight w:val="0"/>
              <w:marTop w:val="0"/>
              <w:marBottom w:val="0"/>
              <w:divBdr>
                <w:top w:val="none" w:sz="0" w:space="0" w:color="auto"/>
                <w:left w:val="none" w:sz="0" w:space="0" w:color="auto"/>
                <w:bottom w:val="none" w:sz="0" w:space="0" w:color="auto"/>
                <w:right w:val="none" w:sz="0" w:space="0" w:color="auto"/>
              </w:divBdr>
            </w:div>
            <w:div w:id="1118062626">
              <w:marLeft w:val="0"/>
              <w:marRight w:val="0"/>
              <w:marTop w:val="0"/>
              <w:marBottom w:val="0"/>
              <w:divBdr>
                <w:top w:val="none" w:sz="0" w:space="0" w:color="auto"/>
                <w:left w:val="none" w:sz="0" w:space="0" w:color="auto"/>
                <w:bottom w:val="none" w:sz="0" w:space="0" w:color="auto"/>
                <w:right w:val="none" w:sz="0" w:space="0" w:color="auto"/>
              </w:divBdr>
            </w:div>
            <w:div w:id="1485194026">
              <w:marLeft w:val="0"/>
              <w:marRight w:val="0"/>
              <w:marTop w:val="0"/>
              <w:marBottom w:val="0"/>
              <w:divBdr>
                <w:top w:val="none" w:sz="0" w:space="0" w:color="auto"/>
                <w:left w:val="none" w:sz="0" w:space="0" w:color="auto"/>
                <w:bottom w:val="none" w:sz="0" w:space="0" w:color="auto"/>
                <w:right w:val="none" w:sz="0" w:space="0" w:color="auto"/>
              </w:divBdr>
            </w:div>
            <w:div w:id="827215017">
              <w:marLeft w:val="0"/>
              <w:marRight w:val="0"/>
              <w:marTop w:val="0"/>
              <w:marBottom w:val="0"/>
              <w:divBdr>
                <w:top w:val="none" w:sz="0" w:space="0" w:color="auto"/>
                <w:left w:val="none" w:sz="0" w:space="0" w:color="auto"/>
                <w:bottom w:val="none" w:sz="0" w:space="0" w:color="auto"/>
                <w:right w:val="none" w:sz="0" w:space="0" w:color="auto"/>
              </w:divBdr>
            </w:div>
            <w:div w:id="332684294">
              <w:marLeft w:val="0"/>
              <w:marRight w:val="0"/>
              <w:marTop w:val="0"/>
              <w:marBottom w:val="0"/>
              <w:divBdr>
                <w:top w:val="none" w:sz="0" w:space="0" w:color="auto"/>
                <w:left w:val="none" w:sz="0" w:space="0" w:color="auto"/>
                <w:bottom w:val="none" w:sz="0" w:space="0" w:color="auto"/>
                <w:right w:val="none" w:sz="0" w:space="0" w:color="auto"/>
              </w:divBdr>
            </w:div>
            <w:div w:id="57831097">
              <w:marLeft w:val="0"/>
              <w:marRight w:val="0"/>
              <w:marTop w:val="0"/>
              <w:marBottom w:val="0"/>
              <w:divBdr>
                <w:top w:val="none" w:sz="0" w:space="0" w:color="auto"/>
                <w:left w:val="none" w:sz="0" w:space="0" w:color="auto"/>
                <w:bottom w:val="none" w:sz="0" w:space="0" w:color="auto"/>
                <w:right w:val="none" w:sz="0" w:space="0" w:color="auto"/>
              </w:divBdr>
            </w:div>
            <w:div w:id="163914596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660084873">
              <w:marLeft w:val="0"/>
              <w:marRight w:val="0"/>
              <w:marTop w:val="0"/>
              <w:marBottom w:val="0"/>
              <w:divBdr>
                <w:top w:val="none" w:sz="0" w:space="0" w:color="auto"/>
                <w:left w:val="none" w:sz="0" w:space="0" w:color="auto"/>
                <w:bottom w:val="none" w:sz="0" w:space="0" w:color="auto"/>
                <w:right w:val="none" w:sz="0" w:space="0" w:color="auto"/>
              </w:divBdr>
            </w:div>
            <w:div w:id="1338271096">
              <w:marLeft w:val="0"/>
              <w:marRight w:val="0"/>
              <w:marTop w:val="0"/>
              <w:marBottom w:val="0"/>
              <w:divBdr>
                <w:top w:val="none" w:sz="0" w:space="0" w:color="auto"/>
                <w:left w:val="none" w:sz="0" w:space="0" w:color="auto"/>
                <w:bottom w:val="none" w:sz="0" w:space="0" w:color="auto"/>
                <w:right w:val="none" w:sz="0" w:space="0" w:color="auto"/>
              </w:divBdr>
            </w:div>
            <w:div w:id="1540120313">
              <w:marLeft w:val="0"/>
              <w:marRight w:val="0"/>
              <w:marTop w:val="0"/>
              <w:marBottom w:val="0"/>
              <w:divBdr>
                <w:top w:val="none" w:sz="0" w:space="0" w:color="auto"/>
                <w:left w:val="none" w:sz="0" w:space="0" w:color="auto"/>
                <w:bottom w:val="none" w:sz="0" w:space="0" w:color="auto"/>
                <w:right w:val="none" w:sz="0" w:space="0" w:color="auto"/>
              </w:divBdr>
            </w:div>
            <w:div w:id="462161195">
              <w:marLeft w:val="0"/>
              <w:marRight w:val="0"/>
              <w:marTop w:val="0"/>
              <w:marBottom w:val="0"/>
              <w:divBdr>
                <w:top w:val="none" w:sz="0" w:space="0" w:color="auto"/>
                <w:left w:val="none" w:sz="0" w:space="0" w:color="auto"/>
                <w:bottom w:val="none" w:sz="0" w:space="0" w:color="auto"/>
                <w:right w:val="none" w:sz="0" w:space="0" w:color="auto"/>
              </w:divBdr>
            </w:div>
            <w:div w:id="1396856923">
              <w:marLeft w:val="0"/>
              <w:marRight w:val="0"/>
              <w:marTop w:val="0"/>
              <w:marBottom w:val="0"/>
              <w:divBdr>
                <w:top w:val="none" w:sz="0" w:space="0" w:color="auto"/>
                <w:left w:val="none" w:sz="0" w:space="0" w:color="auto"/>
                <w:bottom w:val="none" w:sz="0" w:space="0" w:color="auto"/>
                <w:right w:val="none" w:sz="0" w:space="0" w:color="auto"/>
              </w:divBdr>
            </w:div>
            <w:div w:id="8930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018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52;&#1077;&#1090;&#1086;&#1076;_&#1043;&#1072;&#1091;&#1089;&#1089;&#1072;_&#8212;_&#1046;&#1086;&#1088;&#1076;&#1072;&#1085;&#10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91;&#1087;&#1077;&#1085;&#1095;&#1072;&#1090;&#1099;&#1081;_&#1074;&#1080;&#1076;_&#1084;&#1072;&#1090;&#1088;&#1080;&#1094;&#10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matrixcalc.org/ru/slu.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ksi\Desktop\disk_D\Gauss-Jordan\Gauss-Jordan\Gauss-Jorda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ksi\Desktop\disk_D\Gauss-Jordan\Gauss-Jordan\Gauss-Jordan.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ksi\Desktop\disk_D\Gauss-Jordan\Gauss-Jordan\Gauss-Jord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ru-RU" sz="1400"/>
              <a:t>Время решения матрицы</a:t>
            </a:r>
            <a:r>
              <a:rPr lang="en-US" sz="1400"/>
              <a:t> </a:t>
            </a:r>
            <a:r>
              <a:rPr lang="ru-RU" sz="1400"/>
              <a:t>для </a:t>
            </a:r>
            <a:r>
              <a:rPr lang="en-US" sz="1400"/>
              <a:t>bigrational</a:t>
            </a:r>
            <a:r>
              <a:rPr lang="ru-RU" sz="1400"/>
              <a:t> </a:t>
            </a:r>
          </a:p>
        </c:rich>
      </c:tx>
      <c:overlay val="0"/>
      <c:spPr>
        <a:noFill/>
        <a:ln>
          <a:noFill/>
        </a:ln>
        <a:effectLst/>
      </c:spPr>
    </c:title>
    <c:autoTitleDeleted val="0"/>
    <c:plotArea>
      <c:layout/>
      <c:scatterChart>
        <c:scatterStyle val="lineMarker"/>
        <c:varyColors val="0"/>
        <c:ser>
          <c:idx val="2"/>
          <c:order val="0"/>
          <c:tx>
            <c:v>Эксперимент 1</c:v>
          </c:tx>
          <c:spPr>
            <a:ln w="31750" cap="rnd">
              <a:solidFill>
                <a:schemeClr val="accent1"/>
              </a:solidFill>
              <a:round/>
            </a:ln>
            <a:effectLst/>
          </c:spPr>
          <c:marker>
            <c:symbol val="none"/>
          </c:marker>
          <c:xVal>
            <c:numRef>
              <c:f>bignum!$E$2:$E$11</c:f>
              <c:numCache>
                <c:formatCode>General</c:formatCode>
                <c:ptCount val="10"/>
                <c:pt idx="0">
                  <c:v>3</c:v>
                </c:pt>
                <c:pt idx="1">
                  <c:v>5</c:v>
                </c:pt>
                <c:pt idx="2">
                  <c:v>10</c:v>
                </c:pt>
                <c:pt idx="3">
                  <c:v>19</c:v>
                </c:pt>
                <c:pt idx="4">
                  <c:v>37</c:v>
                </c:pt>
                <c:pt idx="5">
                  <c:v>76</c:v>
                </c:pt>
                <c:pt idx="6">
                  <c:v>150</c:v>
                </c:pt>
                <c:pt idx="7">
                  <c:v>299</c:v>
                </c:pt>
                <c:pt idx="8">
                  <c:v>602</c:v>
                </c:pt>
                <c:pt idx="9">
                  <c:v>1197</c:v>
                </c:pt>
              </c:numCache>
            </c:numRef>
          </c:xVal>
          <c:yVal>
            <c:numRef>
              <c:f>bignum!$F$2:$F$11</c:f>
              <c:numCache>
                <c:formatCode>General</c:formatCode>
                <c:ptCount val="10"/>
                <c:pt idx="0">
                  <c:v>4.1599999999999997E-4</c:v>
                </c:pt>
                <c:pt idx="1">
                  <c:v>5.5099999999999995E-4</c:v>
                </c:pt>
                <c:pt idx="2">
                  <c:v>3.4380000000000001E-3</c:v>
                </c:pt>
                <c:pt idx="3">
                  <c:v>1.6621E-2</c:v>
                </c:pt>
                <c:pt idx="4">
                  <c:v>6.4338000000000006E-2</c:v>
                </c:pt>
                <c:pt idx="5">
                  <c:v>0.46173399999999998</c:v>
                </c:pt>
                <c:pt idx="6">
                  <c:v>2.2371439999999998</c:v>
                </c:pt>
                <c:pt idx="7">
                  <c:v>12.412986999999999</c:v>
                </c:pt>
                <c:pt idx="8">
                  <c:v>63.480884000000003</c:v>
                </c:pt>
                <c:pt idx="9">
                  <c:v>401.79696899999999</c:v>
                </c:pt>
              </c:numCache>
            </c:numRef>
          </c:yVal>
          <c:smooth val="0"/>
          <c:extLst>
            <c:ext xmlns:c16="http://schemas.microsoft.com/office/drawing/2014/chart" uri="{C3380CC4-5D6E-409C-BE32-E72D297353CC}">
              <c16:uniqueId val="{00000000-1D4E-486B-B0C8-C6B5286EB9F8}"/>
            </c:ext>
          </c:extLst>
        </c:ser>
        <c:ser>
          <c:idx val="0"/>
          <c:order val="1"/>
          <c:tx>
            <c:v>Эксперимент 2</c:v>
          </c:tx>
          <c:spPr>
            <a:ln w="31750" cap="rnd">
              <a:solidFill>
                <a:schemeClr val="accent6">
                  <a:lumMod val="75000"/>
                </a:schemeClr>
              </a:solidFill>
              <a:round/>
            </a:ln>
            <a:effectLst/>
          </c:spPr>
          <c:marker>
            <c:symbol val="none"/>
          </c:marker>
          <c:xVal>
            <c:numRef>
              <c:f>bignum!$E$14:$E$23</c:f>
              <c:numCache>
                <c:formatCode>General</c:formatCode>
                <c:ptCount val="10"/>
                <c:pt idx="0">
                  <c:v>2</c:v>
                </c:pt>
                <c:pt idx="1">
                  <c:v>3</c:v>
                </c:pt>
                <c:pt idx="2">
                  <c:v>5</c:v>
                </c:pt>
                <c:pt idx="3">
                  <c:v>10</c:v>
                </c:pt>
                <c:pt idx="4">
                  <c:v>20</c:v>
                </c:pt>
                <c:pt idx="5">
                  <c:v>39</c:v>
                </c:pt>
                <c:pt idx="6">
                  <c:v>78</c:v>
                </c:pt>
                <c:pt idx="7">
                  <c:v>154</c:v>
                </c:pt>
                <c:pt idx="8">
                  <c:v>309</c:v>
                </c:pt>
                <c:pt idx="9">
                  <c:v>617</c:v>
                </c:pt>
              </c:numCache>
            </c:numRef>
          </c:xVal>
          <c:yVal>
            <c:numRef>
              <c:f>bignum!$F$14:$F$23</c:f>
              <c:numCache>
                <c:formatCode>General</c:formatCode>
                <c:ptCount val="10"/>
                <c:pt idx="0">
                  <c:v>4.2400000000000001E-4</c:v>
                </c:pt>
                <c:pt idx="1">
                  <c:v>4.3600000000000003E-4</c:v>
                </c:pt>
                <c:pt idx="2">
                  <c:v>5.1099999999999995E-4</c:v>
                </c:pt>
                <c:pt idx="3">
                  <c:v>1.7930000000000001E-3</c:v>
                </c:pt>
                <c:pt idx="4">
                  <c:v>1.1073E-2</c:v>
                </c:pt>
                <c:pt idx="5">
                  <c:v>7.6925999999999994E-2</c:v>
                </c:pt>
                <c:pt idx="6">
                  <c:v>0.46806500000000001</c:v>
                </c:pt>
                <c:pt idx="7">
                  <c:v>1.817499</c:v>
                </c:pt>
                <c:pt idx="8">
                  <c:v>8.9205500000000004</c:v>
                </c:pt>
                <c:pt idx="9">
                  <c:v>44.438164999999998</c:v>
                </c:pt>
              </c:numCache>
            </c:numRef>
          </c:yVal>
          <c:smooth val="0"/>
          <c:extLst>
            <c:ext xmlns:c16="http://schemas.microsoft.com/office/drawing/2014/chart" uri="{C3380CC4-5D6E-409C-BE32-E72D297353CC}">
              <c16:uniqueId val="{00000001-1D4E-486B-B0C8-C6B5286EB9F8}"/>
            </c:ext>
          </c:extLst>
        </c:ser>
        <c:ser>
          <c:idx val="1"/>
          <c:order val="2"/>
          <c:tx>
            <c:v>Эксперимент 3</c:v>
          </c:tx>
          <c:spPr>
            <a:ln w="31750"/>
          </c:spPr>
          <c:marker>
            <c:symbol val="none"/>
          </c:marker>
          <c:xVal>
            <c:numRef>
              <c:f>bignum!$E$26:$E$35</c:f>
              <c:numCache>
                <c:formatCode>General</c:formatCode>
                <c:ptCount val="10"/>
                <c:pt idx="0">
                  <c:v>3</c:v>
                </c:pt>
                <c:pt idx="1">
                  <c:v>6</c:v>
                </c:pt>
                <c:pt idx="2">
                  <c:v>11</c:v>
                </c:pt>
                <c:pt idx="3">
                  <c:v>21</c:v>
                </c:pt>
                <c:pt idx="4">
                  <c:v>41</c:v>
                </c:pt>
                <c:pt idx="5">
                  <c:v>82</c:v>
                </c:pt>
                <c:pt idx="6">
                  <c:v>162</c:v>
                </c:pt>
                <c:pt idx="7">
                  <c:v>325</c:v>
                </c:pt>
                <c:pt idx="8">
                  <c:v>654</c:v>
                </c:pt>
                <c:pt idx="9">
                  <c:v>1306</c:v>
                </c:pt>
              </c:numCache>
            </c:numRef>
          </c:xVal>
          <c:yVal>
            <c:numRef>
              <c:f>bignum!$F$26:$F$35</c:f>
              <c:numCache>
                <c:formatCode>General</c:formatCode>
                <c:ptCount val="10"/>
                <c:pt idx="0">
                  <c:v>4.86E-4</c:v>
                </c:pt>
                <c:pt idx="1">
                  <c:v>2.085E-3</c:v>
                </c:pt>
                <c:pt idx="2">
                  <c:v>1.0026999999999999E-2</c:v>
                </c:pt>
                <c:pt idx="3">
                  <c:v>8.8223999999999997E-2</c:v>
                </c:pt>
                <c:pt idx="4">
                  <c:v>0.46112300000000001</c:v>
                </c:pt>
                <c:pt idx="5">
                  <c:v>1.785757</c:v>
                </c:pt>
                <c:pt idx="6">
                  <c:v>10.129818</c:v>
                </c:pt>
                <c:pt idx="7">
                  <c:v>51.949424999999998</c:v>
                </c:pt>
                <c:pt idx="8">
                  <c:v>308.520805</c:v>
                </c:pt>
                <c:pt idx="9">
                  <c:v>2462.0255430000002</c:v>
                </c:pt>
              </c:numCache>
            </c:numRef>
          </c:yVal>
          <c:smooth val="0"/>
          <c:extLst>
            <c:ext xmlns:c16="http://schemas.microsoft.com/office/drawing/2014/chart" uri="{C3380CC4-5D6E-409C-BE32-E72D297353CC}">
              <c16:uniqueId val="{00000002-1D4E-486B-B0C8-C6B5286EB9F8}"/>
            </c:ext>
          </c:extLst>
        </c:ser>
        <c:dLbls>
          <c:showLegendKey val="0"/>
          <c:showVal val="0"/>
          <c:showCatName val="0"/>
          <c:showSerName val="0"/>
          <c:showPercent val="0"/>
          <c:showBubbleSize val="0"/>
        </c:dLbls>
        <c:axId val="1968173071"/>
        <c:axId val="1968164751"/>
      </c:scatterChart>
      <c:valAx>
        <c:axId val="1968173071"/>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sz="1200"/>
                </a:pPr>
                <a:r>
                  <a:rPr lang="ru-RU" sz="1200"/>
                  <a:t>Кол-во разрядов</a:t>
                </a:r>
                <a:r>
                  <a:rPr lang="en-US" sz="1200"/>
                  <a:t> </a:t>
                </a:r>
                <a:r>
                  <a:rPr lang="ru-RU" sz="1200"/>
                  <a:t>в величине </a:t>
                </a:r>
                <a:r>
                  <a:rPr lang="en-US" sz="1200"/>
                  <a:t>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64751"/>
        <c:crosses val="autoZero"/>
        <c:crossBetween val="midCat"/>
      </c:valAx>
      <c:valAx>
        <c:axId val="1968164751"/>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ru-RU" sz="1200"/>
                  <a:t>Время (сек)</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3071"/>
        <c:crosses val="autoZero"/>
        <c:crossBetween val="midCat"/>
        <c:majorUnit val="400"/>
      </c:valAx>
    </c:plotArea>
    <c:legend>
      <c:legendPos val="r"/>
      <c:overlay val="0"/>
      <c:txPr>
        <a:bodyPr/>
        <a:lstStyle/>
        <a:p>
          <a:pPr>
            <a:defRPr sz="1200"/>
          </a:pPr>
          <a:endParaRPr lang="ru-RU"/>
        </a:p>
      </c:txPr>
    </c:legend>
    <c:plotVisOnly val="1"/>
    <c:dispBlanksAs val="gap"/>
    <c:showDLblsOverMax val="0"/>
  </c:chart>
  <c:txPr>
    <a:bodyPr/>
    <a:lstStyle/>
    <a:p>
      <a:pPr>
        <a:defRPr sz="1400" b="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ru-RU"/>
              <a:t>Ошибка в решении матрицы</a:t>
            </a:r>
            <a:r>
              <a:rPr lang="en-US"/>
              <a:t> </a:t>
            </a:r>
            <a:r>
              <a:rPr lang="ru-RU"/>
              <a:t>для </a:t>
            </a:r>
            <a:r>
              <a:rPr lang="en-US"/>
              <a:t>double</a:t>
            </a:r>
            <a:r>
              <a:rPr lang="ru-RU"/>
              <a:t>, эксперимент 1</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double!$E$2:$E$11</c:f>
              <c:numCache>
                <c:formatCode>General</c:formatCode>
                <c:ptCount val="10"/>
                <c:pt idx="0">
                  <c:v>3</c:v>
                </c:pt>
                <c:pt idx="1">
                  <c:v>5</c:v>
                </c:pt>
                <c:pt idx="2">
                  <c:v>10</c:v>
                </c:pt>
                <c:pt idx="3">
                  <c:v>19</c:v>
                </c:pt>
                <c:pt idx="4">
                  <c:v>37</c:v>
                </c:pt>
                <c:pt idx="5">
                  <c:v>76</c:v>
                </c:pt>
                <c:pt idx="6">
                  <c:v>150</c:v>
                </c:pt>
                <c:pt idx="7">
                  <c:v>299</c:v>
                </c:pt>
                <c:pt idx="8">
                  <c:v>602</c:v>
                </c:pt>
                <c:pt idx="9">
                  <c:v>1197</c:v>
                </c:pt>
              </c:numCache>
            </c:numRef>
          </c:xVal>
          <c:yVal>
            <c:numRef>
              <c:f>double!$C$2:$C$11</c:f>
              <c:numCache>
                <c:formatCode>0.00E+00</c:formatCode>
                <c:ptCount val="10"/>
                <c:pt idx="0">
                  <c:v>1.06581E-14</c:v>
                </c:pt>
                <c:pt idx="1">
                  <c:v>2.6645400000000001E-15</c:v>
                </c:pt>
                <c:pt idx="2">
                  <c:v>6.6613400000000001E-16</c:v>
                </c:pt>
                <c:pt idx="3" formatCode="General">
                  <c:v>3.09734</c:v>
                </c:pt>
                <c:pt idx="4" formatCode="General">
                  <c:v>3.0909200000000001</c:v>
                </c:pt>
                <c:pt idx="5" formatCode="General">
                  <c:v>3.09091</c:v>
                </c:pt>
                <c:pt idx="6" formatCode="General">
                  <c:v>3.09091</c:v>
                </c:pt>
                <c:pt idx="7" formatCode="General">
                  <c:v>3.09091</c:v>
                </c:pt>
                <c:pt idx="8" formatCode="General">
                  <c:v>0</c:v>
                </c:pt>
                <c:pt idx="9" formatCode="General">
                  <c:v>0</c:v>
                </c:pt>
              </c:numCache>
            </c:numRef>
          </c:yVal>
          <c:smooth val="0"/>
          <c:extLst>
            <c:ext xmlns:c16="http://schemas.microsoft.com/office/drawing/2014/chart" uri="{C3380CC4-5D6E-409C-BE32-E72D297353CC}">
              <c16:uniqueId val="{00000000-1EA7-4864-B87A-994AEFF839D2}"/>
            </c:ext>
          </c:extLst>
        </c:ser>
        <c:dLbls>
          <c:showLegendKey val="0"/>
          <c:showVal val="0"/>
          <c:showCatName val="0"/>
          <c:showSerName val="0"/>
          <c:showPercent val="0"/>
          <c:showBubbleSize val="0"/>
        </c:dLbls>
        <c:axId val="1968171407"/>
        <c:axId val="1968171823"/>
      </c:scatterChart>
      <c:valAx>
        <c:axId val="1968171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Кол-во разрядов в величине </a:t>
                </a: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968171823"/>
        <c:crosses val="autoZero"/>
        <c:crossBetween val="midCat"/>
      </c:valAx>
      <c:valAx>
        <c:axId val="1968171823"/>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Погрешность</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968171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ru-RU" sz="1400"/>
              <a:t>Ошибка в решении матрицы</a:t>
            </a:r>
            <a:r>
              <a:rPr lang="en-US" sz="1400"/>
              <a:t> </a:t>
            </a:r>
            <a:r>
              <a:rPr lang="ru-RU" sz="1400"/>
              <a:t>для </a:t>
            </a:r>
            <a:r>
              <a:rPr lang="en-US" sz="1400"/>
              <a:t>double</a:t>
            </a:r>
            <a:r>
              <a:rPr lang="ru-RU" sz="1400"/>
              <a:t>, эксперименты 2 и 3</a:t>
            </a:r>
          </a:p>
        </c:rich>
      </c:tx>
      <c:layout>
        <c:manualLayout>
          <c:xMode val="edge"/>
          <c:yMode val="edge"/>
          <c:x val="0.12352077865266842"/>
          <c:y val="3.7037037037037035E-2"/>
        </c:manualLayout>
      </c:layout>
      <c:overlay val="0"/>
      <c:spPr>
        <a:noFill/>
        <a:ln>
          <a:noFill/>
        </a:ln>
        <a:effectLst/>
      </c:spPr>
    </c:title>
    <c:autoTitleDeleted val="0"/>
    <c:plotArea>
      <c:layout/>
      <c:scatterChart>
        <c:scatterStyle val="lineMarker"/>
        <c:varyColors val="0"/>
        <c:ser>
          <c:idx val="1"/>
          <c:order val="0"/>
          <c:tx>
            <c:v>Эксперимент 2</c:v>
          </c:tx>
          <c:spPr>
            <a:ln w="25400">
              <a:noFill/>
            </a:ln>
          </c:spPr>
          <c:xVal>
            <c:numRef>
              <c:f>double!$E$26:$E$35</c:f>
              <c:numCache>
                <c:formatCode>General</c:formatCode>
                <c:ptCount val="10"/>
                <c:pt idx="0">
                  <c:v>3</c:v>
                </c:pt>
                <c:pt idx="1">
                  <c:v>6</c:v>
                </c:pt>
                <c:pt idx="2">
                  <c:v>11</c:v>
                </c:pt>
                <c:pt idx="3">
                  <c:v>21</c:v>
                </c:pt>
                <c:pt idx="4">
                  <c:v>41</c:v>
                </c:pt>
                <c:pt idx="5">
                  <c:v>82</c:v>
                </c:pt>
                <c:pt idx="6">
                  <c:v>162</c:v>
                </c:pt>
                <c:pt idx="7">
                  <c:v>325</c:v>
                </c:pt>
                <c:pt idx="8">
                  <c:v>654</c:v>
                </c:pt>
                <c:pt idx="9">
                  <c:v>1306</c:v>
                </c:pt>
              </c:numCache>
            </c:numRef>
          </c:xVal>
          <c:yVal>
            <c:numRef>
              <c:f>double!$C$26:$C$35</c:f>
              <c:numCache>
                <c:formatCode>0.00E+00</c:formatCode>
                <c:ptCount val="10"/>
                <c:pt idx="0">
                  <c:v>6.2172499999999998E-15</c:v>
                </c:pt>
                <c:pt idx="1">
                  <c:v>1.7763599999999999E-15</c:v>
                </c:pt>
                <c:pt idx="2">
                  <c:v>1.64839E-15</c:v>
                </c:pt>
                <c:pt idx="3">
                  <c:v>1.7763599999999999E-15</c:v>
                </c:pt>
                <c:pt idx="4">
                  <c:v>1.7763599999999999E-15</c:v>
                </c:pt>
                <c:pt idx="5">
                  <c:v>1.7763599999999999E-15</c:v>
                </c:pt>
                <c:pt idx="6">
                  <c:v>1.7763599999999999E-15</c:v>
                </c:pt>
                <c:pt idx="7" formatCode="General">
                  <c:v>0</c:v>
                </c:pt>
                <c:pt idx="8" formatCode="General">
                  <c:v>0</c:v>
                </c:pt>
                <c:pt idx="9" formatCode="General">
                  <c:v>0</c:v>
                </c:pt>
              </c:numCache>
            </c:numRef>
          </c:yVal>
          <c:smooth val="0"/>
          <c:extLst>
            <c:ext xmlns:c16="http://schemas.microsoft.com/office/drawing/2014/chart" uri="{C3380CC4-5D6E-409C-BE32-E72D297353CC}">
              <c16:uniqueId val="{00000000-CBC7-4FF9-8549-8AFECF44531A}"/>
            </c:ext>
          </c:extLst>
        </c:ser>
        <c:ser>
          <c:idx val="0"/>
          <c:order val="1"/>
          <c:tx>
            <c:v>Эксперимент 3</c:v>
          </c:tx>
          <c:spPr>
            <a:ln w="25400" cap="rnd">
              <a:noFill/>
              <a:round/>
            </a:ln>
            <a:effectLst/>
          </c:spPr>
          <c:marker>
            <c:symbol val="circle"/>
            <c:size val="5"/>
            <c:spPr>
              <a:solidFill>
                <a:schemeClr val="accent1"/>
              </a:solidFill>
              <a:ln w="9525">
                <a:solidFill>
                  <a:schemeClr val="accent1"/>
                </a:solidFill>
              </a:ln>
              <a:effectLst/>
            </c:spPr>
          </c:marker>
          <c:xVal>
            <c:numRef>
              <c:f>double!$E$14:$E$23</c:f>
              <c:numCache>
                <c:formatCode>General</c:formatCode>
                <c:ptCount val="10"/>
                <c:pt idx="0">
                  <c:v>2</c:v>
                </c:pt>
                <c:pt idx="1">
                  <c:v>3</c:v>
                </c:pt>
                <c:pt idx="2">
                  <c:v>5</c:v>
                </c:pt>
                <c:pt idx="3">
                  <c:v>10</c:v>
                </c:pt>
                <c:pt idx="4">
                  <c:v>20</c:v>
                </c:pt>
                <c:pt idx="5">
                  <c:v>39</c:v>
                </c:pt>
                <c:pt idx="6">
                  <c:v>78</c:v>
                </c:pt>
                <c:pt idx="7">
                  <c:v>154</c:v>
                </c:pt>
                <c:pt idx="8">
                  <c:v>309</c:v>
                </c:pt>
                <c:pt idx="9">
                  <c:v>617</c:v>
                </c:pt>
              </c:numCache>
            </c:numRef>
          </c:xVal>
          <c:yVal>
            <c:numRef>
              <c:f>double!$C$14:$C$23</c:f>
              <c:numCache>
                <c:formatCode>0.00E+00</c:formatCode>
                <c:ptCount val="10"/>
                <c:pt idx="0">
                  <c:v>1.7763599999999999E-15</c:v>
                </c:pt>
                <c:pt idx="1">
                  <c:v>6.10623E-16</c:v>
                </c:pt>
                <c:pt idx="2">
                  <c:v>5.2583800000000002E-18</c:v>
                </c:pt>
                <c:pt idx="3">
                  <c:v>2.2204499999999999E-16</c:v>
                </c:pt>
                <c:pt idx="4">
                  <c:v>2.2204499999999999E-16</c:v>
                </c:pt>
                <c:pt idx="5">
                  <c:v>5.5836000000000004E-38</c:v>
                </c:pt>
                <c:pt idx="6">
                  <c:v>1.64087E-76</c:v>
                </c:pt>
                <c:pt idx="7">
                  <c:v>1.11022E-16</c:v>
                </c:pt>
                <c:pt idx="8" formatCode="General">
                  <c:v>0</c:v>
                </c:pt>
                <c:pt idx="9" formatCode="General">
                  <c:v>0</c:v>
                </c:pt>
              </c:numCache>
            </c:numRef>
          </c:yVal>
          <c:smooth val="0"/>
          <c:extLst>
            <c:ext xmlns:c16="http://schemas.microsoft.com/office/drawing/2014/chart" uri="{C3380CC4-5D6E-409C-BE32-E72D297353CC}">
              <c16:uniqueId val="{00000001-CBC7-4FF9-8549-8AFECF44531A}"/>
            </c:ext>
          </c:extLst>
        </c:ser>
        <c:dLbls>
          <c:showLegendKey val="0"/>
          <c:showVal val="0"/>
          <c:showCatName val="0"/>
          <c:showSerName val="0"/>
          <c:showPercent val="0"/>
          <c:showBubbleSize val="0"/>
        </c:dLbls>
        <c:axId val="1968171407"/>
        <c:axId val="1968171823"/>
      </c:scatterChart>
      <c:valAx>
        <c:axId val="1968171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sz="1200"/>
                </a:pPr>
                <a:r>
                  <a:rPr lang="ru-RU" sz="1200"/>
                  <a:t>Кол-во разрядов в величине </a:t>
                </a:r>
                <a:r>
                  <a:rPr lang="en-US" sz="1200"/>
                  <a:t>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1823"/>
        <c:crosses val="autoZero"/>
        <c:crossBetween val="midCat"/>
      </c:valAx>
      <c:valAx>
        <c:axId val="1968171823"/>
        <c:scaling>
          <c:orientation val="minMax"/>
          <c:max val="1.0000000000000008E-14"/>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ru-RU" sz="1200"/>
                  <a:t>Погрешность</a:t>
                </a:r>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1407"/>
        <c:crosses val="autoZero"/>
        <c:crossBetween val="midCat"/>
      </c:valAx>
    </c:plotArea>
    <c:legend>
      <c:legendPos val="r"/>
      <c:overlay val="0"/>
      <c:txPr>
        <a:bodyPr/>
        <a:lstStyle/>
        <a:p>
          <a:pPr>
            <a:defRPr sz="1200"/>
          </a:pPr>
          <a:endParaRPr lang="ru-RU"/>
        </a:p>
      </c:txPr>
    </c:legend>
    <c:plotVisOnly val="1"/>
    <c:dispBlanksAs val="gap"/>
    <c:showDLblsOverMax val="0"/>
  </c:chart>
  <c:txPr>
    <a:bodyPr/>
    <a:lstStyle/>
    <a:p>
      <a:pPr>
        <a:defRPr b="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Wik</b:Tag>
    <b:SourceType>InternetSite</b:SourceType>
    <b:Guid>{9BEA0B30-B085-5449-A10A-EFD108054F0E}</b:Guid>
    <b:Title>Ступенчатый вид матрицы</b:Title>
    <b:Author>
      <b:Author>
        <b:NameList>
          <b:Person>
            <b:Last>Wikipedia</b:Last>
          </b:Person>
        </b:NameList>
      </b:Author>
    </b:Author>
    <b:URL>https://ru.wikipedia.org/wiki/Ступенчатый_вид_матрицы</b:URL>
    <b:RefOrder>1</b:RefOrder>
  </b:Source>
</b:Sources>
</file>

<file path=customXml/itemProps1.xml><?xml version="1.0" encoding="utf-8"?>
<ds:datastoreItem xmlns:ds="http://schemas.openxmlformats.org/officeDocument/2006/customXml" ds:itemID="{D4726912-BC8E-064D-9962-691B5E02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15</Pages>
  <Words>2132</Words>
  <Characters>12153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Макс Загрядсков</cp:lastModifiedBy>
  <cp:revision>277</cp:revision>
  <cp:lastPrinted>2024-02-25T20:29:00Z</cp:lastPrinted>
  <dcterms:created xsi:type="dcterms:W3CDTF">2014-12-18T14:35:00Z</dcterms:created>
  <dcterms:modified xsi:type="dcterms:W3CDTF">2024-05-14T11:05:00Z</dcterms:modified>
</cp:coreProperties>
</file>