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«Сортировки»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>
      <w:pPr>
        <w:suppressAutoHyphens/>
        <w:spacing w:after="0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тудент группы 38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1ПМ1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-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1</w:t>
      </w:r>
    </w:p>
    <w:p>
      <w:pPr>
        <w:tabs>
          <w:tab w:val="left" w:pos="3261"/>
        </w:tabs>
        <w:suppressAutoHyphens/>
        <w:spacing w:after="0"/>
        <w:ind w:left="5670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Крестьянинов</w:t>
      </w:r>
      <w:r>
        <w:rPr>
          <w:rFonts w:hint="default" w:ascii="Times New Roman" w:hAnsi="Times New Roman" w:eastAsia="Times New Roman" w:cs="Times New Roman"/>
          <w:sz w:val="28"/>
          <w:szCs w:val="20"/>
          <w:lang w:val="en-US" w:eastAsia="ru-RU"/>
        </w:rPr>
        <w:t xml:space="preserve"> В.С.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 каф. ВВСП,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 В.Д.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2019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13"/>
        <w:tabs>
          <w:tab w:val="right" w:leader="dot" w:pos="9628"/>
        </w:tabs>
        <w:rPr>
          <w:rFonts w:eastAsiaTheme="minorEastAsia"/>
          <w:lang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r>
        <w:fldChar w:fldCharType="begin"/>
      </w:r>
      <w:r>
        <w:instrText xml:space="preserve"> HYPERLINK \l "_Toc26962562" </w:instrText>
      </w:r>
      <w:r>
        <w:fldChar w:fldCharType="separate"/>
      </w:r>
      <w:r>
        <w:rPr>
          <w:rStyle w:val="8"/>
          <w:rFonts w:ascii="Times New Roman" w:hAnsi="Times New Roman"/>
        </w:rPr>
        <w:t>Постановка задачи</w:t>
      </w:r>
      <w:r>
        <w:tab/>
      </w:r>
      <w:r>
        <w:fldChar w:fldCharType="begin"/>
      </w:r>
      <w:r>
        <w:instrText xml:space="preserve"> PAGEREF _Toc26962562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8"/>
        </w:tabs>
        <w:rPr>
          <w:rFonts w:eastAsiaTheme="minorEastAsia"/>
          <w:lang w:eastAsia="ru-RU"/>
        </w:rPr>
      </w:pPr>
      <w:r>
        <w:fldChar w:fldCharType="begin"/>
      </w:r>
      <w:r>
        <w:instrText xml:space="preserve"> HYPERLINK \l "_Toc26962563" </w:instrText>
      </w:r>
      <w:r>
        <w:fldChar w:fldCharType="separate"/>
      </w:r>
      <w:r>
        <w:rPr>
          <w:rStyle w:val="8"/>
          <w:rFonts w:ascii="Times New Roman" w:hAnsi="Times New Roman"/>
        </w:rPr>
        <w:t>Метод решения</w:t>
      </w:r>
      <w:r>
        <w:tab/>
      </w:r>
      <w:r>
        <w:fldChar w:fldCharType="begin"/>
      </w:r>
      <w:r>
        <w:instrText xml:space="preserve"> PAGEREF _Toc26962563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8"/>
        </w:tabs>
        <w:rPr>
          <w:rFonts w:hint="default" w:eastAsiaTheme="minorEastAsia"/>
          <w:lang w:val="ru-RU" w:eastAsia="ru-RU"/>
        </w:rPr>
      </w:pPr>
      <w:r>
        <w:fldChar w:fldCharType="begin"/>
      </w:r>
      <w:r>
        <w:instrText xml:space="preserve"> HYPERLINK \l "_Toc26962564" </w:instrText>
      </w:r>
      <w:r>
        <w:fldChar w:fldCharType="separate"/>
      </w:r>
      <w:r>
        <w:rPr>
          <w:rStyle w:val="8"/>
          <w:rFonts w:ascii="Times New Roman" w:hAnsi="Times New Roman"/>
        </w:rPr>
        <w:t>Руководство пользователя</w:t>
      </w:r>
      <w:r>
        <w:tab/>
      </w:r>
      <w:r>
        <w:fldChar w:fldCharType="end"/>
      </w:r>
      <w:r>
        <w:rPr>
          <w:rFonts w:hint="default"/>
          <w:lang w:val="ru-RU"/>
        </w:rPr>
        <w:t>6</w:t>
      </w:r>
    </w:p>
    <w:p>
      <w:pPr>
        <w:pStyle w:val="13"/>
        <w:tabs>
          <w:tab w:val="right" w:leader="dot" w:pos="9628"/>
        </w:tabs>
        <w:rPr>
          <w:rFonts w:hint="default" w:eastAsiaTheme="minorEastAsia"/>
          <w:lang w:val="ru-RU" w:eastAsia="ru-RU"/>
        </w:rPr>
      </w:pPr>
      <w:r>
        <w:fldChar w:fldCharType="begin"/>
      </w:r>
      <w:r>
        <w:instrText xml:space="preserve"> HYPERLINK \l "_Toc26962565" </w:instrText>
      </w:r>
      <w:r>
        <w:fldChar w:fldCharType="separate"/>
      </w:r>
      <w:r>
        <w:rPr>
          <w:rStyle w:val="8"/>
          <w:rFonts w:ascii="Times New Roman" w:hAnsi="Times New Roman"/>
        </w:rPr>
        <w:t>Описание программной реализации</w:t>
      </w:r>
      <w:r>
        <w:tab/>
      </w:r>
      <w:r>
        <w:fldChar w:fldCharType="end"/>
      </w:r>
      <w:r>
        <w:rPr>
          <w:rFonts w:hint="default"/>
          <w:lang w:val="ru-RU"/>
        </w:rPr>
        <w:t>7</w:t>
      </w:r>
    </w:p>
    <w:p>
      <w:pPr>
        <w:pStyle w:val="13"/>
        <w:tabs>
          <w:tab w:val="right" w:leader="dot" w:pos="9628"/>
        </w:tabs>
        <w:rPr>
          <w:rFonts w:hint="default" w:eastAsiaTheme="minorEastAsia"/>
          <w:lang w:val="ru-RU" w:eastAsia="ru-RU"/>
        </w:rPr>
      </w:pPr>
      <w:r>
        <w:fldChar w:fldCharType="begin"/>
      </w:r>
      <w:r>
        <w:instrText xml:space="preserve"> HYPERLINK \l "_Toc26962566" </w:instrText>
      </w:r>
      <w:r>
        <w:fldChar w:fldCharType="separate"/>
      </w:r>
      <w:r>
        <w:rPr>
          <w:rStyle w:val="8"/>
          <w:rFonts w:ascii="Times New Roman" w:hAnsi="Times New Roman"/>
        </w:rPr>
        <w:t>Подтверждение корректности</w:t>
      </w:r>
      <w:r>
        <w:tab/>
      </w:r>
      <w:r>
        <w:fldChar w:fldCharType="end"/>
      </w:r>
      <w:r>
        <w:rPr>
          <w:rFonts w:hint="default"/>
          <w:lang w:val="ru-RU"/>
        </w:rPr>
        <w:t>10</w:t>
      </w:r>
    </w:p>
    <w:p>
      <w:pPr>
        <w:pStyle w:val="13"/>
        <w:tabs>
          <w:tab w:val="right" w:leader="dot" w:pos="9628"/>
        </w:tabs>
        <w:rPr>
          <w:rFonts w:hint="default" w:eastAsiaTheme="minorEastAsia"/>
          <w:lang w:val="ru-RU" w:eastAsia="ru-RU"/>
        </w:rPr>
      </w:pPr>
      <w:r>
        <w:fldChar w:fldCharType="begin"/>
      </w:r>
      <w:r>
        <w:instrText xml:space="preserve"> HYPERLINK \l "_Toc26962567" </w:instrText>
      </w:r>
      <w:r>
        <w:fldChar w:fldCharType="separate"/>
      </w:r>
      <w:r>
        <w:rPr>
          <w:rStyle w:val="8"/>
          <w:rFonts w:ascii="Times New Roman" w:hAnsi="Times New Roman"/>
        </w:rPr>
        <w:t>Результаты экспериментов</w:t>
      </w:r>
      <w:r>
        <w:tab/>
      </w:r>
      <w:r>
        <w:fldChar w:fldCharType="end"/>
      </w:r>
      <w:r>
        <w:rPr>
          <w:rFonts w:hint="default"/>
          <w:lang w:val="ru-RU"/>
        </w:rPr>
        <w:t>11</w:t>
      </w:r>
    </w:p>
    <w:p>
      <w:pPr>
        <w:pStyle w:val="13"/>
        <w:tabs>
          <w:tab w:val="right" w:leader="dot" w:pos="9628"/>
        </w:tabs>
        <w:rPr>
          <w:rFonts w:hint="default" w:eastAsiaTheme="minorEastAsia"/>
          <w:lang w:val="ru-RU" w:eastAsia="ru-RU"/>
        </w:rPr>
      </w:pPr>
      <w:r>
        <w:fldChar w:fldCharType="begin"/>
      </w:r>
      <w:r>
        <w:instrText xml:space="preserve"> HYPERLINK \l "_Toc26962568" </w:instrText>
      </w:r>
      <w:r>
        <w:fldChar w:fldCharType="separate"/>
      </w:r>
      <w:r>
        <w:rPr>
          <w:rStyle w:val="8"/>
          <w:rFonts w:ascii="Times New Roman" w:hAnsi="Times New Roman"/>
        </w:rPr>
        <w:t>Заключение</w:t>
      </w:r>
      <w:r>
        <w:tab/>
      </w:r>
      <w:r>
        <w:fldChar w:fldCharType="end"/>
      </w:r>
      <w:r>
        <w:rPr>
          <w:rFonts w:hint="default"/>
          <w:lang w:val="ru-RU"/>
        </w:rPr>
        <w:t>13</w:t>
      </w:r>
    </w:p>
    <w:p>
      <w:pPr>
        <w:pStyle w:val="13"/>
        <w:tabs>
          <w:tab w:val="right" w:leader="dot" w:pos="9628"/>
        </w:tabs>
        <w:rPr>
          <w:rFonts w:hint="default" w:eastAsiaTheme="minorEastAsia"/>
          <w:lang w:val="ru-RU" w:eastAsia="ru-RU"/>
        </w:rPr>
      </w:pPr>
      <w:r>
        <w:fldChar w:fldCharType="begin"/>
      </w:r>
      <w:r>
        <w:instrText xml:space="preserve"> HYPERLINK \l "_Toc26962569" </w:instrText>
      </w:r>
      <w:r>
        <w:fldChar w:fldCharType="separate"/>
      </w:r>
      <w:r>
        <w:rPr>
          <w:rStyle w:val="8"/>
          <w:rFonts w:ascii="Times New Roman" w:hAnsi="Times New Roman"/>
        </w:rPr>
        <w:t>Приложение</w:t>
      </w:r>
      <w:r>
        <w:tab/>
      </w:r>
      <w:r>
        <w:fldChar w:fldCharType="begin"/>
      </w:r>
      <w:r>
        <w:instrText xml:space="preserve"> PAGEREF _Toc26962569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default"/>
          <w:lang w:val="ru-RU"/>
        </w:rPr>
        <w:t>4</w:t>
      </w:r>
    </w:p>
    <w:p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32"/>
          <w:szCs w:val="28"/>
        </w:rPr>
      </w:pPr>
    </w:p>
    <w:p>
      <w:pPr>
        <w:spacing w:after="200" w:line="276" w:lineRule="auto"/>
        <w:rPr>
          <w:rFonts w:hint="default" w:asciiTheme="majorHAnsi" w:hAnsiTheme="majorHAnsi" w:eastAsiaTheme="majorEastAsia" w:cstheme="majorBidi"/>
          <w:b/>
          <w:bCs/>
          <w:color w:val="376092" w:themeColor="accent1" w:themeShade="BF"/>
          <w:sz w:val="32"/>
          <w:szCs w:val="28"/>
          <w:lang w:val="en-US"/>
        </w:rPr>
      </w:pPr>
      <w:bookmarkStart w:id="9" w:name="_GoBack"/>
      <w:bookmarkEnd w:id="9"/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t>Постановка задачи</w:t>
      </w:r>
      <w:bookmarkEnd w:id="0"/>
    </w:p>
    <w:p>
      <w:pPr>
        <w:spacing w:before="100" w:beforeAutospacing="1" w:after="100" w:afterAutospacing="1" w:line="36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Даётся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последовательность чисел типа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float.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Программа должна отсортировать данную последовательность. Сортировку нужно реализовать 4 видами:</w:t>
      </w:r>
    </w:p>
    <w:p>
      <w:pPr>
        <w:numPr>
          <w:ilvl w:val="0"/>
          <w:numId w:val="1"/>
        </w:numPr>
        <w:spacing w:before="100" w:beforeAutospacing="1" w:after="10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Сортировка выбором</w:t>
      </w:r>
    </w:p>
    <w:p>
      <w:pPr>
        <w:numPr>
          <w:ilvl w:val="0"/>
          <w:numId w:val="1"/>
        </w:numPr>
        <w:spacing w:before="100" w:beforeAutospacing="1" w:after="10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Сортировка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Шелла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</w:p>
    <w:p>
      <w:pPr>
        <w:numPr>
          <w:ilvl w:val="0"/>
          <w:numId w:val="1"/>
        </w:numPr>
        <w:spacing w:before="100" w:beforeAutospacing="1" w:after="10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Сортировка слиянием</w:t>
      </w:r>
    </w:p>
    <w:p>
      <w:pPr>
        <w:numPr>
          <w:ilvl w:val="0"/>
          <w:numId w:val="1"/>
        </w:numPr>
        <w:spacing w:before="100" w:beforeAutospacing="1" w:after="10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Поразрядная сортировка</w:t>
      </w:r>
    </w:p>
    <w:p>
      <w:pPr>
        <w:numPr>
          <w:numId w:val="0"/>
        </w:numPr>
        <w:spacing w:before="100" w:beforeAutospacing="1" w:after="100" w:afterAutospacing="1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Также необходимо проверить на корректность данные алгоритмы и провести тестирование на временную сложность, чтобы провести сравнение данных видов сортировок на основе полученных результатов. 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>
        <w:rPr>
          <w:rFonts w:ascii="Times New Roman" w:hAnsi="Times New Roman"/>
          <w:color w:val="auto"/>
        </w:rPr>
        <w:t>Метод решения</w:t>
      </w:r>
      <w:bookmarkEnd w:id="1"/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Сортировка выбором алгоритм сортировки, который на каждом шаге выбирает минимальный (или максимальный) элемент из неотсортированной части массива и помещает его в начало (или конец) отсортированной части.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Описание алгоритма сортировки выбором: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1. Начинаем с неотсортированного массива.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Находим наименьший элемент в неотсортированной части массива и обмениваем его с первым элементом неотсортированной части.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 Повторяем шаг 2 для оставшейся части массива, исключая уже отсортированные элементы.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4. Повторяем шаги 2 и 3 до тех пор, пока весь массив не будет отсортирован.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Сортировка Шелла - это усовершенствованный алгоритм сортировки вставками. Он основан на идее сравнения и обмена элементов, находящихся на определенном расстоянии друг от друга. Сортировка Шелла использует последовательность расстояний (шагов), которые сокращаются по мере продвижения сортировки, пока не достигнута сортировка вставками.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Описание алгоритма сортировки Шелла: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1. Задаем последовательность шагов, которая будет использоваться для сортировки. Обычно используется последовательность Кнута: 1, 4, 13, 40, 121 и так далее.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Начинаем сортировку, применяя сортировку вставками с выбранным шагом.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 Уменьшаем шаг и повторяем сортировку вставками с новым шагом до тех пор, пока шаг не станет равным 1.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4. Завершаем сортировку вставками с шагом 1, чтобы окончательно отсортировать массив.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Сортировка слиянием (Merge sort) - это алгоритм сортировки, который основан на принципе "разделяй и сливай". Он состоит из нескольких шагов: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1. Разделение: Исходный массив делится на две примерно равные части.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Рекурсивное слияние: Каждая половина массива рекурсивно сортируется с помощью сортировки слиянием.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 Слияние: Отсортированные половины массива объединяются в один отсортированный массив.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Поразрядная сортировка (Radix sort) - это алгоритм сортировки, который основан на разрядной системе счисления. Он сортирует элементы по разрядам, начиная с младшего разряда и двигаясь к старшим разрядам. Этот алгоритм может быть применен к числам, представленным в двоичной, восьмеричной, десятичной или любой другой системе счисления.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Вот подробное описание алгоритма поразрядной сортировки: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1. Определение количества разрядов: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- Находим максимальное число в исходном массиве и определяем количество разрядов этого числа.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- Это количество разрядов будет определять количество проходов, необходимых для полной сортировки массива.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Сортировка по разрядам: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- Начиная с младшего разряда и двигаясь к старшим разрядам, выполняем следующие шаги для каждого разряда: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- Создаем 10 "корзин" (0-9), в которые будут помещаться элементы в соответствии с текущим разрядом.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- Распределяем элементы исходного массива по корзинам на основе значения текущего разряда.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- Собираем элементы из корзин в новый массив в порядке их расположения в корзинах.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- Обновляем исходный массив, заменяя его содержимое на отсортированный массив.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 Повторение сортировки по разрядам: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- Повторяем шаг 2 для каждого следующего разряда, начиная со второго разряда и двигаясь к старшим разрядам.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- После завершения последнего разряда исходный массив будет полностью отсортирован.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>
      <w:pPr>
        <w:rPr>
          <w:rFonts w:hint="default" w:ascii="Times New Roman" w:hAnsi="Times New Roman"/>
          <w:color w:val="auto"/>
          <w:lang w:val="ru-RU"/>
        </w:rPr>
      </w:pPr>
      <w:r>
        <w:rPr>
          <w:rFonts w:ascii="Times New Roman" w:hAnsi="Times New Roman"/>
          <w:color w:val="auto"/>
          <w:lang w:val="ru-RU"/>
        </w:rPr>
        <w:t>После</w:t>
      </w:r>
      <w:r>
        <w:rPr>
          <w:rFonts w:hint="default" w:ascii="Times New Roman" w:hAnsi="Times New Roman"/>
          <w:color w:val="auto"/>
          <w:lang w:val="ru-RU"/>
        </w:rPr>
        <w:t xml:space="preserve"> запуска программы пользователю предоставляется выбор из 4 сортировок: выбором, шелла, слиянием, поразрядная.</w:t>
      </w:r>
    </w:p>
    <w:p>
      <w:pPr>
        <w:rPr>
          <w:rFonts w:hint="default" w:ascii="Times New Roman" w:hAnsi="Times New Roman"/>
          <w:color w:val="auto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>Дальше пользователю следует указать в каком порядке будет происходить сортировка (0 - по возрастанию, 1 - по убыванию).</w:t>
      </w:r>
    </w:p>
    <w:p>
      <w:pPr>
        <w:rPr>
          <w:rFonts w:hint="default" w:ascii="Times New Roman" w:hAnsi="Times New Roman"/>
          <w:color w:val="auto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>После этого нужно написать количество элементов в массиве</w:t>
      </w:r>
    </w:p>
    <w:p>
      <w:pPr>
        <w:rPr>
          <w:rFonts w:hint="default" w:ascii="Times New Roman" w:hAnsi="Times New Roman"/>
          <w:color w:val="auto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>Дальше нужно выбрать между тем, чтобы заполнить массив вручную или случайными числами (в диапазоне  от -10</w:t>
      </w:r>
      <w:r>
        <w:rPr>
          <w:rFonts w:hint="default" w:ascii="Times New Roman" w:hAnsi="Times New Roman"/>
          <w:color w:val="auto"/>
          <w:lang w:val="en-US"/>
        </w:rPr>
        <w:t xml:space="preserve">^6 </w:t>
      </w:r>
      <w:r>
        <w:rPr>
          <w:rFonts w:hint="default" w:ascii="Times New Roman" w:hAnsi="Times New Roman"/>
          <w:color w:val="auto"/>
          <w:lang w:val="ru-RU"/>
        </w:rPr>
        <w:t>до 10</w:t>
      </w:r>
      <w:r>
        <w:rPr>
          <w:rFonts w:hint="default" w:ascii="Times New Roman" w:hAnsi="Times New Roman"/>
          <w:color w:val="auto"/>
          <w:lang w:val="en-US"/>
        </w:rPr>
        <w:t>^6</w:t>
      </w:r>
      <w:r>
        <w:rPr>
          <w:rFonts w:hint="default" w:ascii="Times New Roman" w:hAnsi="Times New Roman"/>
          <w:color w:val="auto"/>
          <w:lang w:val="ru-RU"/>
        </w:rPr>
        <w:t>).</w:t>
      </w:r>
    </w:p>
    <w:p>
      <w:pPr>
        <w:rPr>
          <w:rFonts w:hint="default" w:ascii="Times New Roman" w:hAnsi="Times New Roman"/>
          <w:color w:val="auto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 xml:space="preserve">В результате на экране пользователя появится количество тактов процесса, в ходе выполнения сортировки и проверка корректности с помощью </w:t>
      </w:r>
      <w:r>
        <w:rPr>
          <w:rFonts w:hint="default" w:ascii="Times New Roman" w:hAnsi="Times New Roman"/>
          <w:color w:val="auto"/>
          <w:lang w:val="en-US"/>
        </w:rPr>
        <w:t>quicksort</w:t>
      </w:r>
      <w:r>
        <w:rPr>
          <w:rFonts w:hint="default" w:ascii="Times New Roman" w:hAnsi="Times New Roman"/>
          <w:color w:val="auto"/>
          <w:lang w:val="ru-RU"/>
        </w:rPr>
        <w:t>. Еще пользователь может вывести отсортированный массив.</w:t>
      </w:r>
    </w:p>
    <w:p>
      <w:pPr>
        <w:ind w:left="110" w:hanging="110" w:hangingChars="50"/>
        <w:rPr>
          <w:rFonts w:hint="default" w:ascii="Times New Roman" w:hAnsi="Times New Roman"/>
          <w:color w:val="auto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>После этого пользователь может выйти из программы или продолжить работу (0 - выйти, 1 -продолжить).</w:t>
      </w:r>
    </w:p>
    <w:p>
      <w:pPr>
        <w:rPr>
          <w:rFonts w:hint="default" w:ascii="Times New Roman" w:hAnsi="Times New Roman"/>
          <w:color w:val="auto"/>
          <w:lang w:val="ru-RU"/>
        </w:r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Сортировка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выбором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4"/>
          <w:szCs w:val="24"/>
          <w:lang w:val="ru-RU" w:eastAsia="ru-RU"/>
        </w:rPr>
        <w:t>Данная ф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 xml:space="preserve">ункция представляет из себя для вложенных массива. При каждой итерации внешнего цикла мы присваиваем переменной minI значение текущего индекса. </w:t>
      </w:r>
      <w:r>
        <w:rPr>
          <w:rFonts w:hint="default" w:ascii="Times New Roman" w:hAnsi="Times New Roman"/>
          <w:sz w:val="24"/>
          <w:szCs w:val="24"/>
          <w:lang w:val="ru-RU" w:eastAsia="ru-RU"/>
        </w:rPr>
        <w:t>При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 xml:space="preserve"> работ</w:t>
      </w:r>
      <w:r>
        <w:rPr>
          <w:rFonts w:hint="default" w:ascii="Times New Roman" w:hAnsi="Times New Roman"/>
          <w:sz w:val="24"/>
          <w:szCs w:val="24"/>
          <w:lang w:val="ru-RU" w:eastAsia="ru-RU"/>
        </w:rPr>
        <w:t>е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 xml:space="preserve"> внутреннего цикла присваиваем minI индекс наименьшего элемента в диапазоне от I до n.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choise(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0, j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minI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= i;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[minI]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minI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tmp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[minI]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[minI] = tmp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ru-RU"/>
        </w:rPr>
        <w:t>Сортировка Шелла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val="en-US" w:eastAsia="ru-RU"/>
        </w:rPr>
        <w:t>Задается последовательност</w:t>
      </w:r>
      <w:r>
        <w:rPr>
          <w:rFonts w:hint="default" w:ascii="Times New Roman" w:hAnsi="Times New Roman"/>
          <w:sz w:val="24"/>
          <w:szCs w:val="24"/>
          <w:lang w:val="ru-RU" w:eastAsia="ru-RU"/>
        </w:rPr>
        <w:t>ь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. Начинаем сортировку, применяя сортировку вставками с выбранным шагом. Уменьшаем шаг и повторяем сортировку вставками с новым шагом до тех пор, пока шаг не станет равным 1. Завершаем сортировку вставками с шагом 1, чтобы окончательно отсортировать массив.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shell(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g, i,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/ 2; g != 0; g /= 2)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 g;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temp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= i; (j &gt;= g) &amp;&amp;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 - g] &gt; temp); j -= g)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[j]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 - g];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 = temp;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4"/>
          <w:szCs w:val="24"/>
          <w:lang w:val="ru-RU" w:eastAsia="ru-RU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4"/>
          <w:szCs w:val="24"/>
          <w:lang w:val="ru-RU" w:eastAsia="ru-RU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4"/>
          <w:szCs w:val="24"/>
          <w:lang w:val="ru-RU" w:eastAsia="ru-RU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val="ru-RU" w:eastAsia="ru-RU"/>
        </w:rPr>
        <w:t>Сортировка слиянием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val="en-US" w:eastAsia="ru-RU"/>
        </w:rPr>
        <w:t xml:space="preserve">В программе реализован рекурсивный алгоритм, построенный по принципу «разделяй и властвуй». 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val="en-US" w:eastAsia="ru-RU"/>
        </w:rPr>
        <w:t xml:space="preserve">Исходный массив делится на две равные (или примерно равные) половины до тех пор пока не будет рассмотрен случай массива из одного элемента, который считается отсортированным. 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val="en-US" w:eastAsia="ru-RU"/>
        </w:rPr>
        <w:t>Помещаем данные двух массивов во временный массив tmp, в отсортированном виде, используя метод двух указателей.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val="en-US" w:eastAsia="ru-RU"/>
        </w:rPr>
        <w:t>Переносим данные из временного хранилища в исходный массив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merge(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mid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rp = mid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(lp &lt;= mid &amp;&amp; rp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[lp]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[rp])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[k++]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[rp++];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[k++]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[lp++];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(; lp &lt;= mid; lp++)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[k++]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[lp];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(; rp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rp++)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[k++]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[rp];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i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mergeSort(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mergeSort(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mid);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mergeSort(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mid + 1,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merge(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pStyle w:val="18"/>
        <w:numPr>
          <w:ilvl w:val="0"/>
          <w:numId w:val="2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</w:pPr>
      <w:r>
        <w:rPr>
          <w:rFonts w:hint="default" w:ascii="Times New Roman" w:hAnsi="Times New Roman" w:eastAsiaTheme="minorHAnsi" w:cstheme="minorBidi"/>
          <w:sz w:val="24"/>
          <w:szCs w:val="24"/>
          <w:lang w:val="ru-RU" w:eastAsia="ru-RU" w:bidi="ar-SA"/>
        </w:rPr>
        <w:t>Поразрядная сортировка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</w:pPr>
      <w:r>
        <w:rPr>
          <w:rFonts w:hint="default" w:ascii="Times New Roman" w:hAnsi="Times New Roman" w:cstheme="minorBidi"/>
          <w:sz w:val="24"/>
          <w:szCs w:val="24"/>
          <w:lang w:val="en-US" w:eastAsia="ru-RU" w:bidi="ar-SA"/>
        </w:rPr>
        <w:t>Д</w:t>
      </w: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>анная сортировка называется</w:t>
      </w:r>
      <w:r>
        <w:rPr>
          <w:rFonts w:hint="default" w:ascii="Times New Roman" w:hAnsi="Times New Roman" w:cstheme="minorBidi"/>
          <w:sz w:val="24"/>
          <w:szCs w:val="24"/>
          <w:lang w:val="en-US" w:eastAsia="ru-RU" w:bidi="ar-SA"/>
        </w:rPr>
        <w:t xml:space="preserve"> LSD</w:t>
      </w: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 xml:space="preserve"> </w:t>
      </w:r>
      <w:r>
        <w:rPr>
          <w:rFonts w:hint="default" w:ascii="Times New Roman" w:hAnsi="Times New Roman" w:cstheme="minorBidi"/>
          <w:sz w:val="24"/>
          <w:szCs w:val="24"/>
          <w:lang w:val="en-US" w:eastAsia="ru-RU" w:bidi="ar-SA"/>
        </w:rPr>
        <w:t>(</w:t>
      </w: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>Least significant digit</w:t>
      </w:r>
      <w:r>
        <w:rPr>
          <w:rFonts w:hint="default" w:ascii="Times New Roman" w:hAnsi="Times New Roman" w:cstheme="minorBidi"/>
          <w:sz w:val="24"/>
          <w:szCs w:val="24"/>
          <w:lang w:val="en-US" w:eastAsia="ru-RU" w:bidi="ar-SA"/>
        </w:rPr>
        <w:t>)</w:t>
      </w: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 xml:space="preserve"> и работает на основе сортировки подсчетом. Основная идея </w:t>
      </w:r>
      <w:r>
        <w:rPr>
          <w:rFonts w:hint="default" w:ascii="Times New Roman" w:hAnsi="Times New Roman" w:cstheme="minorBidi"/>
          <w:sz w:val="24"/>
          <w:szCs w:val="24"/>
          <w:lang w:val="ru-RU" w:eastAsia="ru-RU" w:bidi="ar-SA"/>
        </w:rPr>
        <w:t>данной</w:t>
      </w:r>
      <w:r>
        <w:rPr>
          <w:rFonts w:hint="default" w:ascii="Times New Roman" w:hAnsi="Times New Roman" w:cstheme="minorBidi"/>
          <w:sz w:val="24"/>
          <w:szCs w:val="24"/>
          <w:lang w:val="en-US" w:eastAsia="ru-RU" w:bidi="ar-SA"/>
        </w:rPr>
        <w:t xml:space="preserve"> сортировки </w:t>
      </w: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>заключается в том, чтобы сортировать элементы массива по отдельным разрядам чисел. В данном случае мы сортируем массив чисел типа float.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</w:pP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>Алгоритм начинается с преобразования каждого элемента массива arr в последовательность байтов с помощью указателя pm. Затем выделяется временный массив tmp для записи отсортированных по одному байту элементов.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</w:pP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>Затем алгоритм выполняет несколько итераций сортировки по отдельным байтам чисел типа float. На каждой итерации мы делаем сортировку подсчетом для массива count по каждому из 4-х байт, идя от младшего бита к старшему.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</w:pP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 xml:space="preserve">Далее совершаем обратный проход по массиву arr. Для каждого элемента алгоритм находит соответствующий элемент массива count и уменьшает его.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</w:pP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>Затем алгоритм записывает текущий элемент в массив output, используя уменьшенное значение элемента массива count.</w:t>
      </w:r>
      <w:r>
        <w:rPr>
          <w:rFonts w:hint="default" w:ascii="Times New Roman" w:hAnsi="Times New Roman" w:cstheme="minorBidi"/>
          <w:sz w:val="24"/>
          <w:szCs w:val="24"/>
          <w:lang w:val="en-US" w:eastAsia="ru-RU" w:bidi="ar-SA"/>
        </w:rPr>
        <w:t xml:space="preserve"> </w:t>
      </w: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>В конце меняем указатели исходного массива и временного.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radixSort(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pm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count[256];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byte_num = 0; byte_num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 byte_num++)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256;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count[i]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count[pm[i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+ byte_num]]++;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count[0];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count[0]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256;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 = count[i];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count[i] 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temp = 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count[i] += count[i - 1];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[count[pm[i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+ byte_num]]++]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pm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print_array(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&lt;= 0; i--)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[p++]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&gt;= 0; i++)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[p++]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pStyle w:val="2"/>
        <w:ind w:left="2124" w:leftChars="0" w:firstLine="708" w:firstLineChars="0"/>
        <w:jc w:val="both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4"/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</w:pPr>
      <w:bookmarkStart w:id="5" w:name="_Toc26962567"/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 xml:space="preserve">Для подтверждения корректности в программе в программе происходит сравнение работы каждой сортировки с встроенной в язык си </w:t>
      </w:r>
      <w:r>
        <w:rPr>
          <w:rFonts w:hint="default" w:ascii="Times New Roman" w:hAnsi="Times New Roman" w:cstheme="minorBidi"/>
          <w:sz w:val="24"/>
          <w:szCs w:val="24"/>
          <w:lang w:val="ru-RU" w:eastAsia="ru-RU" w:bidi="ar-SA"/>
        </w:rPr>
        <w:t>сортировкой</w:t>
      </w: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 xml:space="preserve">. Функция проходится по всем значениям массива, отсортированного qsort, и массива, отсортированного одной из четырех выше обозначенных сортировок и сравнивает их значения. Если значения одинаковые, то массив считается отсортированным корректно, иначе – некорректно. Программа выводит </w:t>
      </w:r>
      <w:r>
        <w:rPr>
          <w:rFonts w:hint="default" w:ascii="Times New Roman" w:hAnsi="Times New Roman" w:cstheme="minorBidi"/>
          <w:sz w:val="24"/>
          <w:szCs w:val="24"/>
          <w:lang w:val="en-US" w:eastAsia="ru-RU" w:bidi="ar-SA"/>
        </w:rPr>
        <w:t>p (perfect)</w:t>
      </w: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 xml:space="preserve"> и </w:t>
      </w:r>
      <w:r>
        <w:rPr>
          <w:rFonts w:hint="default" w:ascii="Times New Roman" w:hAnsi="Times New Roman" w:cstheme="minorBidi"/>
          <w:sz w:val="24"/>
          <w:szCs w:val="24"/>
          <w:lang w:val="en-US" w:eastAsia="ru-RU" w:bidi="ar-SA"/>
        </w:rPr>
        <w:t>b (bad)</w:t>
      </w: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 xml:space="preserve"> в соответствующих случаях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</w:pPr>
      <w:r>
        <w:rPr>
          <w:rFonts w:hint="default" w:ascii="Times New Roman" w:hAnsi="Times New Roman" w:eastAsiaTheme="minorHAnsi" w:cstheme="minorBidi"/>
          <w:sz w:val="24"/>
          <w:szCs w:val="24"/>
          <w:lang w:val="en-US" w:eastAsia="ru-RU" w:bidi="ar-SA"/>
        </w:rPr>
        <w:t xml:space="preserve">В массив вводятся случайные значения от -10^6 до 10^6 (включительно) типа float. Возьмем в качестве размера массива 10^6, так как значения больше будут очень долго работать для квадратичной сортировки. 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 w:ascii="Times New Roman" w:hAnsi="Times New Roman"/>
          <w:color w:val="auto"/>
          <w:lang w:val="ru-RU"/>
        </w:rPr>
        <w:t>Выбором</w:t>
      </w:r>
    </w:p>
    <w:tbl>
      <w:tblPr>
        <w:tblW w:w="40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количество элементов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константа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1,425945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1,559246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0,991791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1,024962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0,971001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0,959798</w:t>
            </w:r>
          </w:p>
        </w:tc>
      </w:tr>
    </w:tbl>
    <w:p>
      <w:pPr>
        <w:numPr>
          <w:numId w:val="0"/>
        </w:numPr>
        <w:ind w:left="708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Таблица 1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56380" cy="2135505"/>
            <wp:effectExtent l="0" t="0" r="1270" b="171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Рисунок 1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lang w:val="ru-RU"/>
        </w:rPr>
        <w:t>Шелла</w:t>
      </w:r>
    </w:p>
    <w:tbl>
      <w:tblPr>
        <w:tblW w:w="40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количество элементов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константа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30,344505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29,109982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30,666029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23,503027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27,59771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30,462143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Таблица 2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84270" cy="1867535"/>
            <wp:effectExtent l="0" t="0" r="11430" b="184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Рисунок 2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lang w:val="ru-RU"/>
        </w:rPr>
        <w:t>Слияние</w:t>
      </w:r>
    </w:p>
    <w:tbl>
      <w:tblPr>
        <w:tblW w:w="40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количество элементов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константа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26,836729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26,190079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26,495045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26,119904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24,792299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22,237293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Таблица 3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48480" cy="2207895"/>
            <wp:effectExtent l="0" t="0" r="1397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Рисунок 3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lang w:val="ru-RU"/>
        </w:rPr>
        <w:t>Поразрядная</w:t>
      </w:r>
    </w:p>
    <w:tbl>
      <w:tblPr>
        <w:tblW w:w="40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количество элементов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константа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1906677,875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1750043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1734507,875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1620214,625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1567221,875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1540456,125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Таблица 4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36465" cy="2221865"/>
            <wp:effectExtent l="0" t="0" r="6985" b="698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Рисунок 4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t>Заключение</w:t>
      </w:r>
      <w:bookmarkEnd w:id="6"/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ru-RU"/>
        </w:rPr>
        <w:t>Было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приведено 4 варианта сортировок, коды были подобно разобраны, также был проведен анализ по времени.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Можно сделать вывод, что для небольших массивов лучше всего использовать такие сортировки как Выбором, Шелла. Для больших массивов лучше использовать поразрядную сортировку и сортировку слиянием 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End w:id="7"/>
      <w:bookmarkStart w:id="8" w:name="_Toc26962569"/>
      <w:r>
        <w:rPr>
          <w:rFonts w:ascii="Times New Roman" w:hAnsi="Times New Roman"/>
          <w:color w:val="auto"/>
        </w:rPr>
        <w:t>Приложение</w:t>
      </w:r>
      <w:bookmarkEnd w:id="8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shell(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g, i,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/ 2; g != 0; g /= 2)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 g;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temp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= i; (j &gt;= g) &amp;&amp;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 - g] &gt; temp); j -= g)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[j]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 - g];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 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after="0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choise(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0, j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minI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= i;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[minI]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minI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tmp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[minI];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[minI]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after="0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radixSort(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pm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count[256];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byte_num = 0; byte_num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 byte_num++)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256;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count[i]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count[pm[i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+ byte_num]]++;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count[0];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count[0]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256;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 = count[i];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count[i] 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temp = 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count[i] += count[i - 1];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[count[pm[i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+ byte_num]]++]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pm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print_array(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&lt;= 0; i--)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[p++]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&gt;= 0;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[p++]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autoSpaceDE w:val="0"/>
        <w:autoSpaceDN w:val="0"/>
        <w:adjustRightInd w:val="0"/>
        <w:spacing w:after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after="0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merge(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mid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rp = mid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(lp &lt;= mid &amp;&amp; rp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[lp]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[rp])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[k++]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[rp++];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[k++]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[lp++];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(; lp &lt;= mid; lp++)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[k++]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[lp];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(; rp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rp++)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[k++]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[rp];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i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mergeSort(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mergeSort(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mid);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mergeSort(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mid + 1,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merge(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sectPr>
      <w:footerReference r:id="rId5" w:type="default"/>
      <w:pgSz w:w="11906" w:h="16838"/>
      <w:pgMar w:top="1134" w:right="1134" w:bottom="567" w:left="1134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5305155"/>
      <w:docPartObj>
        <w:docPartGallery w:val="AutoText"/>
      </w:docPartObj>
    </w:sdtPr>
    <w:sdtContent>
      <w:p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A0462"/>
    <w:multiLevelType w:val="singleLevel"/>
    <w:tmpl w:val="81BA04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B9E8482"/>
    <w:multiLevelType w:val="singleLevel"/>
    <w:tmpl w:val="9B9E848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6DA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5B276C2"/>
    <w:rsid w:val="145E66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19"/>
    <w:semiHidden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0"/>
    <w:unhideWhenUsed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5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5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5"/>
    <w:link w:val="11"/>
    <w:uiPriority w:val="99"/>
  </w:style>
  <w:style w:type="character" w:customStyle="1" w:styleId="21">
    <w:name w:val="Footer Char"/>
    <w:basedOn w:val="5"/>
    <w:link w:val="15"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4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256</Words>
  <Characters>1465</Characters>
  <Lines>12</Lines>
  <Paragraphs>3</Paragraphs>
  <TotalTime>30</TotalTime>
  <ScaleCrop>false</ScaleCrop>
  <LinksUpToDate>false</LinksUpToDate>
  <CharactersWithSpaces>1718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cp:lastModifiedBy>vlados</cp:lastModifiedBy>
  <dcterms:modified xsi:type="dcterms:W3CDTF">2023-12-28T20:14:13Z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7722FCE551E64D4FA6FA67B0CB4219F0_13</vt:lpwstr>
  </property>
</Properties>
</file>