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3F68F3">
        <w:rPr>
          <w:sz w:val="28"/>
          <w:szCs w:val="28"/>
        </w:rPr>
        <w:t xml:space="preserve">образования и </w:t>
      </w:r>
      <w:r w:rsidR="001503A3">
        <w:rPr>
          <w:sz w:val="28"/>
          <w:szCs w:val="28"/>
        </w:rPr>
        <w:t xml:space="preserve">науки </w:t>
      </w:r>
      <w:r w:rsidRPr="006204D2">
        <w:rPr>
          <w:sz w:val="28"/>
          <w:szCs w:val="28"/>
        </w:rPr>
        <w:t>Российской Федерации</w:t>
      </w:r>
    </w:p>
    <w:p w:rsidR="001503A3" w:rsidRPr="006204D2" w:rsidRDefault="001503A3" w:rsidP="00BC4A78">
      <w:pPr>
        <w:pStyle w:val="aa"/>
      </w:pPr>
    </w:p>
    <w:p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F905F5" w:rsidRDefault="00BC4A78" w:rsidP="00F905F5">
      <w:pPr>
        <w:pStyle w:val="10"/>
        <w:shd w:val="clear" w:color="auto" w:fill="FFFFFF"/>
        <w:spacing w:before="0"/>
        <w:jc w:val="center"/>
        <w:rPr>
          <w:rFonts w:ascii="Times New Roman" w:hAnsi="Times New Roman" w:cs="Times New Roman"/>
          <w:color w:val="1F2328"/>
          <w:sz w:val="36"/>
          <w:szCs w:val="36"/>
        </w:rPr>
      </w:pPr>
      <w:r w:rsidRPr="00F905F5">
        <w:rPr>
          <w:rFonts w:ascii="Times New Roman" w:hAnsi="Times New Roman" w:cs="Times New Roman"/>
          <w:sz w:val="36"/>
          <w:szCs w:val="36"/>
        </w:rPr>
        <w:t>«</w:t>
      </w:r>
      <w:r w:rsidR="00F905F5" w:rsidRPr="00F905F5">
        <w:rPr>
          <w:rFonts w:ascii="Times New Roman" w:hAnsi="Times New Roman" w:cs="Times New Roman"/>
          <w:color w:val="1F2328"/>
          <w:sz w:val="36"/>
          <w:szCs w:val="36"/>
        </w:rPr>
        <w:t>Вычисление арифметических выражений</w:t>
      </w:r>
      <w:r w:rsidRPr="00F905F5">
        <w:rPr>
          <w:rFonts w:ascii="Times New Roman" w:hAnsi="Times New Roman" w:cs="Times New Roman"/>
          <w:sz w:val="36"/>
          <w:szCs w:val="36"/>
        </w:rPr>
        <w:t>»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Default="00BC4A78" w:rsidP="005348E2">
      <w:pPr>
        <w:pStyle w:val="aa"/>
        <w:rPr>
          <w:sz w:val="28"/>
        </w:rPr>
      </w:pPr>
    </w:p>
    <w:p w:rsidR="00F905F5" w:rsidRDefault="00F905F5" w:rsidP="005348E2">
      <w:pPr>
        <w:pStyle w:val="aa"/>
        <w:rPr>
          <w:sz w:val="28"/>
        </w:rPr>
      </w:pPr>
    </w:p>
    <w:p w:rsidR="00F905F5" w:rsidRDefault="00F905F5" w:rsidP="005348E2">
      <w:pPr>
        <w:pStyle w:val="aa"/>
        <w:rPr>
          <w:sz w:val="28"/>
        </w:rPr>
      </w:pPr>
    </w:p>
    <w:p w:rsidR="00F905F5" w:rsidRDefault="00F905F5" w:rsidP="005348E2">
      <w:pPr>
        <w:pStyle w:val="aa"/>
        <w:rPr>
          <w:sz w:val="28"/>
        </w:rPr>
      </w:pPr>
    </w:p>
    <w:p w:rsidR="00F905F5" w:rsidRDefault="00F905F5" w:rsidP="005348E2">
      <w:pPr>
        <w:pStyle w:val="aa"/>
        <w:rPr>
          <w:sz w:val="28"/>
        </w:rPr>
      </w:pPr>
    </w:p>
    <w:p w:rsidR="00F905F5" w:rsidRDefault="00F905F5" w:rsidP="005348E2">
      <w:pPr>
        <w:pStyle w:val="aa"/>
        <w:rPr>
          <w:sz w:val="28"/>
        </w:rPr>
      </w:pPr>
    </w:p>
    <w:p w:rsidR="00F905F5" w:rsidRDefault="00F905F5" w:rsidP="005348E2">
      <w:pPr>
        <w:pStyle w:val="aa"/>
        <w:rPr>
          <w:sz w:val="28"/>
        </w:rPr>
      </w:pPr>
    </w:p>
    <w:p w:rsidR="00F905F5" w:rsidRDefault="00F905F5" w:rsidP="005348E2">
      <w:pPr>
        <w:pStyle w:val="aa"/>
        <w:rPr>
          <w:sz w:val="28"/>
        </w:rPr>
      </w:pPr>
    </w:p>
    <w:p w:rsidR="00F905F5" w:rsidRDefault="00F905F5" w:rsidP="005348E2">
      <w:pPr>
        <w:pStyle w:val="aa"/>
        <w:rPr>
          <w:sz w:val="28"/>
        </w:rPr>
      </w:pPr>
    </w:p>
    <w:p w:rsidR="00F905F5" w:rsidRPr="005348E2" w:rsidRDefault="00F905F5" w:rsidP="005348E2">
      <w:pPr>
        <w:pStyle w:val="aa"/>
        <w:rPr>
          <w:sz w:val="28"/>
        </w:rPr>
      </w:pPr>
    </w:p>
    <w:p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:rsidR="00BC4A78" w:rsidRPr="006204D2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>тудент группы</w:t>
      </w:r>
      <w:r w:rsidR="00F905F5">
        <w:rPr>
          <w:sz w:val="28"/>
          <w:szCs w:val="28"/>
        </w:rPr>
        <w:t xml:space="preserve"> 3822Б1ПМ1</w:t>
      </w:r>
    </w:p>
    <w:p w:rsidR="00BC4A78" w:rsidRPr="006204D2" w:rsidRDefault="00F905F5" w:rsidP="005348E2">
      <w:pPr>
        <w:ind w:left="567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Зазнобин</w:t>
      </w:r>
      <w:proofErr w:type="spellEnd"/>
      <w:r>
        <w:rPr>
          <w:sz w:val="28"/>
          <w:szCs w:val="28"/>
        </w:rPr>
        <w:t xml:space="preserve"> Петр Викторович</w:t>
      </w:r>
    </w:p>
    <w:p w:rsidR="00BC4A78" w:rsidRDefault="00BC4A78" w:rsidP="00F905F5">
      <w:pPr>
        <w:pStyle w:val="aa"/>
        <w:jc w:val="both"/>
        <w:rPr>
          <w:sz w:val="28"/>
        </w:rPr>
      </w:pPr>
    </w:p>
    <w:p w:rsidR="00F905F5" w:rsidRPr="005348E2" w:rsidRDefault="00F905F5" w:rsidP="00F905F5">
      <w:pPr>
        <w:pStyle w:val="aa"/>
        <w:jc w:val="both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BC4A78" w:rsidRPr="006204D2" w:rsidRDefault="001503A3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F905F5">
        <w:rPr>
          <w:sz w:val="28"/>
          <w:szCs w:val="28"/>
        </w:rPr>
        <w:t>23</w:t>
      </w:r>
    </w:p>
    <w:p w:rsidR="00BC4A78" w:rsidRPr="006204D2" w:rsidRDefault="00BC4A78" w:rsidP="005348E2">
      <w:pPr>
        <w:ind w:firstLine="0"/>
      </w:pPr>
    </w:p>
    <w:p w:rsidR="005B4AC5" w:rsidRDefault="005B4AC5" w:rsidP="005348E2">
      <w:pPr>
        <w:pStyle w:val="ac"/>
        <w:ind w:firstLine="0"/>
      </w:pPr>
      <w:r>
        <w:t>Содержание</w:t>
      </w:r>
    </w:p>
    <w:p w:rsidR="005348E2" w:rsidRDefault="005348E2" w:rsidP="005348E2"/>
    <w:p w:rsidR="005348E2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541653" w:history="1">
        <w:r w:rsidR="005348E2" w:rsidRPr="00DB109F">
          <w:rPr>
            <w:rStyle w:val="af0"/>
            <w:noProof/>
          </w:rPr>
          <w:t>Введение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_Toc529541653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3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4" w:history="1">
        <w:r w:rsidR="005348E2" w:rsidRPr="00DB109F">
          <w:rPr>
            <w:rStyle w:val="af0"/>
            <w:noProof/>
          </w:rPr>
          <w:t>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Постановка задачи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_Toc529541654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4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5" w:history="1">
        <w:r w:rsidR="005348E2" w:rsidRPr="00DB109F">
          <w:rPr>
            <w:rStyle w:val="af0"/>
            <w:noProof/>
          </w:rPr>
          <w:t>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Руководство пользователя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_Toc529541655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5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6" w:history="1">
        <w:r w:rsidR="005348E2" w:rsidRPr="00DB109F">
          <w:rPr>
            <w:rStyle w:val="af0"/>
            <w:noProof/>
          </w:rPr>
          <w:t>3.1.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структуры программы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_Toc529541656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6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7" w:history="1">
        <w:r w:rsidR="005348E2" w:rsidRPr="00DB109F">
          <w:rPr>
            <w:rStyle w:val="af0"/>
            <w:noProof/>
          </w:rPr>
          <w:t>3.2.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алгоритмов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_Toc529541657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6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8" w:history="1">
        <w:r w:rsidR="005348E2" w:rsidRPr="00DB109F">
          <w:rPr>
            <w:rStyle w:val="af0"/>
            <w:noProof/>
          </w:rPr>
          <w:t>4.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Результаты экспериментов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_Toc529541658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7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9" w:history="1">
        <w:r w:rsidR="005348E2" w:rsidRPr="00DB109F">
          <w:rPr>
            <w:rStyle w:val="af0"/>
            <w:noProof/>
          </w:rPr>
          <w:t>Заключение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_Toc529541659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8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0" w:history="1">
        <w:r w:rsidR="005348E2" w:rsidRPr="00DB109F">
          <w:rPr>
            <w:rStyle w:val="af0"/>
            <w:noProof/>
          </w:rPr>
          <w:t>Литература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_Toc529541660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9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1" w:history="1">
        <w:r w:rsidR="005348E2" w:rsidRPr="00DB109F">
          <w:rPr>
            <w:rStyle w:val="af0"/>
            <w:noProof/>
          </w:rPr>
          <w:t>Приложение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_Toc529541661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10</w:t>
        </w:r>
        <w:r w:rsidR="005348E2">
          <w:rPr>
            <w:noProof/>
            <w:webHidden/>
          </w:rPr>
          <w:fldChar w:fldCharType="end"/>
        </w:r>
      </w:hyperlink>
    </w:p>
    <w:p w:rsidR="005B4AC5" w:rsidRPr="00BA30D4" w:rsidRDefault="005B4AC5" w:rsidP="005348E2">
      <w:pPr>
        <w:ind w:firstLine="0"/>
      </w:pPr>
      <w:r>
        <w:fldChar w:fldCharType="end"/>
      </w:r>
    </w:p>
    <w:p w:rsidR="00BC4A78" w:rsidRPr="006204D2" w:rsidRDefault="00BC4A78" w:rsidP="00901663">
      <w:pPr>
        <w:jc w:val="left"/>
        <w:sectPr w:rsidR="00BC4A78" w:rsidRPr="006204D2" w:rsidSect="00951F0E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C4A78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0" w:name="_Toc529541653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A41AD8" w:rsidRPr="00A41AD8" w:rsidRDefault="00F905F5" w:rsidP="00F905F5">
      <w:pPr>
        <w:ind w:firstLine="0"/>
      </w:pPr>
      <w:r>
        <w:t xml:space="preserve">Иногда бывают ситуации, когда нужно посчитать значение выражения с параметрами и сравнить результаты при разном их значении.  Именно для такой проблемы был создан данный калькулятор, который может высчитывать значения выражений с параметром или без. В первом случае, позволяет пересчитывать результат при разных введенных значениях. 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BC4A78" w:rsidRPr="006204D2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" w:name="_Toc529541654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BC4A78" w:rsidRDefault="00F905F5" w:rsidP="00BC4A78">
      <w:pPr>
        <w:rPr>
          <w:color w:val="1F2328"/>
          <w:shd w:val="clear" w:color="auto" w:fill="FFFFFF"/>
        </w:rPr>
      </w:pPr>
      <w:r w:rsidRPr="00F905F5">
        <w:rPr>
          <w:rStyle w:val="aff5"/>
          <w:color w:val="1F2328"/>
          <w:shd w:val="clear" w:color="auto" w:fill="FFFFFF"/>
        </w:rPr>
        <w:t>Цель данной работы</w:t>
      </w:r>
      <w:r w:rsidRPr="00F905F5">
        <w:rPr>
          <w:color w:val="1F2328"/>
          <w:shd w:val="clear" w:color="auto" w:fill="FFFFFF"/>
        </w:rPr>
        <w:t> — разработка структуры данных Стек и ее использование для расчета арифметических выражений с использованием обратной польской записи (постфиксной формы).</w:t>
      </w:r>
    </w:p>
    <w:p w:rsidR="00F905F5" w:rsidRDefault="00F905F5" w:rsidP="00BC4A78">
      <w:pPr>
        <w:rPr>
          <w:color w:val="1F2328"/>
          <w:shd w:val="clear" w:color="auto" w:fill="FFFFFF"/>
        </w:rPr>
      </w:pPr>
      <w:r>
        <w:rPr>
          <w:color w:val="1F2328"/>
          <w:shd w:val="clear" w:color="auto" w:fill="FFFFFF"/>
        </w:rPr>
        <w:t>Для достижения цели, были поставлены и решены некоторые задачи:</w:t>
      </w:r>
    </w:p>
    <w:p w:rsidR="00F905F5" w:rsidRPr="00F905F5" w:rsidRDefault="00F905F5" w:rsidP="00F905F5">
      <w:pPr>
        <w:numPr>
          <w:ilvl w:val="0"/>
          <w:numId w:val="29"/>
        </w:numPr>
        <w:shd w:val="clear" w:color="auto" w:fill="FFFFFF"/>
        <w:suppressAutoHyphens w:val="0"/>
        <w:spacing w:beforeAutospacing="1" w:afterAutospacing="1"/>
        <w:jc w:val="left"/>
        <w:rPr>
          <w:color w:val="1F2328"/>
        </w:rPr>
      </w:pPr>
      <w:r w:rsidRPr="00F905F5">
        <w:rPr>
          <w:color w:val="1F2328"/>
        </w:rPr>
        <w:t>Разработка интерфейса шаблонного класса </w:t>
      </w:r>
      <w:proofErr w:type="spellStart"/>
      <w:r w:rsidRPr="00F905F5">
        <w:rPr>
          <w:color w:val="1F2328"/>
          <w:sz w:val="20"/>
          <w:szCs w:val="20"/>
        </w:rPr>
        <w:t>TStack</w:t>
      </w:r>
      <w:proofErr w:type="spellEnd"/>
      <w:r w:rsidRPr="00F905F5">
        <w:rPr>
          <w:color w:val="1F2328"/>
        </w:rPr>
        <w:t>.</w:t>
      </w:r>
    </w:p>
    <w:p w:rsidR="00F905F5" w:rsidRPr="00F905F5" w:rsidRDefault="00F905F5" w:rsidP="00F905F5">
      <w:pPr>
        <w:numPr>
          <w:ilvl w:val="0"/>
          <w:numId w:val="29"/>
        </w:numPr>
        <w:shd w:val="clear" w:color="auto" w:fill="FFFFFF"/>
        <w:suppressAutoHyphens w:val="0"/>
        <w:spacing w:afterAutospacing="1"/>
        <w:jc w:val="left"/>
        <w:rPr>
          <w:color w:val="1F2328"/>
        </w:rPr>
      </w:pPr>
      <w:r w:rsidRPr="00F905F5">
        <w:rPr>
          <w:color w:val="1F2328"/>
        </w:rPr>
        <w:t>Реализация методов шаблонного класса </w:t>
      </w:r>
      <w:proofErr w:type="spellStart"/>
      <w:r w:rsidRPr="00F905F5">
        <w:rPr>
          <w:color w:val="1F2328"/>
          <w:sz w:val="20"/>
          <w:szCs w:val="20"/>
        </w:rPr>
        <w:t>TStack</w:t>
      </w:r>
      <w:proofErr w:type="spellEnd"/>
      <w:r w:rsidRPr="00F905F5">
        <w:rPr>
          <w:color w:val="1F2328"/>
        </w:rPr>
        <w:t>.</w:t>
      </w:r>
    </w:p>
    <w:p w:rsidR="00F905F5" w:rsidRPr="00F905F5" w:rsidRDefault="00F905F5" w:rsidP="00F905F5">
      <w:pPr>
        <w:numPr>
          <w:ilvl w:val="0"/>
          <w:numId w:val="29"/>
        </w:numPr>
        <w:shd w:val="clear" w:color="auto" w:fill="FFFFFF"/>
        <w:suppressAutoHyphens w:val="0"/>
        <w:spacing w:afterAutospacing="1"/>
        <w:jc w:val="left"/>
        <w:rPr>
          <w:color w:val="1F2328"/>
        </w:rPr>
      </w:pPr>
      <w:r w:rsidRPr="00F905F5">
        <w:rPr>
          <w:color w:val="1F2328"/>
        </w:rPr>
        <w:t>Разработка интерфейса класса </w:t>
      </w:r>
      <w:proofErr w:type="spellStart"/>
      <w:r w:rsidRPr="00F905F5">
        <w:rPr>
          <w:color w:val="1F2328"/>
          <w:sz w:val="20"/>
          <w:szCs w:val="20"/>
        </w:rPr>
        <w:t>TPostfix</w:t>
      </w:r>
      <w:proofErr w:type="spellEnd"/>
      <w:r w:rsidRPr="00F905F5">
        <w:rPr>
          <w:color w:val="1F2328"/>
        </w:rPr>
        <w:t> для работы с постфиксной формой.</w:t>
      </w:r>
    </w:p>
    <w:p w:rsidR="00F905F5" w:rsidRPr="00F905F5" w:rsidRDefault="00F905F5" w:rsidP="00F905F5">
      <w:pPr>
        <w:numPr>
          <w:ilvl w:val="0"/>
          <w:numId w:val="29"/>
        </w:numPr>
        <w:shd w:val="clear" w:color="auto" w:fill="FFFFFF"/>
        <w:suppressAutoHyphens w:val="0"/>
        <w:spacing w:afterAutospacing="1"/>
        <w:jc w:val="left"/>
        <w:rPr>
          <w:color w:val="1F2328"/>
        </w:rPr>
      </w:pPr>
      <w:r w:rsidRPr="00F905F5">
        <w:rPr>
          <w:color w:val="1F2328"/>
        </w:rPr>
        <w:t>Реализация методов класса </w:t>
      </w:r>
      <w:proofErr w:type="spellStart"/>
      <w:r w:rsidRPr="00F905F5">
        <w:rPr>
          <w:color w:val="1F2328"/>
          <w:sz w:val="20"/>
          <w:szCs w:val="20"/>
        </w:rPr>
        <w:t>TPostfix</w:t>
      </w:r>
      <w:proofErr w:type="spellEnd"/>
      <w:r w:rsidRPr="00F905F5">
        <w:rPr>
          <w:color w:val="1F2328"/>
        </w:rPr>
        <w:t>.</w:t>
      </w:r>
    </w:p>
    <w:p w:rsidR="00F905F5" w:rsidRPr="00F905F5" w:rsidRDefault="00F905F5" w:rsidP="00F905F5">
      <w:pPr>
        <w:numPr>
          <w:ilvl w:val="0"/>
          <w:numId w:val="29"/>
        </w:numPr>
        <w:shd w:val="clear" w:color="auto" w:fill="FFFFFF"/>
        <w:suppressAutoHyphens w:val="0"/>
        <w:spacing w:afterAutospacing="1"/>
        <w:jc w:val="left"/>
        <w:rPr>
          <w:color w:val="1F2328"/>
        </w:rPr>
      </w:pPr>
      <w:r w:rsidRPr="00F905F5">
        <w:rPr>
          <w:color w:val="1F2328"/>
        </w:rPr>
        <w:t>Разработка и реализация тестов для классов </w:t>
      </w:r>
      <w:proofErr w:type="spellStart"/>
      <w:r w:rsidRPr="00F905F5">
        <w:rPr>
          <w:color w:val="1F2328"/>
          <w:sz w:val="20"/>
          <w:szCs w:val="20"/>
        </w:rPr>
        <w:t>TStack</w:t>
      </w:r>
      <w:proofErr w:type="spellEnd"/>
      <w:r w:rsidRPr="00F905F5">
        <w:rPr>
          <w:color w:val="1F2328"/>
        </w:rPr>
        <w:t> и </w:t>
      </w:r>
      <w:proofErr w:type="spellStart"/>
      <w:r w:rsidRPr="00F905F5">
        <w:rPr>
          <w:color w:val="1F2328"/>
          <w:sz w:val="20"/>
          <w:szCs w:val="20"/>
        </w:rPr>
        <w:t>TPostfix</w:t>
      </w:r>
      <w:proofErr w:type="spellEnd"/>
      <w:r w:rsidRPr="00F905F5">
        <w:rPr>
          <w:color w:val="1F2328"/>
        </w:rPr>
        <w:t> на базе Google Test.</w:t>
      </w:r>
    </w:p>
    <w:p w:rsidR="00F905F5" w:rsidRPr="00F905F5" w:rsidRDefault="00F905F5" w:rsidP="00F905F5">
      <w:pPr>
        <w:numPr>
          <w:ilvl w:val="0"/>
          <w:numId w:val="29"/>
        </w:numPr>
        <w:shd w:val="clear" w:color="auto" w:fill="FFFFFF"/>
        <w:suppressAutoHyphens w:val="0"/>
        <w:spacing w:before="60" w:after="100" w:afterAutospacing="1"/>
        <w:jc w:val="left"/>
        <w:rPr>
          <w:color w:val="1F2328"/>
        </w:rPr>
      </w:pPr>
      <w:r w:rsidRPr="00F905F5">
        <w:rPr>
          <w:color w:val="1F2328"/>
        </w:rPr>
        <w:t xml:space="preserve">Публикация исходных кодов в личном репозитории на </w:t>
      </w:r>
      <w:proofErr w:type="spellStart"/>
      <w:r w:rsidRPr="00F905F5">
        <w:rPr>
          <w:color w:val="1F2328"/>
        </w:rPr>
        <w:t>GitHub</w:t>
      </w:r>
      <w:proofErr w:type="spellEnd"/>
      <w:r w:rsidRPr="00F905F5">
        <w:rPr>
          <w:color w:val="1F2328"/>
        </w:rPr>
        <w:t>.</w:t>
      </w:r>
    </w:p>
    <w:p w:rsidR="00F905F5" w:rsidRPr="00F905F5" w:rsidRDefault="00F905F5" w:rsidP="00F905F5">
      <w:pPr>
        <w:suppressAutoHyphens w:val="0"/>
        <w:ind w:firstLine="0"/>
        <w:jc w:val="left"/>
      </w:pPr>
    </w:p>
    <w:p w:rsidR="00F905F5" w:rsidRPr="00F905F5" w:rsidRDefault="00F905F5" w:rsidP="00BC4A78"/>
    <w:p w:rsidR="001503A3" w:rsidRPr="00F905F5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 w:rsidRPr="00F905F5">
        <w:br w:type="page"/>
      </w:r>
    </w:p>
    <w:p w:rsidR="00BC4A78" w:rsidRPr="006204D2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2" w:name="_Toc529541655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BC4A78" w:rsidRDefault="00F905F5" w:rsidP="00BC4A78">
      <w:pPr>
        <w:spacing w:after="5" w:line="250" w:lineRule="auto"/>
        <w:ind w:right="3"/>
      </w:pPr>
      <w:r>
        <w:t>В начале работы, программа описывает некоторые базовые правила работы с ней и просит ввести выражение, которое нужно посчитать:</w:t>
      </w:r>
    </w:p>
    <w:p w:rsidR="00AA5729" w:rsidRDefault="00F905F5" w:rsidP="00AA5729">
      <w:pPr>
        <w:keepNext/>
        <w:spacing w:after="5" w:line="250" w:lineRule="auto"/>
        <w:ind w:right="3"/>
      </w:pPr>
      <w:r w:rsidRPr="00F905F5">
        <w:drawing>
          <wp:inline distT="0" distB="0" distL="0" distR="0" wp14:anchorId="24DE37AE" wp14:editId="6256CA38">
            <wp:extent cx="6299835" cy="586740"/>
            <wp:effectExtent l="0" t="0" r="0" b="0"/>
            <wp:docPr id="223418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18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F5" w:rsidRDefault="00AA5729" w:rsidP="00AA5729">
      <w:pPr>
        <w:pStyle w:val="aff6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 xml:space="preserve"> Начальный экран с правилами</w:t>
      </w:r>
    </w:p>
    <w:p w:rsidR="00F905F5" w:rsidRDefault="00F905F5" w:rsidP="00BC4A78">
      <w:pPr>
        <w:spacing w:after="5" w:line="250" w:lineRule="auto"/>
        <w:ind w:right="3"/>
      </w:pPr>
    </w:p>
    <w:p w:rsidR="00F905F5" w:rsidRDefault="00EE1B79" w:rsidP="00BC4A78">
      <w:pPr>
        <w:spacing w:after="5" w:line="250" w:lineRule="auto"/>
        <w:ind w:right="3"/>
        <w:rPr>
          <w:lang w:val="en-US"/>
        </w:rPr>
      </w:pPr>
      <w:proofErr w:type="spellStart"/>
      <w:r>
        <w:t>Т.о</w:t>
      </w:r>
      <w:proofErr w:type="spellEnd"/>
      <w:r>
        <w:t>. пользователь может использовать все базовые бинарные операции (за исключением подсчета остатка), унарный минус и некоторые функции</w:t>
      </w:r>
      <w:r w:rsidR="002531FA" w:rsidRPr="002531FA">
        <w:t xml:space="preserve"> (</w:t>
      </w:r>
      <w:proofErr w:type="gramStart"/>
      <w:r w:rsidR="002531FA">
        <w:rPr>
          <w:lang w:val="en-US"/>
        </w:rPr>
        <w:t>sin</w:t>
      </w:r>
      <w:r w:rsidR="002531FA" w:rsidRPr="002531FA">
        <w:t>(</w:t>
      </w:r>
      <w:proofErr w:type="gramEnd"/>
      <w:r w:rsidR="002531FA" w:rsidRPr="002531FA">
        <w:t xml:space="preserve">), </w:t>
      </w:r>
      <w:r w:rsidR="002531FA">
        <w:rPr>
          <w:lang w:val="en-US"/>
        </w:rPr>
        <w:t>cos</w:t>
      </w:r>
      <w:r w:rsidR="002531FA" w:rsidRPr="002531FA">
        <w:t xml:space="preserve">(), </w:t>
      </w:r>
      <w:r w:rsidR="002531FA">
        <w:rPr>
          <w:lang w:val="en-US"/>
        </w:rPr>
        <w:t>lg</w:t>
      </w:r>
      <w:r w:rsidR="002531FA" w:rsidRPr="002531FA">
        <w:t>()</w:t>
      </w:r>
      <w:r w:rsidR="002531FA" w:rsidRPr="002531FA">
        <w:rPr>
          <w:b/>
          <w:bCs/>
        </w:rPr>
        <w:t>(==</w:t>
      </w:r>
      <w:r w:rsidR="002531FA" w:rsidRPr="002531FA">
        <w:rPr>
          <w:b/>
          <w:bCs/>
          <w:lang w:val="en-US"/>
        </w:rPr>
        <w:t>ln</w:t>
      </w:r>
      <w:r w:rsidR="002531FA" w:rsidRPr="002531FA">
        <w:rPr>
          <w:b/>
          <w:bCs/>
        </w:rPr>
        <w:t>())</w:t>
      </w:r>
      <w:r w:rsidR="002531FA" w:rsidRPr="002531FA">
        <w:t xml:space="preserve">, </w:t>
      </w:r>
      <w:r w:rsidR="002531FA">
        <w:rPr>
          <w:lang w:val="en-US"/>
        </w:rPr>
        <w:t>exp</w:t>
      </w:r>
      <w:r w:rsidR="002531FA" w:rsidRPr="002531FA">
        <w:t>())</w:t>
      </w:r>
      <w:r>
        <w:t>. В программе есть возможность вводить бесчисленное число переменных, однако важно, чтобы они были определенного формата, т.е. вида «</w:t>
      </w:r>
      <w:proofErr w:type="spellStart"/>
      <w:r>
        <w:rPr>
          <w:lang w:val="en-US"/>
        </w:rPr>
        <w:t>xNum</w:t>
      </w:r>
      <w:proofErr w:type="spellEnd"/>
      <w:r>
        <w:t xml:space="preserve">», как например х1, х2, х3 и </w:t>
      </w:r>
      <w:proofErr w:type="spellStart"/>
      <w:r>
        <w:t>тд</w:t>
      </w:r>
      <w:proofErr w:type="spellEnd"/>
      <w:r>
        <w:t>. В программе запрещено использовать пробелы. На вход можно подавать целые числа и числа с плавающей запятой.</w:t>
      </w:r>
      <w:r w:rsidRPr="00EE1B79">
        <w:t xml:space="preserve"> </w:t>
      </w:r>
      <w:r>
        <w:t>Нельзя опускать операции (т.е. нельзя написать «2(3+2)», где подразумевается «2*(3+2)»).   Если программа заметит ошибку в веденном выражении, она напишет об этом в консоль и укажет индекс элемента введенной строки (считается с 0), в котором произошла ошибка. После ввода выражения, в случае наличия параметров, программа потребует пользователя ввести их значения. После ввода значений будет выведен ответ и будет предложено пересчитать значение выражения с другими значениями параметров. От выбора можно отказаться, введя «N»</w:t>
      </w:r>
    </w:p>
    <w:p w:rsidR="00AA5729" w:rsidRDefault="00EE1B79" w:rsidP="00AA5729">
      <w:pPr>
        <w:keepNext/>
        <w:spacing w:after="5" w:line="250" w:lineRule="auto"/>
        <w:ind w:right="3"/>
      </w:pPr>
      <w:r w:rsidRPr="00EE1B79">
        <w:rPr>
          <w:lang w:val="en-US"/>
        </w:rPr>
        <w:drawing>
          <wp:inline distT="0" distB="0" distL="0" distR="0" wp14:anchorId="51CD5BDD" wp14:editId="6DB25540">
            <wp:extent cx="4667378" cy="1261288"/>
            <wp:effectExtent l="0" t="0" r="0" b="0"/>
            <wp:docPr id="1037698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98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656" cy="12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79" w:rsidRPr="00AA5729" w:rsidRDefault="00AA5729" w:rsidP="00AA5729">
      <w:pPr>
        <w:pStyle w:val="aff6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 Пример работы с программой</w:t>
      </w:r>
    </w:p>
    <w:p w:rsidR="001503A3" w:rsidRDefault="001503A3" w:rsidP="00F905F5">
      <w:pPr>
        <w:suppressAutoHyphens w:val="0"/>
        <w:spacing w:after="160" w:line="259" w:lineRule="auto"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905F5" w:rsidRDefault="00F905F5">
      <w:pPr>
        <w:suppressAutoHyphens w:val="0"/>
        <w:spacing w:after="160" w:line="259" w:lineRule="auto"/>
        <w:ind w:firstLine="0"/>
        <w:jc w:val="left"/>
        <w:rPr>
          <w:b/>
          <w:sz w:val="32"/>
          <w:szCs w:val="32"/>
        </w:rPr>
      </w:pPr>
    </w:p>
    <w:p w:rsidR="00BC4A78" w:rsidRPr="001503A3" w:rsidRDefault="00BC4A78" w:rsidP="001503A3">
      <w:pPr>
        <w:pStyle w:val="aff4"/>
        <w:numPr>
          <w:ilvl w:val="0"/>
          <w:numId w:val="28"/>
        </w:num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  <w:r w:rsidRPr="001503A3">
        <w:rPr>
          <w:b/>
          <w:sz w:val="32"/>
          <w:szCs w:val="32"/>
        </w:rPr>
        <w:t>Руководство программиста</w:t>
      </w:r>
    </w:p>
    <w:p w:rsidR="00BC4A78" w:rsidRPr="00286440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3" w:name="_Toc270962764"/>
      <w:bookmarkStart w:id="4" w:name="_Toc529541656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3"/>
      <w:bookmarkEnd w:id="4"/>
    </w:p>
    <w:p w:rsidR="00AA5729" w:rsidRPr="00AA5729" w:rsidRDefault="00AA5729" w:rsidP="00AA5729">
      <w:pPr>
        <w:shd w:val="clear" w:color="auto" w:fill="FFFFFF"/>
        <w:suppressAutoHyphens w:val="0"/>
        <w:spacing w:after="240"/>
        <w:ind w:firstLine="0"/>
        <w:jc w:val="left"/>
        <w:rPr>
          <w:rFonts w:ascii="Segoe UI" w:hAnsi="Segoe UI" w:cs="Segoe UI"/>
          <w:color w:val="1F2328"/>
        </w:rPr>
      </w:pPr>
      <w:bookmarkStart w:id="5" w:name="OLE_LINK4"/>
      <w:bookmarkStart w:id="6" w:name="OLE_LINK5"/>
      <w:bookmarkStart w:id="7" w:name="OLE_LINK6"/>
      <w:r w:rsidRPr="00AA5729">
        <w:rPr>
          <w:rFonts w:ascii="Segoe UI" w:hAnsi="Segoe UI" w:cs="Segoe UI"/>
          <w:color w:val="1F2328"/>
        </w:rPr>
        <w:t>Структура проекта:</w:t>
      </w:r>
    </w:p>
    <w:p w:rsidR="00AA5729" w:rsidRPr="00AA5729" w:rsidRDefault="00AA5729" w:rsidP="00AA5729">
      <w:pPr>
        <w:numPr>
          <w:ilvl w:val="0"/>
          <w:numId w:val="30"/>
        </w:numPr>
        <w:shd w:val="clear" w:color="auto" w:fill="FFFFFF"/>
        <w:suppressAutoHyphens w:val="0"/>
        <w:spacing w:beforeAutospacing="1" w:afterAutospacing="1"/>
        <w:jc w:val="left"/>
        <w:rPr>
          <w:color w:val="1F2328"/>
        </w:rPr>
      </w:pPr>
      <w:proofErr w:type="spellStart"/>
      <w:r w:rsidRPr="00AA5729">
        <w:rPr>
          <w:color w:val="1F2328"/>
          <w:lang w:val="en-US"/>
        </w:rPr>
        <w:t>gtest</w:t>
      </w:r>
      <w:proofErr w:type="spellEnd"/>
      <w:r w:rsidRPr="00AA5729">
        <w:rPr>
          <w:color w:val="1F2328"/>
          <w:lang w:val="en-US"/>
        </w:rPr>
        <w:t xml:space="preserve"> — </w:t>
      </w:r>
      <w:r w:rsidRPr="00AA5729">
        <w:rPr>
          <w:color w:val="1F2328"/>
        </w:rPr>
        <w:t>библиотека</w:t>
      </w:r>
      <w:r w:rsidRPr="00AA5729">
        <w:rPr>
          <w:color w:val="1F2328"/>
          <w:lang w:val="en-US"/>
        </w:rPr>
        <w:t xml:space="preserve"> Google Test.</w:t>
      </w:r>
      <w:r w:rsidRPr="00AA5729">
        <w:rPr>
          <w:color w:val="1F2328"/>
          <w:lang w:val="en-US"/>
        </w:rPr>
        <w:t xml:space="preserve"> </w:t>
      </w:r>
    </w:p>
    <w:p w:rsidR="00AA5729" w:rsidRPr="00AA5729" w:rsidRDefault="00AA5729" w:rsidP="00AA5729">
      <w:pPr>
        <w:numPr>
          <w:ilvl w:val="0"/>
          <w:numId w:val="30"/>
        </w:numPr>
        <w:shd w:val="clear" w:color="auto" w:fill="FFFFFF"/>
        <w:suppressAutoHyphens w:val="0"/>
        <w:spacing w:afterAutospacing="1"/>
        <w:jc w:val="left"/>
        <w:rPr>
          <w:color w:val="1F2328"/>
        </w:rPr>
      </w:pPr>
      <w:proofErr w:type="spellStart"/>
      <w:r w:rsidRPr="00AA5729">
        <w:rPr>
          <w:color w:val="1F2328"/>
        </w:rPr>
        <w:t>samples</w:t>
      </w:r>
      <w:proofErr w:type="spellEnd"/>
      <w:r w:rsidRPr="00AA5729">
        <w:rPr>
          <w:color w:val="1F2328"/>
        </w:rPr>
        <w:t> — каталог с пользовательским приложением.</w:t>
      </w:r>
      <w:r>
        <w:rPr>
          <w:color w:val="1F2328"/>
        </w:rPr>
        <w:t xml:space="preserve"> Содержит реализацию основного приложения.</w:t>
      </w:r>
    </w:p>
    <w:p w:rsidR="00AA5729" w:rsidRPr="00AA5729" w:rsidRDefault="00AA5729" w:rsidP="00AA5729">
      <w:pPr>
        <w:numPr>
          <w:ilvl w:val="0"/>
          <w:numId w:val="30"/>
        </w:numPr>
        <w:shd w:val="clear" w:color="auto" w:fill="FFFFFF"/>
        <w:suppressAutoHyphens w:val="0"/>
        <w:spacing w:beforeAutospacing="1" w:afterAutospacing="1"/>
        <w:jc w:val="left"/>
        <w:rPr>
          <w:color w:val="1F2328"/>
        </w:rPr>
      </w:pPr>
      <w:proofErr w:type="spellStart"/>
      <w:r w:rsidRPr="00AA5729">
        <w:rPr>
          <w:color w:val="1F2328"/>
        </w:rPr>
        <w:t>test</w:t>
      </w:r>
      <w:proofErr w:type="spellEnd"/>
      <w:r w:rsidRPr="00AA5729">
        <w:rPr>
          <w:color w:val="1F2328"/>
        </w:rPr>
        <w:t> — каталог с проектом с модульными тестами.</w:t>
      </w:r>
      <w:r>
        <w:rPr>
          <w:color w:val="1F2328"/>
        </w:rPr>
        <w:t xml:space="preserve"> </w:t>
      </w:r>
      <w:r>
        <w:rPr>
          <w:color w:val="1F2328"/>
        </w:rPr>
        <w:t xml:space="preserve">Содержит в себе файлы в </w:t>
      </w:r>
      <w:r>
        <w:rPr>
          <w:color w:val="1F2328"/>
          <w:lang w:val="en-US"/>
        </w:rPr>
        <w:t>g</w:t>
      </w:r>
      <w:r>
        <w:rPr>
          <w:color w:val="1F2328"/>
        </w:rPr>
        <w:t>тестами для стека и основной программы.</w:t>
      </w:r>
    </w:p>
    <w:p w:rsidR="00604D40" w:rsidRDefault="00604D40" w:rsidP="00AA5729">
      <w:pPr>
        <w:numPr>
          <w:ilvl w:val="0"/>
          <w:numId w:val="30"/>
        </w:numPr>
        <w:shd w:val="clear" w:color="auto" w:fill="FFFFFF"/>
        <w:suppressAutoHyphens w:val="0"/>
        <w:spacing w:afterAutospacing="1"/>
        <w:jc w:val="left"/>
        <w:rPr>
          <w:color w:val="1F2328"/>
        </w:rPr>
      </w:pPr>
      <w:proofErr w:type="spellStart"/>
      <w:r>
        <w:rPr>
          <w:color w:val="1F2328"/>
          <w:lang w:val="en-US"/>
        </w:rPr>
        <w:t>i</w:t>
      </w:r>
      <w:r w:rsidR="00AA5729" w:rsidRPr="00AA5729">
        <w:rPr>
          <w:color w:val="1F2328"/>
        </w:rPr>
        <w:t>nclude</w:t>
      </w:r>
      <w:proofErr w:type="spellEnd"/>
      <w:r>
        <w:rPr>
          <w:color w:val="1F2328"/>
        </w:rPr>
        <w:t xml:space="preserve"> – каталог с хедерами для класса </w:t>
      </w:r>
      <w:proofErr w:type="spellStart"/>
      <w:r>
        <w:rPr>
          <w:color w:val="1F2328"/>
          <w:lang w:val="en-US"/>
        </w:rPr>
        <w:t>DStack</w:t>
      </w:r>
      <w:proofErr w:type="spellEnd"/>
      <w:r w:rsidRPr="00604D40">
        <w:rPr>
          <w:color w:val="1F2328"/>
        </w:rPr>
        <w:t xml:space="preserve"> </w:t>
      </w:r>
      <w:r>
        <w:rPr>
          <w:color w:val="1F2328"/>
        </w:rPr>
        <w:t xml:space="preserve">и </w:t>
      </w:r>
      <w:r>
        <w:rPr>
          <w:color w:val="1F2328"/>
          <w:lang w:val="en-US"/>
        </w:rPr>
        <w:t>Arithmetic</w:t>
      </w:r>
      <w:r w:rsidRPr="00604D40">
        <w:rPr>
          <w:color w:val="1F2328"/>
        </w:rPr>
        <w:t>.</w:t>
      </w:r>
    </w:p>
    <w:p w:rsidR="00AA5729" w:rsidRPr="00AA5729" w:rsidRDefault="00AA5729" w:rsidP="00AA5729">
      <w:pPr>
        <w:numPr>
          <w:ilvl w:val="0"/>
          <w:numId w:val="30"/>
        </w:numPr>
        <w:shd w:val="clear" w:color="auto" w:fill="FFFFFF"/>
        <w:suppressAutoHyphens w:val="0"/>
        <w:spacing w:afterAutospacing="1"/>
        <w:jc w:val="left"/>
        <w:rPr>
          <w:color w:val="1F2328"/>
        </w:rPr>
      </w:pPr>
      <w:r w:rsidRPr="00AA5729">
        <w:rPr>
          <w:color w:val="1F2328"/>
        </w:rPr>
        <w:t> </w:t>
      </w:r>
      <w:proofErr w:type="spellStart"/>
      <w:r w:rsidRPr="00AA5729">
        <w:rPr>
          <w:color w:val="1F2328"/>
        </w:rPr>
        <w:t>src</w:t>
      </w:r>
      <w:proofErr w:type="spellEnd"/>
      <w:r w:rsidRPr="00AA5729">
        <w:rPr>
          <w:color w:val="1F2328"/>
        </w:rPr>
        <w:t> </w:t>
      </w:r>
      <w:r w:rsidR="00604D40">
        <w:rPr>
          <w:color w:val="1F2328"/>
        </w:rPr>
        <w:t>–</w:t>
      </w:r>
      <w:r w:rsidRPr="00AA5729">
        <w:rPr>
          <w:color w:val="1F2328"/>
        </w:rPr>
        <w:t xml:space="preserve"> </w:t>
      </w:r>
      <w:r w:rsidR="00604D40">
        <w:rPr>
          <w:color w:val="1F2328"/>
        </w:rPr>
        <w:t xml:space="preserve">каталог с реализацией класса </w:t>
      </w:r>
      <w:r w:rsidR="00604D40">
        <w:rPr>
          <w:color w:val="1F2328"/>
          <w:lang w:val="en-US"/>
        </w:rPr>
        <w:t>Arithmetic</w:t>
      </w:r>
      <w:r w:rsidR="00604D40">
        <w:rPr>
          <w:color w:val="1F2328"/>
        </w:rPr>
        <w:t>.</w:t>
      </w:r>
    </w:p>
    <w:p w:rsidR="00AA5729" w:rsidRPr="00AA5729" w:rsidRDefault="00AA5729" w:rsidP="00AA5729">
      <w:pPr>
        <w:numPr>
          <w:ilvl w:val="0"/>
          <w:numId w:val="30"/>
        </w:numPr>
        <w:shd w:val="clear" w:color="auto" w:fill="FFFFFF"/>
        <w:suppressAutoHyphens w:val="0"/>
        <w:spacing w:afterAutospacing="1"/>
        <w:jc w:val="left"/>
        <w:rPr>
          <w:color w:val="1F2328"/>
        </w:rPr>
      </w:pPr>
      <w:proofErr w:type="spellStart"/>
      <w:r w:rsidRPr="00AA5729">
        <w:rPr>
          <w:color w:val="1F2328"/>
        </w:rPr>
        <w:t>sln</w:t>
      </w:r>
      <w:proofErr w:type="spellEnd"/>
      <w:r w:rsidRPr="00AA5729">
        <w:rPr>
          <w:color w:val="1F2328"/>
        </w:rPr>
        <w:t> - каталог с файлами с решениями (</w:t>
      </w:r>
      <w:proofErr w:type="spellStart"/>
      <w:r w:rsidRPr="00AA5729">
        <w:rPr>
          <w:color w:val="1F2328"/>
        </w:rPr>
        <w:t>solution</w:t>
      </w:r>
      <w:proofErr w:type="spellEnd"/>
      <w:r w:rsidRPr="00AA5729">
        <w:rPr>
          <w:color w:val="1F2328"/>
        </w:rPr>
        <w:t>) для Microsoft Visual Studio 2010 и 2012.</w:t>
      </w:r>
    </w:p>
    <w:p w:rsidR="00AA5729" w:rsidRPr="00AA5729" w:rsidRDefault="00AA5729" w:rsidP="00AA5729">
      <w:pPr>
        <w:numPr>
          <w:ilvl w:val="0"/>
          <w:numId w:val="30"/>
        </w:numPr>
        <w:shd w:val="clear" w:color="auto" w:fill="FFFFFF"/>
        <w:suppressAutoHyphens w:val="0"/>
        <w:spacing w:afterAutospacing="1"/>
        <w:jc w:val="left"/>
        <w:rPr>
          <w:color w:val="1F2328"/>
        </w:rPr>
      </w:pPr>
      <w:r w:rsidRPr="00AA5729">
        <w:rPr>
          <w:color w:val="1F2328"/>
        </w:rPr>
        <w:t>README.md — информация о проекте</w:t>
      </w:r>
      <w:r w:rsidR="00604D40">
        <w:rPr>
          <w:color w:val="1F2328"/>
        </w:rPr>
        <w:t>.</w:t>
      </w:r>
    </w:p>
    <w:p w:rsidR="00AA5729" w:rsidRPr="00AA5729" w:rsidRDefault="00AA5729" w:rsidP="00AA5729">
      <w:pPr>
        <w:numPr>
          <w:ilvl w:val="0"/>
          <w:numId w:val="30"/>
        </w:numPr>
        <w:shd w:val="clear" w:color="auto" w:fill="FFFFFF"/>
        <w:suppressAutoHyphens w:val="0"/>
        <w:spacing w:before="60" w:after="100" w:afterAutospacing="1"/>
        <w:jc w:val="left"/>
        <w:rPr>
          <w:color w:val="1F2328"/>
        </w:rPr>
      </w:pPr>
      <w:r w:rsidRPr="00AA5729">
        <w:rPr>
          <w:color w:val="1F2328"/>
        </w:rPr>
        <w:t>Служебные файлы</w:t>
      </w:r>
    </w:p>
    <w:p w:rsidR="00AA5729" w:rsidRPr="00AA5729" w:rsidRDefault="00AA5729" w:rsidP="00AA5729">
      <w:pPr>
        <w:numPr>
          <w:ilvl w:val="1"/>
          <w:numId w:val="30"/>
        </w:numPr>
        <w:shd w:val="clear" w:color="auto" w:fill="FFFFFF"/>
        <w:suppressAutoHyphens w:val="0"/>
        <w:spacing w:beforeAutospacing="1" w:afterAutospacing="1"/>
        <w:jc w:val="left"/>
        <w:rPr>
          <w:color w:val="1F2328"/>
        </w:rPr>
      </w:pPr>
      <w:proofErr w:type="gramStart"/>
      <w:r w:rsidRPr="00AA5729">
        <w:rPr>
          <w:color w:val="1F2328"/>
        </w:rPr>
        <w:t>.</w:t>
      </w:r>
      <w:proofErr w:type="spellStart"/>
      <w:r w:rsidRPr="00AA5729">
        <w:rPr>
          <w:color w:val="1F2328"/>
        </w:rPr>
        <w:t>gitignore</w:t>
      </w:r>
      <w:proofErr w:type="spellEnd"/>
      <w:proofErr w:type="gramEnd"/>
      <w:r w:rsidRPr="00AA5729">
        <w:rPr>
          <w:color w:val="1F2328"/>
        </w:rPr>
        <w:t xml:space="preserve"> — перечень расширений файлов, игнорируемых </w:t>
      </w:r>
      <w:proofErr w:type="spellStart"/>
      <w:r w:rsidRPr="00AA5729">
        <w:rPr>
          <w:color w:val="1F2328"/>
        </w:rPr>
        <w:t>Git</w:t>
      </w:r>
      <w:proofErr w:type="spellEnd"/>
      <w:r w:rsidRPr="00AA5729">
        <w:rPr>
          <w:color w:val="1F2328"/>
        </w:rPr>
        <w:t xml:space="preserve"> при добавлении файлов в репозиторий.</w:t>
      </w:r>
    </w:p>
    <w:p w:rsidR="00BC4A78" w:rsidRPr="006C55DB" w:rsidRDefault="00BC4A78" w:rsidP="001503A3"/>
    <w:p w:rsidR="00BC4A78" w:rsidRPr="001503A3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8" w:name="_Toc529541657"/>
      <w:bookmarkEnd w:id="5"/>
      <w:bookmarkEnd w:id="6"/>
      <w:bookmarkEnd w:id="7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8"/>
    </w:p>
    <w:p w:rsidR="000D2F60" w:rsidRPr="000D2F60" w:rsidRDefault="00604D40" w:rsidP="000D2F60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Для реализации стека была использована методика создания с стека.</w:t>
      </w:r>
      <w:r w:rsidR="000D2F60">
        <w:rPr>
          <w:lang w:eastAsia="en-US"/>
        </w:rPr>
        <w:t xml:space="preserve"> А именно были создан</w:t>
      </w:r>
      <w:r w:rsidR="000D2F60" w:rsidRPr="000D2F60">
        <w:rPr>
          <w:lang w:eastAsia="en-US"/>
        </w:rPr>
        <w:t xml:space="preserve"> </w:t>
      </w:r>
      <w:r w:rsidR="000D2F60">
        <w:rPr>
          <w:lang w:eastAsia="en-US"/>
        </w:rPr>
        <w:t>конструктор, который в самом начале выделяет доступную память для стека (</w:t>
      </w:r>
      <w:proofErr w:type="spellStart"/>
      <w:r w:rsidR="000D2F60">
        <w:rPr>
          <w:lang w:eastAsia="en-US"/>
        </w:rPr>
        <w:t>capacity</w:t>
      </w:r>
      <w:proofErr w:type="spellEnd"/>
      <w:r w:rsidR="000D2F60" w:rsidRPr="000D2F60">
        <w:rPr>
          <w:lang w:eastAsia="en-US"/>
        </w:rPr>
        <w:t>)</w:t>
      </w:r>
      <w:r w:rsidR="000D2F60">
        <w:rPr>
          <w:lang w:eastAsia="en-US"/>
        </w:rPr>
        <w:t xml:space="preserve"> методы «I</w:t>
      </w:r>
      <w:proofErr w:type="spellStart"/>
      <w:r w:rsidR="000D2F60">
        <w:rPr>
          <w:lang w:val="en-US" w:eastAsia="en-US"/>
        </w:rPr>
        <w:t>sFull</w:t>
      </w:r>
      <w:proofErr w:type="spellEnd"/>
      <w:r w:rsidR="000D2F60">
        <w:rPr>
          <w:lang w:eastAsia="en-US"/>
        </w:rPr>
        <w:t>»</w:t>
      </w:r>
      <w:r w:rsidR="000D2F60" w:rsidRPr="000D2F60">
        <w:rPr>
          <w:lang w:eastAsia="en-US"/>
        </w:rPr>
        <w:t xml:space="preserve"> </w:t>
      </w:r>
      <w:r w:rsidR="000D2F60">
        <w:rPr>
          <w:lang w:eastAsia="en-US"/>
        </w:rPr>
        <w:t>и «</w:t>
      </w:r>
      <w:proofErr w:type="spellStart"/>
      <w:r w:rsidR="000D2F60">
        <w:rPr>
          <w:lang w:val="en-US" w:eastAsia="en-US"/>
        </w:rPr>
        <w:t>isEmpty</w:t>
      </w:r>
      <w:proofErr w:type="spellEnd"/>
      <w:r w:rsidR="000D2F60">
        <w:rPr>
          <w:lang w:eastAsia="en-US"/>
        </w:rPr>
        <w:t>»</w:t>
      </w:r>
      <w:r w:rsidR="000D2F60" w:rsidRPr="000D2F60">
        <w:rPr>
          <w:lang w:eastAsia="en-US"/>
        </w:rPr>
        <w:t xml:space="preserve">. </w:t>
      </w:r>
      <w:r w:rsidR="000D2F60">
        <w:rPr>
          <w:lang w:eastAsia="en-US"/>
        </w:rPr>
        <w:t>Были</w:t>
      </w:r>
      <w:r w:rsidR="000D2F60" w:rsidRPr="000D2F60">
        <w:rPr>
          <w:lang w:eastAsia="en-US"/>
        </w:rPr>
        <w:t xml:space="preserve"> </w:t>
      </w:r>
      <w:r w:rsidR="000D2F60">
        <w:rPr>
          <w:lang w:eastAsia="en-US"/>
        </w:rPr>
        <w:t>добавлены</w:t>
      </w:r>
      <w:r w:rsidR="000D2F60" w:rsidRPr="000D2F60">
        <w:rPr>
          <w:lang w:eastAsia="en-US"/>
        </w:rPr>
        <w:t xml:space="preserve"> </w:t>
      </w:r>
      <w:r w:rsidR="000D2F60">
        <w:rPr>
          <w:lang w:eastAsia="en-US"/>
        </w:rPr>
        <w:t>методы</w:t>
      </w:r>
      <w:r w:rsidR="000D2F60" w:rsidRPr="000D2F60">
        <w:rPr>
          <w:lang w:eastAsia="en-US"/>
        </w:rPr>
        <w:t xml:space="preserve"> «</w:t>
      </w:r>
      <w:r w:rsidR="000D2F60">
        <w:rPr>
          <w:lang w:val="en-US" w:eastAsia="en-US"/>
        </w:rPr>
        <w:t>push</w:t>
      </w:r>
      <w:r w:rsidR="000D2F60" w:rsidRPr="000D2F60">
        <w:rPr>
          <w:lang w:eastAsia="en-US"/>
        </w:rPr>
        <w:t xml:space="preserve">» </w:t>
      </w:r>
      <w:r w:rsidR="000D2F60">
        <w:rPr>
          <w:lang w:eastAsia="en-US"/>
        </w:rPr>
        <w:t>для добавления элемента в стек, с возможностью увеличения с</w:t>
      </w:r>
      <w:r w:rsidR="000D2F60">
        <w:rPr>
          <w:lang w:val="en-US" w:eastAsia="en-US"/>
        </w:rPr>
        <w:t>opacity</w:t>
      </w:r>
      <w:r w:rsidR="000D2F60">
        <w:rPr>
          <w:lang w:eastAsia="en-US"/>
        </w:rPr>
        <w:t xml:space="preserve"> в случае </w:t>
      </w:r>
      <w:proofErr w:type="spellStart"/>
      <w:r w:rsidR="000D2F60">
        <w:rPr>
          <w:lang w:val="en-US" w:eastAsia="en-US"/>
        </w:rPr>
        <w:t>isFull</w:t>
      </w:r>
      <w:proofErr w:type="spellEnd"/>
      <w:r w:rsidR="000D2F60">
        <w:rPr>
          <w:lang w:eastAsia="en-US"/>
        </w:rPr>
        <w:t xml:space="preserve"> (метод </w:t>
      </w:r>
      <w:r w:rsidR="000D2F60" w:rsidRPr="000D2F60">
        <w:rPr>
          <w:lang w:eastAsia="en-US"/>
        </w:rPr>
        <w:t>«</w:t>
      </w:r>
      <w:r w:rsidR="000D2F60">
        <w:rPr>
          <w:lang w:val="en-US" w:eastAsia="en-US"/>
        </w:rPr>
        <w:t>resize</w:t>
      </w:r>
      <w:r w:rsidR="000D2F60" w:rsidRPr="000D2F60">
        <w:rPr>
          <w:lang w:eastAsia="en-US"/>
        </w:rPr>
        <w:t>»</w:t>
      </w:r>
      <w:r w:rsidR="000D2F60">
        <w:rPr>
          <w:lang w:eastAsia="en-US"/>
        </w:rPr>
        <w:t>)</w:t>
      </w:r>
      <w:r w:rsidR="000D2F60" w:rsidRPr="000D2F60">
        <w:rPr>
          <w:lang w:eastAsia="en-US"/>
        </w:rPr>
        <w:t>, «</w:t>
      </w:r>
      <w:r w:rsidR="000D2F60">
        <w:rPr>
          <w:lang w:val="en-US" w:eastAsia="en-US"/>
        </w:rPr>
        <w:t>pop</w:t>
      </w:r>
      <w:r w:rsidR="000D2F60" w:rsidRPr="000D2F60">
        <w:rPr>
          <w:lang w:eastAsia="en-US"/>
        </w:rPr>
        <w:t>»</w:t>
      </w:r>
      <w:r w:rsidR="000D2F60">
        <w:rPr>
          <w:lang w:eastAsia="en-US"/>
        </w:rPr>
        <w:t xml:space="preserve"> для извлечения из стека верхнего элемента,</w:t>
      </w:r>
      <w:r w:rsidR="000D2F60" w:rsidRPr="000D2F60">
        <w:rPr>
          <w:lang w:eastAsia="en-US"/>
        </w:rPr>
        <w:t xml:space="preserve"> «</w:t>
      </w:r>
      <w:r w:rsidR="000D2F60">
        <w:rPr>
          <w:lang w:val="en-US" w:eastAsia="en-US"/>
        </w:rPr>
        <w:t>current</w:t>
      </w:r>
      <w:r w:rsidR="000D2F60" w:rsidRPr="000D2F60">
        <w:rPr>
          <w:lang w:eastAsia="en-US"/>
        </w:rPr>
        <w:t>»</w:t>
      </w:r>
      <w:r w:rsidR="000D2F60">
        <w:rPr>
          <w:lang w:eastAsia="en-US"/>
        </w:rPr>
        <w:t xml:space="preserve"> для просмотра верхнего элемента стека</w:t>
      </w:r>
      <w:r w:rsidR="000D2F60" w:rsidRPr="000D2F60">
        <w:rPr>
          <w:lang w:eastAsia="en-US"/>
        </w:rPr>
        <w:t xml:space="preserve"> </w:t>
      </w:r>
      <w:r w:rsidR="000D2F60" w:rsidRPr="000D2F60">
        <w:rPr>
          <w:lang w:eastAsia="en-US"/>
        </w:rPr>
        <w:t>«</w:t>
      </w:r>
      <w:r w:rsidR="000D2F60">
        <w:rPr>
          <w:lang w:val="en-US" w:eastAsia="en-US"/>
        </w:rPr>
        <w:t>del</w:t>
      </w:r>
      <w:r w:rsidR="000D2F60" w:rsidRPr="000D2F60">
        <w:rPr>
          <w:lang w:eastAsia="en-US"/>
        </w:rPr>
        <w:t>»</w:t>
      </w:r>
      <w:r w:rsidR="000D2F60" w:rsidRPr="000D2F60">
        <w:rPr>
          <w:lang w:eastAsia="en-US"/>
        </w:rPr>
        <w:t xml:space="preserve"> </w:t>
      </w:r>
      <w:r w:rsidR="000D2F60">
        <w:rPr>
          <w:lang w:eastAsia="en-US"/>
        </w:rPr>
        <w:t xml:space="preserve">для удаления всех элементов стека без освобождения памяти, </w:t>
      </w:r>
      <w:r w:rsidR="000D2F60" w:rsidRPr="000D2F60">
        <w:rPr>
          <w:lang w:eastAsia="en-US"/>
        </w:rPr>
        <w:t>«</w:t>
      </w:r>
      <w:r w:rsidR="000D2F60">
        <w:rPr>
          <w:lang w:val="en-US" w:eastAsia="en-US"/>
        </w:rPr>
        <w:t>size</w:t>
      </w:r>
      <w:r w:rsidR="000D2F60" w:rsidRPr="000D2F60">
        <w:rPr>
          <w:lang w:eastAsia="en-US"/>
        </w:rPr>
        <w:t>»</w:t>
      </w:r>
      <w:r w:rsidR="000D2F60">
        <w:rPr>
          <w:lang w:eastAsia="en-US"/>
        </w:rPr>
        <w:t xml:space="preserve"> для просмотра реального размера стека.</w:t>
      </w:r>
    </w:p>
    <w:p w:rsidR="00FD5A62" w:rsidRDefault="00FD5A62" w:rsidP="00FD5A62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Для создания непосредственно калькулятора был использован алгоритм перевода инфиксного математического выражения в вид обратной польской записи (постфиксный вид).</w:t>
      </w:r>
    </w:p>
    <w:p w:rsidR="00FD5A62" w:rsidRPr="00FD5A62" w:rsidRDefault="00FD5A62" w:rsidP="00FD5A62">
      <w:pPr>
        <w:suppressAutoHyphens w:val="0"/>
        <w:spacing w:after="260"/>
        <w:rPr>
          <w:lang w:eastAsia="en-US"/>
        </w:rPr>
      </w:pPr>
      <w:r>
        <w:rPr>
          <w:lang w:eastAsia="en-US"/>
        </w:rPr>
        <w:t>Это было реализовано с помощью стека и вектора лексем. Первым делом, в методе «</w:t>
      </w:r>
      <w:r>
        <w:rPr>
          <w:lang w:val="en-US" w:eastAsia="en-US"/>
        </w:rPr>
        <w:t>Parse</w:t>
      </w:r>
      <w:r>
        <w:rPr>
          <w:lang w:eastAsia="en-US"/>
        </w:rPr>
        <w:t>»</w:t>
      </w:r>
      <w:r w:rsidRPr="00FD5A62">
        <w:rPr>
          <w:lang w:eastAsia="en-US"/>
        </w:rPr>
        <w:t xml:space="preserve">, </w:t>
      </w:r>
      <w:r>
        <w:rPr>
          <w:lang w:eastAsia="en-US"/>
        </w:rPr>
        <w:t>строка разбивается на значимые части (числа, операции, функции). Эти части заносятся в отдельную ячейку вектора. Затем, в методе «</w:t>
      </w:r>
      <w:proofErr w:type="spellStart"/>
      <w:r>
        <w:rPr>
          <w:lang w:val="en-US" w:eastAsia="en-US"/>
        </w:rPr>
        <w:t>toPostfix</w:t>
      </w:r>
      <w:proofErr w:type="spellEnd"/>
      <w:r>
        <w:rPr>
          <w:lang w:eastAsia="en-US"/>
        </w:rPr>
        <w:t>», происходит обработка вектора (занесение каждой ячейки в вектор «</w:t>
      </w:r>
      <w:r>
        <w:rPr>
          <w:lang w:val="en-US" w:eastAsia="en-US"/>
        </w:rPr>
        <w:t>postfix</w:t>
      </w:r>
      <w:r>
        <w:rPr>
          <w:lang w:eastAsia="en-US"/>
        </w:rPr>
        <w:t xml:space="preserve">») по определенным правилам, с учетом приоритета операций. Числа же в формате </w:t>
      </w:r>
      <w:r>
        <w:rPr>
          <w:lang w:val="en-US" w:eastAsia="en-US"/>
        </w:rPr>
        <w:t>string</w:t>
      </w:r>
      <w:r>
        <w:rPr>
          <w:lang w:eastAsia="en-US"/>
        </w:rPr>
        <w:t xml:space="preserve"> конвертируются в тип </w:t>
      </w:r>
      <w:r>
        <w:rPr>
          <w:lang w:val="en-US" w:eastAsia="en-US"/>
        </w:rPr>
        <w:t>double</w:t>
      </w:r>
      <w:r>
        <w:rPr>
          <w:lang w:eastAsia="en-US"/>
        </w:rPr>
        <w:t xml:space="preserve"> (с помощью метода «</w:t>
      </w:r>
      <w:proofErr w:type="spellStart"/>
      <w:r>
        <w:rPr>
          <w:lang w:val="en-US" w:eastAsia="en-US"/>
        </w:rPr>
        <w:t>StringToDouble</w:t>
      </w:r>
      <w:proofErr w:type="spellEnd"/>
      <w:r>
        <w:rPr>
          <w:lang w:eastAsia="en-US"/>
        </w:rPr>
        <w:t>») и также заносятся в итоговый вектор. Все это происходит так, чтобы в конце получилась запись исходного математического выражения в формате обратной польской записи.</w:t>
      </w:r>
    </w:p>
    <w:p w:rsidR="00FD5A62" w:rsidRDefault="00FD5A62" w:rsidP="00FD5A62">
      <w:pPr>
        <w:suppressAutoHyphens w:val="0"/>
        <w:spacing w:after="260"/>
        <w:ind w:firstLine="0"/>
        <w:rPr>
          <w:lang w:eastAsia="en-US"/>
        </w:rPr>
      </w:pPr>
      <w:r>
        <w:rPr>
          <w:lang w:eastAsia="en-US"/>
        </w:rPr>
        <w:t xml:space="preserve">Была реализована проверка на правильность записи исходного выражения пользователем. </w:t>
      </w:r>
    </w:p>
    <w:p w:rsidR="000D2F60" w:rsidRPr="000D2F60" w:rsidRDefault="000D2F60" w:rsidP="00FD5A62">
      <w:pPr>
        <w:suppressAutoHyphens w:val="0"/>
        <w:spacing w:after="260"/>
        <w:ind w:firstLine="0"/>
        <w:rPr>
          <w:lang w:eastAsia="en-US"/>
        </w:rPr>
      </w:pPr>
      <w:r>
        <w:rPr>
          <w:lang w:eastAsia="en-US"/>
        </w:rPr>
        <w:t>Был создан метод «G</w:t>
      </w:r>
      <w:proofErr w:type="spellStart"/>
      <w:r>
        <w:rPr>
          <w:lang w:val="en-US" w:eastAsia="en-US"/>
        </w:rPr>
        <w:t>etVars</w:t>
      </w:r>
      <w:proofErr w:type="spellEnd"/>
      <w:r>
        <w:rPr>
          <w:lang w:eastAsia="en-US"/>
        </w:rPr>
        <w:t>» для получения значений параметров и последующего занесения их в словарь (</w:t>
      </w:r>
      <w:r>
        <w:rPr>
          <w:lang w:val="en-US" w:eastAsia="en-US"/>
        </w:rPr>
        <w:t>map</w:t>
      </w:r>
      <w:r w:rsidRPr="000D2F60">
        <w:rPr>
          <w:lang w:eastAsia="en-US"/>
        </w:rPr>
        <w:t>)</w:t>
      </w:r>
      <w:r>
        <w:rPr>
          <w:lang w:eastAsia="en-US"/>
        </w:rPr>
        <w:t>, где в качестве ключа была строка названия параметра, а значением, непосредственно введенное пользователем число.</w:t>
      </w:r>
    </w:p>
    <w:p w:rsidR="000D2F60" w:rsidRPr="000D2F60" w:rsidRDefault="000D2F60" w:rsidP="00FD5A62">
      <w:pPr>
        <w:suppressAutoHyphens w:val="0"/>
        <w:spacing w:after="260"/>
        <w:ind w:firstLine="0"/>
        <w:rPr>
          <w:lang w:eastAsia="en-US"/>
        </w:rPr>
      </w:pPr>
      <w:r>
        <w:rPr>
          <w:lang w:eastAsia="en-US"/>
        </w:rPr>
        <w:t>Был реализован метод «</w:t>
      </w:r>
      <w:r>
        <w:rPr>
          <w:lang w:val="en-US" w:eastAsia="en-US"/>
        </w:rPr>
        <w:t>Calculate</w:t>
      </w:r>
      <w:r>
        <w:rPr>
          <w:lang w:eastAsia="en-US"/>
        </w:rPr>
        <w:t xml:space="preserve">» для подсчета математического выражения из формы обратной польской записи. </w:t>
      </w:r>
    </w:p>
    <w:p w:rsidR="00FD5A62" w:rsidRPr="00FD5A62" w:rsidRDefault="00FD5A62" w:rsidP="00FD5A62">
      <w:pPr>
        <w:suppressAutoHyphens w:val="0"/>
        <w:spacing w:after="260"/>
        <w:ind w:firstLine="0"/>
        <w:rPr>
          <w:lang w:eastAsia="en-US"/>
        </w:rPr>
      </w:pP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9" w:name="_Toc169986020"/>
      <w:r>
        <w:br w:type="page"/>
      </w:r>
    </w:p>
    <w:p w:rsidR="000D2F60" w:rsidRDefault="001503A3" w:rsidP="000D2F60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0" w:name="_Toc529541658"/>
      <w:r>
        <w:rPr>
          <w:rFonts w:ascii="Times New Roman" w:hAnsi="Times New Roman" w:cs="Times New Roman"/>
        </w:rPr>
        <w:lastRenderedPageBreak/>
        <w:t>Результаты экспериментов</w:t>
      </w:r>
      <w:bookmarkEnd w:id="10"/>
    </w:p>
    <w:p w:rsidR="002531FA" w:rsidRDefault="002531FA" w:rsidP="002531FA">
      <w:pPr>
        <w:pStyle w:val="10"/>
        <w:ind w:firstLine="0"/>
      </w:pPr>
      <w:r w:rsidRPr="002531FA">
        <w:drawing>
          <wp:inline distT="0" distB="0" distL="0" distR="0" wp14:anchorId="345EB615" wp14:editId="210E46D1">
            <wp:extent cx="4246642" cy="1478042"/>
            <wp:effectExtent l="0" t="0" r="0" b="0"/>
            <wp:docPr id="535514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14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1652" cy="149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FA" w:rsidRDefault="002531FA" w:rsidP="002531FA">
      <w:pPr>
        <w:pStyle w:val="10"/>
        <w:ind w:firstLine="0"/>
      </w:pPr>
      <w:r w:rsidRPr="002531FA">
        <w:drawing>
          <wp:inline distT="0" distB="0" distL="0" distR="0" wp14:anchorId="29C46500" wp14:editId="34AE20F4">
            <wp:extent cx="4285911" cy="1105066"/>
            <wp:effectExtent l="0" t="0" r="0" b="0"/>
            <wp:docPr id="11240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0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6897" cy="112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FA" w:rsidRDefault="002531FA" w:rsidP="002531FA">
      <w:pPr>
        <w:pStyle w:val="10"/>
        <w:ind w:firstLine="0"/>
      </w:pPr>
      <w:r w:rsidRPr="002531FA">
        <w:drawing>
          <wp:inline distT="0" distB="0" distL="0" distR="0" wp14:anchorId="5D26BB07" wp14:editId="6474036A">
            <wp:extent cx="4319559" cy="1281369"/>
            <wp:effectExtent l="0" t="0" r="0" b="1905"/>
            <wp:docPr id="1221834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34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763" cy="12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FA" w:rsidRDefault="002531FA" w:rsidP="002531FA">
      <w:pPr>
        <w:pStyle w:val="10"/>
        <w:ind w:firstLine="0"/>
      </w:pPr>
      <w:r w:rsidRPr="002531FA">
        <w:drawing>
          <wp:inline distT="0" distB="0" distL="0" distR="0" wp14:anchorId="55230C19" wp14:editId="32A2666A">
            <wp:extent cx="4246245" cy="719906"/>
            <wp:effectExtent l="0" t="0" r="0" b="4445"/>
            <wp:docPr id="1928630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30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9186" cy="7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FA" w:rsidRDefault="002531FA" w:rsidP="002531FA">
      <w:pPr>
        <w:pStyle w:val="10"/>
        <w:ind w:firstLine="0"/>
      </w:pPr>
      <w:r w:rsidRPr="002531FA">
        <w:drawing>
          <wp:inline distT="0" distB="0" distL="0" distR="0" wp14:anchorId="4903121B" wp14:editId="42154EB8">
            <wp:extent cx="4353218" cy="870556"/>
            <wp:effectExtent l="0" t="0" r="3175" b="6350"/>
            <wp:docPr id="714096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96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534" cy="89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A3" w:rsidRPr="000D2F60" w:rsidRDefault="002531FA" w:rsidP="002531FA">
      <w:pPr>
        <w:pStyle w:val="10"/>
        <w:ind w:firstLine="0"/>
        <w:rPr>
          <w:rFonts w:ascii="Times New Roman" w:hAnsi="Times New Roman" w:cs="Times New Roman"/>
        </w:rPr>
      </w:pPr>
      <w:r w:rsidRPr="002531FA">
        <w:drawing>
          <wp:inline distT="0" distB="0" distL="0" distR="0" wp14:anchorId="78DF7821" wp14:editId="6EC291E2">
            <wp:extent cx="4392486" cy="502517"/>
            <wp:effectExtent l="0" t="0" r="1905" b="5715"/>
            <wp:docPr id="573887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87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7154" cy="52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3A3">
        <w:br w:type="page"/>
      </w:r>
    </w:p>
    <w:p w:rsidR="001503A3" w:rsidRDefault="001503A3" w:rsidP="001503A3">
      <w:pPr>
        <w:pStyle w:val="10"/>
        <w:ind w:firstLine="0"/>
        <w:rPr>
          <w:rFonts w:ascii="Times New Roman" w:hAnsi="Times New Roman" w:cs="Times New Roman"/>
        </w:rPr>
      </w:pPr>
      <w:bookmarkStart w:id="11" w:name="_Toc529541659"/>
      <w:r>
        <w:rPr>
          <w:rFonts w:ascii="Times New Roman" w:hAnsi="Times New Roman" w:cs="Times New Roman"/>
        </w:rPr>
        <w:lastRenderedPageBreak/>
        <w:t>Заключение</w:t>
      </w:r>
      <w:bookmarkEnd w:id="11"/>
    </w:p>
    <w:p w:rsidR="005348E2" w:rsidRDefault="000D2F60" w:rsidP="005348E2">
      <w:r>
        <w:t xml:space="preserve">Было реализовано приложение, которое может корректно вычислять математические выражения и учитывать значения параметров, введенные пользователем, если такие имеются. </w:t>
      </w:r>
    </w:p>
    <w:p w:rsidR="000D2F60" w:rsidRPr="005348E2" w:rsidRDefault="000D2F60" w:rsidP="000D2F60">
      <w:pPr>
        <w:ind w:firstLine="0"/>
      </w:pPr>
    </w:p>
    <w:p w:rsidR="001503A3" w:rsidRDefault="001503A3" w:rsidP="005348E2">
      <w:pPr>
        <w:rPr>
          <w:kern w:val="32"/>
          <w:sz w:val="32"/>
          <w:szCs w:val="32"/>
        </w:rPr>
      </w:pPr>
      <w:r>
        <w:br w:type="page"/>
      </w:r>
    </w:p>
    <w:p w:rsidR="00BC4A78" w:rsidRPr="006204D2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12" w:name="_Toc529541660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9"/>
      <w:bookmarkEnd w:id="12"/>
    </w:p>
    <w:p w:rsidR="002531FA" w:rsidRPr="002531FA" w:rsidRDefault="002531FA" w:rsidP="002531FA">
      <w:pPr>
        <w:pStyle w:val="aff4"/>
        <w:numPr>
          <w:ilvl w:val="3"/>
          <w:numId w:val="30"/>
        </w:numPr>
        <w:suppressAutoHyphens w:val="0"/>
        <w:spacing w:after="160" w:line="259" w:lineRule="auto"/>
        <w:ind w:left="567"/>
        <w:jc w:val="left"/>
        <w:rPr>
          <w:b/>
          <w:bCs/>
          <w:kern w:val="32"/>
          <w:sz w:val="32"/>
          <w:szCs w:val="32"/>
        </w:rPr>
      </w:pPr>
      <w:bookmarkStart w:id="13" w:name="_Toc169986021"/>
      <w:r>
        <w:rPr>
          <w:lang w:val="en-US"/>
        </w:rPr>
        <w:t>ReadMe</w:t>
      </w:r>
      <w:r>
        <w:t xml:space="preserve"> (из</w:t>
      </w:r>
      <w:r>
        <w:rPr>
          <w:lang w:val="en-US"/>
        </w:rPr>
        <w:t xml:space="preserve"> </w:t>
      </w:r>
      <w:r>
        <w:t xml:space="preserve">кейса </w:t>
      </w:r>
      <w:r>
        <w:rPr>
          <w:lang w:val="en-US"/>
        </w:rPr>
        <w:t>GitHub)</w:t>
      </w:r>
    </w:p>
    <w:p w:rsidR="00BC4A78" w:rsidRPr="002531FA" w:rsidRDefault="002531FA" w:rsidP="002531FA">
      <w:pPr>
        <w:pStyle w:val="aff4"/>
        <w:numPr>
          <w:ilvl w:val="3"/>
          <w:numId w:val="30"/>
        </w:numPr>
        <w:suppressAutoHyphens w:val="0"/>
        <w:spacing w:after="160" w:line="259" w:lineRule="auto"/>
        <w:ind w:left="567"/>
        <w:jc w:val="left"/>
        <w:rPr>
          <w:b/>
          <w:bCs/>
          <w:kern w:val="32"/>
          <w:sz w:val="32"/>
          <w:szCs w:val="32"/>
        </w:rPr>
      </w:pPr>
      <w:r>
        <w:t>Лекции Александра Владимировича Сысоева</w:t>
      </w:r>
      <w:bookmarkEnd w:id="13"/>
    </w:p>
    <w:sectPr w:rsidR="00BC4A78" w:rsidRPr="002531FA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385A" w:rsidRDefault="001A385A">
      <w:r>
        <w:separator/>
      </w:r>
    </w:p>
  </w:endnote>
  <w:endnote w:type="continuationSeparator" w:id="0">
    <w:p w:rsidR="001A385A" w:rsidRDefault="001A3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B4AC5" w:rsidRDefault="005B4AC5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F68F3">
      <w:rPr>
        <w:rStyle w:val="ad"/>
        <w:noProof/>
      </w:rPr>
      <w:t>10</w:t>
    </w:r>
    <w:r>
      <w:rPr>
        <w:rStyle w:val="ad"/>
      </w:rPr>
      <w:fldChar w:fldCharType="end"/>
    </w:r>
  </w:p>
  <w:p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385A" w:rsidRDefault="001A385A">
      <w:r>
        <w:separator/>
      </w:r>
    </w:p>
  </w:footnote>
  <w:footnote w:type="continuationSeparator" w:id="0">
    <w:p w:rsidR="001A385A" w:rsidRDefault="001A3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C678F0"/>
    <w:multiLevelType w:val="multilevel"/>
    <w:tmpl w:val="2024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sz w:val="24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  <w:b w:val="0"/>
        <w:sz w:val="2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F63E3"/>
    <w:multiLevelType w:val="multilevel"/>
    <w:tmpl w:val="43AC9636"/>
    <w:numStyleLink w:val="a0"/>
  </w:abstractNum>
  <w:abstractNum w:abstractNumId="5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8F5C05"/>
    <w:multiLevelType w:val="multilevel"/>
    <w:tmpl w:val="43AC9636"/>
    <w:numStyleLink w:val="a0"/>
  </w:abstractNum>
  <w:abstractNum w:abstractNumId="7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82F0307"/>
    <w:multiLevelType w:val="multilevel"/>
    <w:tmpl w:val="C2641204"/>
    <w:numStyleLink w:val="1"/>
  </w:abstractNum>
  <w:abstractNum w:abstractNumId="10" w15:restartNumberingAfterBreak="0">
    <w:nsid w:val="19645080"/>
    <w:multiLevelType w:val="hybridMultilevel"/>
    <w:tmpl w:val="F8F0AFC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2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 w15:restartNumberingAfterBreak="0">
    <w:nsid w:val="3923347B"/>
    <w:multiLevelType w:val="multilevel"/>
    <w:tmpl w:val="43AC9636"/>
    <w:numStyleLink w:val="a0"/>
  </w:abstractNum>
  <w:abstractNum w:abstractNumId="14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5" w15:restartNumberingAfterBreak="0">
    <w:nsid w:val="3D162F74"/>
    <w:multiLevelType w:val="multilevel"/>
    <w:tmpl w:val="C2641204"/>
    <w:numStyleLink w:val="1"/>
  </w:abstractNum>
  <w:abstractNum w:abstractNumId="16" w15:restartNumberingAfterBreak="0">
    <w:nsid w:val="3D4961CC"/>
    <w:multiLevelType w:val="multilevel"/>
    <w:tmpl w:val="C2641204"/>
    <w:numStyleLink w:val="1"/>
  </w:abstractNum>
  <w:abstractNum w:abstractNumId="17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8482303"/>
    <w:multiLevelType w:val="multilevel"/>
    <w:tmpl w:val="C2641204"/>
    <w:numStyleLink w:val="1"/>
  </w:abstractNum>
  <w:abstractNum w:abstractNumId="2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538727F9"/>
    <w:multiLevelType w:val="multilevel"/>
    <w:tmpl w:val="6E2C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D13F4E"/>
    <w:multiLevelType w:val="multilevel"/>
    <w:tmpl w:val="43AC9636"/>
    <w:numStyleLink w:val="a0"/>
  </w:abstractNum>
  <w:abstractNum w:abstractNumId="2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6F902787"/>
    <w:multiLevelType w:val="multilevel"/>
    <w:tmpl w:val="43AC9636"/>
    <w:numStyleLink w:val="a0"/>
  </w:abstractNum>
  <w:abstractNum w:abstractNumId="26" w15:restartNumberingAfterBreak="0">
    <w:nsid w:val="7330547D"/>
    <w:multiLevelType w:val="multilevel"/>
    <w:tmpl w:val="C2641204"/>
    <w:numStyleLink w:val="1"/>
  </w:abstractNum>
  <w:abstractNum w:abstractNumId="27" w15:restartNumberingAfterBreak="0">
    <w:nsid w:val="749C666C"/>
    <w:multiLevelType w:val="multilevel"/>
    <w:tmpl w:val="C2641204"/>
    <w:numStyleLink w:val="1"/>
  </w:abstractNum>
  <w:abstractNum w:abstractNumId="28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3F3B34"/>
    <w:multiLevelType w:val="multilevel"/>
    <w:tmpl w:val="43AC9636"/>
    <w:numStyleLink w:val="a0"/>
  </w:abstractNum>
  <w:abstractNum w:abstractNumId="30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51326009">
    <w:abstractNumId w:val="20"/>
  </w:num>
  <w:num w:numId="2" w16cid:durableId="1652833411">
    <w:abstractNumId w:val="24"/>
  </w:num>
  <w:num w:numId="3" w16cid:durableId="1711563349">
    <w:abstractNumId w:val="0"/>
  </w:num>
  <w:num w:numId="4" w16cid:durableId="919945903">
    <w:abstractNumId w:val="5"/>
  </w:num>
  <w:num w:numId="5" w16cid:durableId="1065300010">
    <w:abstractNumId w:val="9"/>
  </w:num>
  <w:num w:numId="6" w16cid:durableId="493761280">
    <w:abstractNumId w:val="7"/>
  </w:num>
  <w:num w:numId="7" w16cid:durableId="599221500">
    <w:abstractNumId w:val="14"/>
  </w:num>
  <w:num w:numId="8" w16cid:durableId="200633008">
    <w:abstractNumId w:val="4"/>
  </w:num>
  <w:num w:numId="9" w16cid:durableId="670644882">
    <w:abstractNumId w:val="16"/>
  </w:num>
  <w:num w:numId="10" w16cid:durableId="881016749">
    <w:abstractNumId w:val="1"/>
  </w:num>
  <w:num w:numId="11" w16cid:durableId="499656738">
    <w:abstractNumId w:val="27"/>
  </w:num>
  <w:num w:numId="12" w16cid:durableId="1503739164">
    <w:abstractNumId w:val="15"/>
  </w:num>
  <w:num w:numId="13" w16cid:durableId="817304256">
    <w:abstractNumId w:val="6"/>
  </w:num>
  <w:num w:numId="14" w16cid:durableId="1842889319">
    <w:abstractNumId w:val="29"/>
  </w:num>
  <w:num w:numId="15" w16cid:durableId="943726610">
    <w:abstractNumId w:val="12"/>
  </w:num>
  <w:num w:numId="16" w16cid:durableId="64688071">
    <w:abstractNumId w:val="18"/>
  </w:num>
  <w:num w:numId="17" w16cid:durableId="1890217325">
    <w:abstractNumId w:val="13"/>
  </w:num>
  <w:num w:numId="18" w16cid:durableId="1507674833">
    <w:abstractNumId w:val="25"/>
  </w:num>
  <w:num w:numId="19" w16cid:durableId="597833715">
    <w:abstractNumId w:val="26"/>
  </w:num>
  <w:num w:numId="20" w16cid:durableId="1260722150">
    <w:abstractNumId w:val="23"/>
  </w:num>
  <w:num w:numId="21" w16cid:durableId="584194975">
    <w:abstractNumId w:val="28"/>
  </w:num>
  <w:num w:numId="22" w16cid:durableId="1797138055">
    <w:abstractNumId w:val="19"/>
  </w:num>
  <w:num w:numId="23" w16cid:durableId="1731227878">
    <w:abstractNumId w:val="30"/>
  </w:num>
  <w:num w:numId="24" w16cid:durableId="19819869">
    <w:abstractNumId w:val="17"/>
  </w:num>
  <w:num w:numId="25" w16cid:durableId="1111165789">
    <w:abstractNumId w:val="3"/>
  </w:num>
  <w:num w:numId="26" w16cid:durableId="1083795006">
    <w:abstractNumId w:val="8"/>
  </w:num>
  <w:num w:numId="27" w16cid:durableId="1948078259">
    <w:abstractNumId w:val="22"/>
  </w:num>
  <w:num w:numId="28" w16cid:durableId="1238397712">
    <w:abstractNumId w:val="11"/>
  </w:num>
  <w:num w:numId="29" w16cid:durableId="1035041535">
    <w:abstractNumId w:val="21"/>
  </w:num>
  <w:num w:numId="30" w16cid:durableId="510923325">
    <w:abstractNumId w:val="2"/>
  </w:num>
  <w:num w:numId="31" w16cid:durableId="17471494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D2F60"/>
    <w:rsid w:val="0012538B"/>
    <w:rsid w:val="001503A3"/>
    <w:rsid w:val="001A2A25"/>
    <w:rsid w:val="001A385A"/>
    <w:rsid w:val="00214FF0"/>
    <w:rsid w:val="0022200D"/>
    <w:rsid w:val="002460AA"/>
    <w:rsid w:val="002531FA"/>
    <w:rsid w:val="002577AB"/>
    <w:rsid w:val="003F68F3"/>
    <w:rsid w:val="0050250F"/>
    <w:rsid w:val="005348E2"/>
    <w:rsid w:val="005608C4"/>
    <w:rsid w:val="00561C66"/>
    <w:rsid w:val="005B4AC5"/>
    <w:rsid w:val="00604D40"/>
    <w:rsid w:val="006141B6"/>
    <w:rsid w:val="00663664"/>
    <w:rsid w:val="00691473"/>
    <w:rsid w:val="00717A61"/>
    <w:rsid w:val="008434B6"/>
    <w:rsid w:val="00884A38"/>
    <w:rsid w:val="00901663"/>
    <w:rsid w:val="00951F0E"/>
    <w:rsid w:val="00A41AD8"/>
    <w:rsid w:val="00A55793"/>
    <w:rsid w:val="00A7174F"/>
    <w:rsid w:val="00AA5729"/>
    <w:rsid w:val="00AE3919"/>
    <w:rsid w:val="00B95C45"/>
    <w:rsid w:val="00BC4A78"/>
    <w:rsid w:val="00C95A71"/>
    <w:rsid w:val="00CC6FDC"/>
    <w:rsid w:val="00D96B0E"/>
    <w:rsid w:val="00DA645E"/>
    <w:rsid w:val="00E41B65"/>
    <w:rsid w:val="00EE1B79"/>
    <w:rsid w:val="00EE5C31"/>
    <w:rsid w:val="00F905F5"/>
    <w:rsid w:val="00FB5DDD"/>
    <w:rsid w:val="00FD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E006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character" w:styleId="aff5">
    <w:name w:val="Strong"/>
    <w:basedOn w:val="a6"/>
    <w:uiPriority w:val="22"/>
    <w:qFormat/>
    <w:rsid w:val="00F905F5"/>
    <w:rPr>
      <w:b/>
      <w:bCs/>
    </w:rPr>
  </w:style>
  <w:style w:type="character" w:styleId="HTML">
    <w:name w:val="HTML Code"/>
    <w:basedOn w:val="a6"/>
    <w:uiPriority w:val="99"/>
    <w:semiHidden/>
    <w:unhideWhenUsed/>
    <w:rsid w:val="00F905F5"/>
    <w:rPr>
      <w:rFonts w:ascii="Courier New" w:eastAsia="Times New Roman" w:hAnsi="Courier New" w:cs="Courier New"/>
      <w:sz w:val="20"/>
      <w:szCs w:val="20"/>
    </w:rPr>
  </w:style>
  <w:style w:type="paragraph" w:styleId="aff6">
    <w:name w:val="caption"/>
    <w:basedOn w:val="a5"/>
    <w:next w:val="a5"/>
    <w:uiPriority w:val="35"/>
    <w:unhideWhenUsed/>
    <w:qFormat/>
    <w:rsid w:val="00AA572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Петр Зазнобин</cp:lastModifiedBy>
  <cp:revision>6</cp:revision>
  <dcterms:created xsi:type="dcterms:W3CDTF">2018-10-05T12:14:00Z</dcterms:created>
  <dcterms:modified xsi:type="dcterms:W3CDTF">2023-12-17T08:05:00Z</dcterms:modified>
</cp:coreProperties>
</file>