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4C7620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FEA8C4E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C7620" w:rsidRPr="004C7620">
        <w:rPr>
          <w:rFonts w:ascii="Times New Roman" w:hAnsi="Times New Roman" w:cs="Times New Roman"/>
          <w:b/>
          <w:sz w:val="36"/>
          <w:szCs w:val="40"/>
        </w:rPr>
        <w:t>Вычисление арифметических выражений</w:t>
      </w:r>
      <w:r w:rsidRPr="004C762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4C7620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4C76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4C7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4C762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/ка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9152B0" w:rsidRPr="004C762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4C762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4C7620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4C7620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4C7620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4C762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4C7620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4C7620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Pr="004C7620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6009F4" w14:textId="6059A967" w:rsidR="001B7526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122791657" w:history="1">
        <w:r w:rsidR="001B7526" w:rsidRPr="003305A2">
          <w:rPr>
            <w:rStyle w:val="af0"/>
            <w:rFonts w:ascii="Times New Roman" w:hAnsi="Times New Roman"/>
            <w:noProof/>
          </w:rPr>
          <w:t>Постановка задачи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_Toc122791657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3</w:t>
        </w:r>
        <w:r w:rsidR="001B7526">
          <w:rPr>
            <w:noProof/>
            <w:webHidden/>
          </w:rPr>
          <w:fldChar w:fldCharType="end"/>
        </w:r>
      </w:hyperlink>
    </w:p>
    <w:p w14:paraId="776AB1A6" w14:textId="637FB325" w:rsidR="001B7526" w:rsidRDefault="00AA216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58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Руководство пользователя.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_Toc122791658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4</w:t>
        </w:r>
        <w:r w:rsidR="001B7526">
          <w:rPr>
            <w:noProof/>
            <w:webHidden/>
          </w:rPr>
          <w:fldChar w:fldCharType="end"/>
        </w:r>
      </w:hyperlink>
    </w:p>
    <w:p w14:paraId="532E2F9B" w14:textId="0DC61D23" w:rsidR="001B7526" w:rsidRDefault="00AA216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59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Руководство программиста.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_Toc122791659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2DE5225B" w14:textId="5BE001E6" w:rsidR="001B7526" w:rsidRDefault="00AA2165">
      <w:pPr>
        <w:pStyle w:val="2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0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1.</w:t>
        </w:r>
        <w:r w:rsidR="001B7526" w:rsidRPr="003305A2">
          <w:rPr>
            <w:rStyle w:val="af0"/>
            <w:rFonts w:ascii="Times New Roman" w:hAnsi="Times New Roman" w:cs="Times New Roman"/>
            <w:noProof/>
          </w:rPr>
          <w:t>Описание структуры программы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_Toc122791660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4A63B6C1" w14:textId="2FB9EC88" w:rsidR="001B7526" w:rsidRDefault="00AA2165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1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Stack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_Toc122791661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6E66DEB4" w14:textId="34F78D1D" w:rsidR="001B7526" w:rsidRDefault="00AA2165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2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Arithmetic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_Toc122791662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7B7AA25D" w14:textId="1072A78A" w:rsidR="001B7526" w:rsidRDefault="00AA2165">
      <w:pPr>
        <w:pStyle w:val="2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3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2.</w:t>
        </w:r>
        <w:r w:rsidR="001B7526" w:rsidRPr="003305A2">
          <w:rPr>
            <w:rStyle w:val="af0"/>
            <w:rFonts w:ascii="Times New Roman" w:hAnsi="Times New Roman" w:cs="Times New Roman"/>
            <w:noProof/>
          </w:rPr>
          <w:t>Описание алгоритмов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_Toc122791663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11</w:t>
        </w:r>
        <w:r w:rsidR="001B7526">
          <w:rPr>
            <w:noProof/>
            <w:webHidden/>
          </w:rPr>
          <w:fldChar w:fldCharType="end"/>
        </w:r>
      </w:hyperlink>
    </w:p>
    <w:p w14:paraId="2AB3B71B" w14:textId="0E7D6A85" w:rsidR="001B7526" w:rsidRDefault="00AA2165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4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2.1 Разбиение на лексемы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_Toc122791664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11</w:t>
        </w:r>
        <w:r w:rsidR="001B7526">
          <w:rPr>
            <w:noProof/>
            <w:webHidden/>
          </w:rPr>
          <w:fldChar w:fldCharType="end"/>
        </w:r>
      </w:hyperlink>
    </w:p>
    <w:p w14:paraId="4B84613F" w14:textId="246A0D6F" w:rsidR="001B7526" w:rsidRDefault="00AA2165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5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2.2 Проверка порядка следования лексем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_Toc122791665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11</w:t>
        </w:r>
        <w:r w:rsidR="001B7526">
          <w:rPr>
            <w:noProof/>
            <w:webHidden/>
          </w:rPr>
          <w:fldChar w:fldCharType="end"/>
        </w:r>
      </w:hyperlink>
    </w:p>
    <w:p w14:paraId="309390F1" w14:textId="45691D5D" w:rsidR="001B7526" w:rsidRDefault="00AA2165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6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2.3 Перевод в постфиксную форму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_Toc122791666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12</w:t>
        </w:r>
        <w:r w:rsidR="001B7526">
          <w:rPr>
            <w:noProof/>
            <w:webHidden/>
          </w:rPr>
          <w:fldChar w:fldCharType="end"/>
        </w:r>
      </w:hyperlink>
    </w:p>
    <w:p w14:paraId="282C4C56" w14:textId="068BAABA" w:rsidR="001B7526" w:rsidRDefault="00AA2165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7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2.4 Вычисление арифметического выражения в постфиксной форме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_Toc122791667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13</w:t>
        </w:r>
        <w:r w:rsidR="001B7526">
          <w:rPr>
            <w:noProof/>
            <w:webHidden/>
          </w:rPr>
          <w:fldChar w:fldCharType="end"/>
        </w:r>
      </w:hyperlink>
    </w:p>
    <w:p w14:paraId="46795077" w14:textId="0906EE3C" w:rsidR="001B7526" w:rsidRDefault="00AA216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8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Результаты экспериментов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_Toc122791668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14</w:t>
        </w:r>
        <w:r w:rsidR="001B7526">
          <w:rPr>
            <w:noProof/>
            <w:webHidden/>
          </w:rPr>
          <w:fldChar w:fldCharType="end"/>
        </w:r>
      </w:hyperlink>
    </w:p>
    <w:p w14:paraId="3710BB2D" w14:textId="16941775" w:rsidR="001B7526" w:rsidRDefault="00AA216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9" w:history="1">
        <w:r w:rsidR="001B7526" w:rsidRPr="003305A2">
          <w:rPr>
            <w:rStyle w:val="af0"/>
            <w:rFonts w:ascii="Times New Roman" w:hAnsi="Times New Roman"/>
            <w:noProof/>
          </w:rPr>
          <w:t>Заключение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_Toc122791669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15</w:t>
        </w:r>
        <w:r w:rsidR="001B7526">
          <w:rPr>
            <w:noProof/>
            <w:webHidden/>
          </w:rPr>
          <w:fldChar w:fldCharType="end"/>
        </w:r>
      </w:hyperlink>
    </w:p>
    <w:p w14:paraId="5880C421" w14:textId="263EF595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2279165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4A5582DD" w14:textId="443CEF86" w:rsidR="004C7620" w:rsidRPr="004C7620" w:rsidRDefault="004C7620" w:rsidP="004C7620">
      <w:pPr>
        <w:spacing w:after="160" w:line="360" w:lineRule="auto"/>
        <w:ind w:firstLine="709"/>
        <w:rPr>
          <w:rFonts w:ascii="Times New Roman" w:eastAsia="SimSun" w:hAnsi="Times New Roman" w:cs="Times New Roman"/>
          <w:sz w:val="28"/>
          <w:szCs w:val="28"/>
        </w:rPr>
      </w:pPr>
      <w:r w:rsidRPr="004C7620">
        <w:rPr>
          <w:rFonts w:ascii="Times New Roman" w:hAnsi="Times New Roman" w:cs="Times New Roman"/>
          <w:sz w:val="28"/>
          <w:szCs w:val="28"/>
        </w:rPr>
        <w:t xml:space="preserve">Цель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4C7620">
        <w:rPr>
          <w:rFonts w:ascii="Times New Roman" w:hAnsi="Times New Roman" w:cs="Times New Roman"/>
          <w:sz w:val="28"/>
          <w:szCs w:val="28"/>
        </w:rPr>
        <w:t xml:space="preserve">работы - </w:t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4C7620">
        <w:rPr>
          <w:rFonts w:ascii="Times New Roman" w:hAnsi="Times New Roman" w:cs="Times New Roman"/>
          <w:sz w:val="28"/>
          <w:szCs w:val="28"/>
        </w:rPr>
        <w:t xml:space="preserve"> арифметических выражений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переменными и константами. Для данной цели будут реализованы алгоритм перевода в обратную</w:t>
      </w:r>
      <w:r w:rsidRPr="004C7620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ьскую запись, структура данных стек,</w:t>
      </w:r>
      <w:r w:rsidR="00BE19D8">
        <w:rPr>
          <w:rFonts w:ascii="Times New Roman" w:hAnsi="Times New Roman" w:cs="Times New Roman"/>
          <w:sz w:val="28"/>
          <w:szCs w:val="28"/>
        </w:rPr>
        <w:t xml:space="preserve"> тесты для с</w:t>
      </w:r>
      <w:r w:rsidRPr="004C7620">
        <w:rPr>
          <w:rFonts w:ascii="Times New Roman" w:hAnsi="Times New Roman" w:cs="Times New Roman"/>
          <w:sz w:val="28"/>
          <w:szCs w:val="28"/>
        </w:rPr>
        <w:t xml:space="preserve">тека и класса арифметических выражений на базе </w:t>
      </w:r>
      <w:r w:rsidRPr="004C762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C7620">
        <w:rPr>
          <w:rFonts w:ascii="Times New Roman" w:hAnsi="Times New Roman" w:cs="Times New Roman"/>
          <w:sz w:val="28"/>
          <w:szCs w:val="28"/>
        </w:rPr>
        <w:t xml:space="preserve"> </w:t>
      </w:r>
      <w:r w:rsidRPr="004C762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C7620">
        <w:rPr>
          <w:rFonts w:ascii="Times New Roman" w:hAnsi="Times New Roman" w:cs="Times New Roman"/>
          <w:sz w:val="28"/>
          <w:szCs w:val="28"/>
        </w:rPr>
        <w:t>.</w:t>
      </w:r>
    </w:p>
    <w:p w14:paraId="747600DE" w14:textId="501564B0" w:rsidR="00F66A2F" w:rsidRPr="00121EF3" w:rsidRDefault="001B7E5E" w:rsidP="001B7E5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2791658"/>
      <w:r w:rsidRPr="00121EF3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пользователя.</w:t>
      </w:r>
      <w:bookmarkEnd w:id="1"/>
    </w:p>
    <w:p w14:paraId="39C5C123" w14:textId="06A2AE9E" w:rsidR="00640FAD" w:rsidRPr="001B7E5E" w:rsidRDefault="001B7E5E" w:rsidP="00640FAD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работы программа выведет список поддерживаемых лексем и будет ожидать ввод пользователем числа 0 – для ввода арифметического выражения или </w:t>
      </w:r>
      <w:r w:rsidR="00640FAD">
        <w:rPr>
          <w:rFonts w:ascii="Times New Roman" w:hAnsi="Times New Roman" w:cs="Times New Roman"/>
          <w:color w:val="000000" w:themeColor="text1"/>
          <w:sz w:val="28"/>
          <w:szCs w:val="28"/>
        </w:rPr>
        <w:t>для получения подробной информации о операциях – 1, числах и константах – 2, скобках – 3.</w:t>
      </w:r>
    </w:p>
    <w:p w14:paraId="6D2C916D" w14:textId="14FADD19" w:rsidR="001B7E5E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0B470" wp14:editId="2D5D5527">
            <wp:extent cx="6120130" cy="1106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7F6" w14:textId="1E774F0C" w:rsidR="001B7E5E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некорректном вводе программа будет вновь запрашивать выбор пользователя.</w:t>
      </w:r>
    </w:p>
    <w:p w14:paraId="6AAC05E9" w14:textId="16361C8F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F1F06" wp14:editId="3B760CD6">
            <wp:extent cx="17430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8A0" w14:textId="5AB01250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корректно введённом выборе программа выведет информацию и будет ожидать дальнейшего выбора (0 для ввода арифметического выражения).</w:t>
      </w:r>
    </w:p>
    <w:p w14:paraId="2FBB7BE1" w14:textId="7915C470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C454F" wp14:editId="22F43187">
            <wp:extent cx="5648325" cy="39646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50" cy="39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E669" w14:textId="39ADF5D2" w:rsidR="00640FAD" w:rsidRDefault="00640FAD" w:rsidP="00121EF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ввода арифметического выражения</w:t>
      </w:r>
      <w:r w:rsidR="00121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разобьёт его на лексемы и вычислит.</w:t>
      </w:r>
    </w:p>
    <w:p w14:paraId="61BC49D6" w14:textId="356D3C35" w:rsidR="00121EF3" w:rsidRDefault="00121EF3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ADEB2" wp14:editId="57BE3784">
            <wp:extent cx="4152900" cy="399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8137" w14:textId="570A19F3" w:rsidR="00121EF3" w:rsidRDefault="00121EF3" w:rsidP="00121EF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будут использоваться переменные после разбиения на лексемы программа запросит значения переменных.</w:t>
      </w:r>
    </w:p>
    <w:p w14:paraId="39927118" w14:textId="08D6021A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C164B9" wp14:editId="0941CB54">
            <wp:extent cx="3933825" cy="3295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6475" w14:textId="4D096764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Если в арифметическом выражении будет допущена ошибка или произойдёт деление на 0, то программа уведомит пользователя об этом и завершит работу.</w:t>
      </w:r>
    </w:p>
    <w:p w14:paraId="7CD03BC5" w14:textId="15D1094C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B5C30" wp14:editId="1181ED17">
            <wp:extent cx="6120130" cy="519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E98" w14:textId="395847E1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A8F529" wp14:editId="77D1E967">
            <wp:extent cx="3495675" cy="2057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4341" w14:textId="2D0A9FBC" w:rsidR="00305444" w:rsidRDefault="00305444" w:rsidP="00305444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22791659"/>
      <w:r w:rsidRPr="00305444">
        <w:rPr>
          <w:rFonts w:ascii="Times New Roman" w:hAnsi="Times New Roman" w:cs="Times New Roman"/>
          <w:color w:val="000000" w:themeColor="text1"/>
          <w:sz w:val="28"/>
        </w:rPr>
        <w:lastRenderedPageBreak/>
        <w:t>Руководство программиста.</w:t>
      </w:r>
      <w:bookmarkEnd w:id="2"/>
    </w:p>
    <w:p w14:paraId="31D0E377" w14:textId="4192068D" w:rsidR="00305444" w:rsidRPr="00305444" w:rsidRDefault="000C35B0" w:rsidP="00305444">
      <w:pPr>
        <w:pStyle w:val="2"/>
        <w:spacing w:line="360" w:lineRule="auto"/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bookmarkStart w:id="3" w:name="_Toc122791660"/>
      <w:r w:rsidRPr="008B1266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структуры программы</w:t>
      </w:r>
      <w:bookmarkEnd w:id="3"/>
    </w:p>
    <w:p w14:paraId="7BBB1556" w14:textId="19259631" w:rsidR="00305444" w:rsidRDefault="00305444" w:rsidP="00305444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содержит два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32723D" w:rsidRP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B5E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</w:t>
      </w:r>
      <w:r w:rsidR="009B5E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FF84B5" w14:textId="6EC3BB6A" w:rsidR="009B5E87" w:rsidRPr="008B1266" w:rsidRDefault="009B5E87" w:rsidP="009B5E87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2791661"/>
      <w:r w:rsidRPr="009B5E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bookmarkEnd w:id="4"/>
    </w:p>
    <w:p w14:paraId="65F9BB28" w14:textId="47555B4B" w:rsidR="009B5E87" w:rsidRDefault="009B5E87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Шаблонный класс стек, при создании его экземпляра будет создан динамический массив T* data на 2 элемента. Класс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имеет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 для хранения индекса текущего элемента и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 хранения размера </w:t>
      </w:r>
      <w:r w:rsidR="00AE3D15"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стека. </w:t>
      </w:r>
      <w:r w:rsidR="00AE3D15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со стеком реализованы следующие методы:</w:t>
      </w:r>
    </w:p>
    <w:p w14:paraId="13317050" w14:textId="77777777" w:rsidR="00AE3D15" w:rsidRDefault="00AE3D15" w:rsidP="00AE3D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AE61A9" w14:textId="0CB79A72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void Clear()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очищает стек (устанавливает индекс -1)</w:t>
      </w:r>
    </w:p>
    <w:p w14:paraId="2FE46331" w14:textId="184529BF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bool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IsEmpty() –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стек пуст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случае.</w:t>
      </w:r>
    </w:p>
    <w:p w14:paraId="203C2E33" w14:textId="7A54E6E3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добавляет элемент на вершину стека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. Если стек полный, то перевыделяет память.</w:t>
      </w:r>
    </w:p>
    <w:p w14:paraId="77F4EF7D" w14:textId="45A1023D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извлекает верхний элемент из стека.</w:t>
      </w:r>
    </w:p>
    <w:p w14:paraId="67A692C0" w14:textId="5E81E880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GetSize()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количества элементов в стеке</w:t>
      </w:r>
    </w:p>
    <w:p w14:paraId="7C58B559" w14:textId="6E0BA8DE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Top()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верхний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 (без удаления)</w:t>
      </w:r>
    </w:p>
    <w:p w14:paraId="0C51A69C" w14:textId="432C1623" w:rsidR="00DF708D" w:rsidRPr="00DF708D" w:rsidRDefault="00DF708D" w:rsidP="00DF708D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5" w:name="_Toc122791662"/>
      <w:r w:rsidRPr="00DF708D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Arithmetic</w:t>
      </w:r>
      <w:bookmarkEnd w:id="5"/>
    </w:p>
    <w:p w14:paraId="2CF59EAD" w14:textId="353B0895" w:rsidR="00305444" w:rsidRPr="003C5D51" w:rsidRDefault="00DF708D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C5D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ab/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классе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содержаться следующие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поля:</w:t>
      </w:r>
    </w:p>
    <w:p w14:paraId="21CDC0C8" w14:textId="11A78F86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infix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формате строки.</w:t>
      </w:r>
    </w:p>
    <w:p w14:paraId="6D6981DC" w14:textId="3226607C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инфиксной форме в виде указателей на лексемы.</w:t>
      </w:r>
    </w:p>
    <w:p w14:paraId="03A7C086" w14:textId="2785948F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постфиксной форме в виде указателей на лексемы.</w:t>
      </w:r>
    </w:p>
    <w:p w14:paraId="559181DC" w14:textId="449D71F5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количества выделенной памяти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</w:p>
    <w:p w14:paraId="4A2FC311" w14:textId="49FB311F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индекса последнего элемента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</w:p>
    <w:p w14:paraId="34C511A0" w14:textId="396344A9" w:rsidR="00467C58" w:rsidRPr="008B1266" w:rsidRDefault="00467C58" w:rsidP="003C5D51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индекса последнего элемента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</w:p>
    <w:p w14:paraId="70265B75" w14:textId="5D7257B2" w:rsidR="00467C58" w:rsidRDefault="00F5173C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Также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содержит класс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BaseLexem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 его наследников</w:t>
      </w:r>
      <w:r w:rsidR="00783A7C"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Operation</w:t>
      </w:r>
      <w:r w:rsidR="00783A7C"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операций</w:t>
      </w:r>
      <w:r w:rsidR="00783A7C"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Operand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от которого наследуются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Number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чисел,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переменных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20961AD9" w14:textId="06A3F8B4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Класс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поля и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методы для получения их значения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7526925D" w14:textId="166AEED5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типа.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9DB9460" w14:textId="3CA3A87E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лексемы.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416FB29" w14:textId="6FBA0C43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численного представления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0AE38F9" w14:textId="0751D683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приоритета.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6CC83A6" w14:textId="3208EA3E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позиции начала лексемы.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DAA601B" w14:textId="64F376C8" w:rsidR="00F5173C" w:rsidRDefault="00F5173C" w:rsidP="00F5173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позиции конца лексемы</w:t>
      </w:r>
      <w:r w:rsid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46D388" w14:textId="0B7A3999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std::string LexemType()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возвращает name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D2DC6BF" w14:textId="61041C7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std::string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GetLexem()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2E6C05" w14:textId="2D6BD4BE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Value()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FF2E577" w14:textId="003F940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GetSatrtPos()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459E490" w14:textId="18538C3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GetEndPos()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B20C194" w14:textId="4E2A4472" w:rsidR="00783A7C" w:rsidRPr="008B1266" w:rsidRDefault="00783A7C" w:rsidP="00783A7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GetPriority() – возвращает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909C36" w14:textId="76A46DE1" w:rsidR="00783A7C" w:rsidRPr="008B1266" w:rsidRDefault="00783A7C" w:rsidP="00783A7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Operation</w:t>
      </w:r>
      <w:r w:rsidRPr="008B126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</w:t>
      </w:r>
      <w:r w:rsidRPr="008B126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8B126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Operation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2)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BinaryOperation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UnaryOperation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Brackets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какой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операцией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571A78"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71A78"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="00571A78"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7C53EE2" w14:textId="241B77C4" w:rsidR="00783A7C" w:rsidRDefault="00783A7C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</w:t>
      </w:r>
      <w:r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Operand</w:t>
      </w:r>
      <w:r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имеет </w:t>
      </w:r>
      <w:r w:rsid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</w:t>
      </w:r>
      <w:r w:rsidR="00571A78"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ConvertNumber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strlex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) который преобразует строку в число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бросает исключение в случае некорректной записи. </w:t>
      </w:r>
    </w:p>
    <w:p w14:paraId="3CFCC6F7" w14:textId="77777777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 3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конструктора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5D8B01D" w14:textId="333E3C65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ConvertNumber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6BC2EE" w14:textId="58929DA5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D8EDCC" w14:textId="12C54F80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конструктор по умолчанию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(используется при создании стека),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A46609" w14:textId="7F04737F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 только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AEB35DF" w14:textId="34A8E893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665A01" w14:textId="6CE5156E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классе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содержаться следующие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методы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3D34E118" w14:textId="750F0BB6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IsOperation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символ операцией или скобкой.</w:t>
      </w:r>
    </w:p>
    <w:p w14:paraId="59196D93" w14:textId="7806DFE6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символ числовой константой.</w:t>
      </w:r>
    </w:p>
    <w:p w14:paraId="3F8D98E3" w14:textId="0FD2DF93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строка числовой константой.</w:t>
      </w:r>
    </w:p>
    <w:p w14:paraId="362F194D" w14:textId="1F2D6FE5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IsVar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символ переменной.</w:t>
      </w:r>
    </w:p>
    <w:p w14:paraId="47EA7AD6" w14:textId="1011FB4F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IsVar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строка переменной.</w:t>
      </w:r>
    </w:p>
    <w:p w14:paraId="3CBC233C" w14:textId="77777777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8D24" w14:textId="7F7CF5B3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resize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перевыделяет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память для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535779" w14:textId="7C5C6CEA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ShowError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строку с указателем на позицию ошибки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сообщением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1B8364" w14:textId="22805B84" w:rsidR="001F2CA1" w:rsidRPr="000C35B0" w:rsidRDefault="001F2CA1" w:rsidP="000C35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ShowError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строку с указателем на интервал ошибки начиная с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сообщением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8C7BC7" w14:textId="100A0B4D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FindIncorrectSymbols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бросает исключение если в арифметическом выражении используются недопустимые символы.</w:t>
      </w:r>
    </w:p>
    <w:p w14:paraId="68756312" w14:textId="0AB567DD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CheckLexemOrder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проверяет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порядок следования лексем.</w:t>
      </w:r>
    </w:p>
    <w:p w14:paraId="4FC70CFB" w14:textId="6E8D88B7" w:rsidR="001F2CA1" w:rsidRPr="000C35B0" w:rsidRDefault="001F2CA1" w:rsidP="000C35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InputVarValue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используется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для ввода значений переменных.</w:t>
      </w:r>
    </w:p>
    <w:p w14:paraId="2249C8D6" w14:textId="01B78C8A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преводит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арифметическое выражение в постфиксную форму.</w:t>
      </w:r>
    </w:p>
    <w:p w14:paraId="2B7415D2" w14:textId="677F4510" w:rsidR="00571A78" w:rsidRDefault="001F2CA1" w:rsidP="001F2CA1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Parser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разбивает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арифметическое выражение на лексемы.</w:t>
      </w:r>
    </w:p>
    <w:p w14:paraId="6D5BD2E2" w14:textId="56CC4354" w:rsidR="00806B3B" w:rsidRDefault="00806B3B" w:rsidP="00806B3B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классе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содержаться следующие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ublic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методы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433526B9" w14:textId="7C2F4A6E" w:rsidR="00806B3B" w:rsidRPr="00806B3B" w:rsidRDefault="00806B3B" w:rsidP="00806B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Arithmetic(co</w:t>
      </w:r>
      <w:bookmarkStart w:id="6" w:name="_GoBack"/>
      <w:bookmarkEnd w:id="6"/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nst std::string&amp; arifmetic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infix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пробелы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вызывает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FindIncorrectSymbols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Parser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CheckLexemOrder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Бросает исключение если нарушен порядок лексем или присутствует недопустимый символ.</w:t>
      </w:r>
    </w:p>
    <w:p w14:paraId="7ACA633A" w14:textId="79EAD27B" w:rsidR="000C35B0" w:rsidRPr="00806B3B" w:rsidRDefault="00806B3B" w:rsidP="00806B3B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806B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Pr="00806B3B">
        <w:rPr>
          <w:rFonts w:ascii="Times New Roman" w:hAnsi="Times New Roman" w:cs="Times New Roman"/>
          <w:color w:val="000000" w:themeColor="text1"/>
          <w:sz w:val="28"/>
          <w:szCs w:val="28"/>
        </w:rPr>
        <w:t>() – 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возвращающий результат арифметического выражения. Вызывает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InputVarValue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чего производит необходимые вычисления. Может бросить ошибку, если значение переменной будет введено некорректно. </w:t>
      </w:r>
      <w:r w:rsidR="000C35B0" w:rsidRPr="00806B3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191F47" w14:textId="77777777" w:rsidR="00F5173C" w:rsidRPr="00806B3B" w:rsidRDefault="00F5173C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14:paraId="6E0C4DC4" w14:textId="64154CA3" w:rsidR="009C46F4" w:rsidRPr="00F5173C" w:rsidRDefault="000C35B0" w:rsidP="00305444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2791663"/>
      <w:r w:rsidRPr="00806B3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305444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</w:t>
      </w:r>
      <w:bookmarkEnd w:id="7"/>
    </w:p>
    <w:p w14:paraId="7133CA42" w14:textId="0B495A2F" w:rsidR="009861AC" w:rsidRPr="00305444" w:rsidRDefault="00BE19D8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класса арифметического выражения используются 4 основных алгоритма:</w:t>
      </w:r>
    </w:p>
    <w:p w14:paraId="3D30B811" w14:textId="4A58BE0B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279166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на лексемы</w:t>
      </w:r>
      <w:bookmarkEnd w:id="8"/>
    </w:p>
    <w:p w14:paraId="47CC3065" w14:textId="3C79E8C2" w:rsidR="00BE19D8" w:rsidRPr="00305444" w:rsidRDefault="00BE19D8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Перед разбиением все унарные – заменяются на ~</w:t>
      </w:r>
    </w:p>
    <w:p w14:paraId="2BE31F30" w14:textId="2BF464CB" w:rsidR="00B8327B" w:rsidRPr="00305444" w:rsidRDefault="00B8327B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Создаётся пустая строка для хранения переменной или числа</w:t>
      </w:r>
    </w:p>
    <w:p w14:paraId="7C5C63B1" w14:textId="02FED8C9" w:rsidR="00BE2D75" w:rsidRPr="00305444" w:rsidRDefault="00B8327B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Проходим циклом по символам 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инфиксной формы записи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 проверяем является ли символ бинарной операцией (+, -, *, /), унарной операцией (~) или скобками.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условие истинно, то проверяем на пустоту строку.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строка не пустая, то проверяем является она числом, символом или некорректно записанной (например, число сразу после которого идёт константа). В массив указателей на лексемы добавляем указатель на число или переменную (в случае некорректной записи будет брошено исключ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ени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е)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или бросаем исключение. После чего отчищаем строку.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независимости от пустоты строки добавляем в массив указателей на лексемы указатель на операнд.</w:t>
      </w:r>
    </w:p>
    <w:p w14:paraId="0CDCE11A" w14:textId="49464C66" w:rsidR="00BE19D8" w:rsidRPr="00305444" w:rsidRDefault="001B2184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После прохода по всем символам инфиксной строки проводим аналогичную проверку строки для чисел на пустоту и добавляем указатель на число при необходимости.</w:t>
      </w:r>
    </w:p>
    <w:p w14:paraId="5A0333F2" w14:textId="65BC7C17" w:rsidR="00BE19D8" w:rsidRPr="00305444" w:rsidRDefault="00BE19D8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2791665"/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порядка следования лексем</w:t>
      </w:r>
      <w:bookmarkEnd w:id="9"/>
    </w:p>
    <w:p w14:paraId="2A46594A" w14:textId="5C62DBE3" w:rsidR="001B2184" w:rsidRPr="00305444" w:rsidRDefault="001B2184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разбиения </w:t>
      </w:r>
      <w:r w:rsidR="002F187E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на лексемы проводится проверка на порядок следования лексем и соответствие количества открывающих и закрывающих скобок.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существуют следующие правила:</w:t>
      </w:r>
    </w:p>
    <w:p w14:paraId="579A838E" w14:textId="7FD90741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В начале арифметического выражения могут находится: унарные операции или '('.</w:t>
      </w:r>
    </w:p>
    <w:p w14:paraId="20BA1D15" w14:textId="533C6A0F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В конце арифметического выражения могут находится: числа, константы или ')'.</w:t>
      </w:r>
    </w:p>
    <w:p w14:paraId="31A50C39" w14:textId="302E95E6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Перед '(' не могут находиться: числа, переменные и ')'.</w:t>
      </w:r>
    </w:p>
    <w:p w14:paraId="41A2FC3D" w14:textId="52410785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числом не могут находиться: переменные и ')'.</w:t>
      </w:r>
    </w:p>
    <w:p w14:paraId="500658D6" w14:textId="1E2E7322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переменной не могут находиться: числа и ')'.</w:t>
      </w:r>
    </w:p>
    <w:p w14:paraId="6F537B46" w14:textId="6AE410F1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бинарной операцией могут находиться только: числа, переменные или ')'.</w:t>
      </w:r>
    </w:p>
    <w:p w14:paraId="163BC08D" w14:textId="10F4A06F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унарной операцией не могут находиться: числа, переменные или ')'.</w:t>
      </w:r>
    </w:p>
    <w:p w14:paraId="12603CD6" w14:textId="7456AE84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')' могут находиться только: числа, переменные и ')'.</w:t>
      </w:r>
    </w:p>
    <w:p w14:paraId="58EEC4CF" w14:textId="0D1DD228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Количество открывающих и закрывающих скобок должно совпадать.</w:t>
      </w:r>
    </w:p>
    <w:p w14:paraId="4C13F33D" w14:textId="37E64C75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невыполнения одного из требований будет брошено исключение с указанием на позицию в которой произошла ошибка.</w:t>
      </w:r>
    </w:p>
    <w:p w14:paraId="32ADDBA3" w14:textId="77777777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0C6A" w14:textId="59C75E30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79166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Перевод в постфиксную форму</w:t>
      </w:r>
      <w:bookmarkEnd w:id="10"/>
    </w:p>
    <w:p w14:paraId="7DCFAFCC" w14:textId="46AA6A23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FE1B7" w14:textId="7EB6533F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арифметического выражения в постфиксную форму используется стек, хранящий операнды. Проходимся по всем лексемам и выполняем: </w:t>
      </w:r>
    </w:p>
    <w:p w14:paraId="76597BFE" w14:textId="77777777" w:rsidR="00B0611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</w:t>
      </w:r>
      <w:r w:rsidR="00B0611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скобка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CB1874" w14:textId="77777777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Если открывающая скобка, то добавляем в стек.</w:t>
      </w:r>
    </w:p>
    <w:p w14:paraId="187BF9C0" w14:textId="3E86173F" w:rsidR="009436F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Если закрывающая скобка, то добавляем из стека операции в постфиксную форму до тех пор, пока не встретим открывающую скобку, которую изымаем из стека без добавления в постфиксную форму.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2907A0" w14:textId="1F5480A6" w:rsidR="009436F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текущая лексема – бинарная операция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D82970" w14:textId="6859190C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r w:rsidR="00C4014E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из стека операции в постфиксную форму до тех пор, пока не встретим операцию с меньшим приоритетом. Добавляем в стек текущую операцию.</w:t>
      </w:r>
    </w:p>
    <w:p w14:paraId="58E54D70" w14:textId="0C6E2441" w:rsidR="00C4014E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Если текущая операция – унарная (унарный -), то добавляем её в стек.</w:t>
      </w:r>
    </w:p>
    <w:p w14:paraId="6C22D17D" w14:textId="6CC952BF" w:rsidR="009436F6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все проверки оказались ложными (текущая лексема число или переменная), то добавляем её в постфиксную форму.</w:t>
      </w:r>
    </w:p>
    <w:p w14:paraId="6BEA4488" w14:textId="78FF6F60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279166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арифметического выражения в постфиксной форме</w:t>
      </w:r>
      <w:bookmarkEnd w:id="11"/>
    </w:p>
    <w:p w14:paraId="778F461A" w14:textId="6A23EC6A" w:rsidR="00C4014E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Перед вычислением арифметического выражения необходимо ввести значения переменных и заменить их на числа</w:t>
      </w:r>
      <w:r w:rsidR="00916B45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3190EB" w14:textId="1939452B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Заведём стек для чисел и будем идти цикло по всем лексемам из постфиксной формы:</w:t>
      </w:r>
    </w:p>
    <w:p w14:paraId="4DF5222B" w14:textId="72423066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- число, то добавляем её в стек.</w:t>
      </w:r>
    </w:p>
    <w:p w14:paraId="5DAA0B52" w14:textId="41793E20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– унарная операция, то изымаем из стека число, применяем унарную операцию и добавляем результат в стек</w:t>
      </w:r>
    </w:p>
    <w:p w14:paraId="63512791" w14:textId="10B326DF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– бинарная операция, то изымаем из стека сначала правый операнд, затем левый. Применяем бинарную операцию и добавляем полученный результат в стек.</w:t>
      </w:r>
    </w:p>
    <w:p w14:paraId="43E6FDA5" w14:textId="70A4648D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После прохода по циклу в стеке будет находиться одно число – результат арифметического выражения.</w:t>
      </w:r>
    </w:p>
    <w:p w14:paraId="76FFD8B1" w14:textId="77777777" w:rsidR="00916B45" w:rsidRPr="00305444" w:rsidRDefault="00916B45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BB226" w14:textId="77777777" w:rsidR="00916B45" w:rsidRPr="00305444" w:rsidRDefault="00916B45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A8ABA5" w14:textId="77777777" w:rsidR="00CE3840" w:rsidRPr="00305444" w:rsidRDefault="00CE3840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4764A1CA" w14:textId="77777777" w:rsidR="00CE3840" w:rsidRPr="00305444" w:rsidRDefault="00CE3840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14BECFB7" w14:textId="77777777" w:rsidR="00DE1E3A" w:rsidRPr="00305444" w:rsidRDefault="00DE1E3A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250A83F" w14:textId="26B0B367" w:rsidR="004A22AB" w:rsidRPr="00305444" w:rsidRDefault="000C35B0" w:rsidP="0030544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22791668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Результаты экспериментов</w:t>
      </w:r>
      <w:bookmarkEnd w:id="12"/>
    </w:p>
    <w:p w14:paraId="44E0B3A1" w14:textId="0D0C0008" w:rsidR="000C35B0" w:rsidRPr="000C35B0" w:rsidRDefault="000C35B0" w:rsidP="000C35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5B0">
        <w:rPr>
          <w:rFonts w:ascii="Times New Roman" w:hAnsi="Times New Roman" w:cs="Times New Roman"/>
          <w:sz w:val="28"/>
          <w:szCs w:val="28"/>
        </w:rPr>
        <w:t xml:space="preserve">Для проведения экспериментов были реализованы тесты на базе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35B0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C35B0">
        <w:rPr>
          <w:rFonts w:ascii="Times New Roman" w:hAnsi="Times New Roman" w:cs="Times New Roman"/>
          <w:sz w:val="28"/>
          <w:szCs w:val="28"/>
        </w:rPr>
        <w:t xml:space="preserve">. Классы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B7526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</w:rPr>
        <w:t xml:space="preserve">и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1B7526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</w:rPr>
        <w:t>успешно проходят все тесты.</w:t>
      </w:r>
    </w:p>
    <w:p w14:paraId="09F3AEB1" w14:textId="1DC90C11" w:rsidR="00203D7A" w:rsidRDefault="00203D7A" w:rsidP="003054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3" w:name="_Toc12279166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3"/>
    </w:p>
    <w:p w14:paraId="13C51F3C" w14:textId="1BB1A8F2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</w:t>
      </w:r>
      <w:r w:rsidR="001B7526">
        <w:rPr>
          <w:rFonts w:ascii="Times New Roman" w:hAnsi="Times New Roman" w:cs="Times New Roman"/>
          <w:sz w:val="28"/>
          <w:szCs w:val="28"/>
        </w:rPr>
        <w:t xml:space="preserve">структура данных </w:t>
      </w:r>
      <w:r w:rsidR="001B752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B7526">
        <w:rPr>
          <w:rFonts w:ascii="Times New Roman" w:hAnsi="Times New Roman" w:cs="Times New Roman"/>
          <w:sz w:val="28"/>
          <w:szCs w:val="28"/>
        </w:rPr>
        <w:t xml:space="preserve"> и класс арифметических выражений на языке программирования С++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 xml:space="preserve">оритмы </w:t>
      </w:r>
      <w:r w:rsidR="001B7526">
        <w:rPr>
          <w:rFonts w:ascii="Times New Roman" w:hAnsi="Times New Roman" w:cs="Times New Roman"/>
          <w:sz w:val="28"/>
          <w:szCs w:val="28"/>
        </w:rPr>
        <w:t xml:space="preserve">и </w:t>
      </w:r>
      <w:r w:rsidR="001B752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="001B7526">
        <w:rPr>
          <w:rFonts w:ascii="Times New Roman" w:hAnsi="Times New Roman" w:cs="Times New Roman"/>
          <w:sz w:val="28"/>
          <w:szCs w:val="28"/>
        </w:rPr>
        <w:t xml:space="preserve"> с использованием тестов.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14" w:name="_Приложение"/>
      <w:bookmarkEnd w:id="14"/>
    </w:p>
    <w:sectPr w:rsidR="00B0044C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846E1" w14:textId="77777777" w:rsidR="00AA2165" w:rsidRDefault="00AA2165" w:rsidP="00C1184E">
      <w:pPr>
        <w:spacing w:after="0"/>
      </w:pPr>
      <w:r>
        <w:separator/>
      </w:r>
    </w:p>
  </w:endnote>
  <w:endnote w:type="continuationSeparator" w:id="0">
    <w:p w14:paraId="77B75088" w14:textId="77777777" w:rsidR="00AA2165" w:rsidRDefault="00AA216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6B684106" w:rsidR="00783A7C" w:rsidRDefault="00783A7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B3B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98CDB" w14:textId="77777777" w:rsidR="00AA2165" w:rsidRDefault="00AA2165" w:rsidP="00C1184E">
      <w:pPr>
        <w:spacing w:after="0"/>
      </w:pPr>
      <w:r>
        <w:separator/>
      </w:r>
    </w:p>
  </w:footnote>
  <w:footnote w:type="continuationSeparator" w:id="0">
    <w:p w14:paraId="201941B8" w14:textId="77777777" w:rsidR="00AA2165" w:rsidRDefault="00AA216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E1029B"/>
    <w:multiLevelType w:val="hybridMultilevel"/>
    <w:tmpl w:val="CCE62DB6"/>
    <w:lvl w:ilvl="0" w:tplc="DB780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A223F7"/>
    <w:multiLevelType w:val="hybridMultilevel"/>
    <w:tmpl w:val="1D1C3AA4"/>
    <w:lvl w:ilvl="0" w:tplc="0140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1E048ED"/>
    <w:multiLevelType w:val="hybridMultilevel"/>
    <w:tmpl w:val="E4A29E9A"/>
    <w:lvl w:ilvl="0" w:tplc="3D1E312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E5DE2"/>
    <w:multiLevelType w:val="hybridMultilevel"/>
    <w:tmpl w:val="174E9194"/>
    <w:lvl w:ilvl="0" w:tplc="8F3C8E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18"/>
  </w:num>
  <w:num w:numId="7">
    <w:abstractNumId w:val="15"/>
  </w:num>
  <w:num w:numId="8">
    <w:abstractNumId w:val="20"/>
  </w:num>
  <w:num w:numId="9">
    <w:abstractNumId w:val="12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36B37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35B0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14EC"/>
    <w:rsid w:val="00121EF3"/>
    <w:rsid w:val="00122A6D"/>
    <w:rsid w:val="00123BBE"/>
    <w:rsid w:val="00126367"/>
    <w:rsid w:val="001310FA"/>
    <w:rsid w:val="00134C71"/>
    <w:rsid w:val="00135DA8"/>
    <w:rsid w:val="00137CAB"/>
    <w:rsid w:val="00141562"/>
    <w:rsid w:val="00145990"/>
    <w:rsid w:val="001510A4"/>
    <w:rsid w:val="00152149"/>
    <w:rsid w:val="00154787"/>
    <w:rsid w:val="0015799E"/>
    <w:rsid w:val="0016161C"/>
    <w:rsid w:val="00164A40"/>
    <w:rsid w:val="00175BA3"/>
    <w:rsid w:val="00180430"/>
    <w:rsid w:val="001814ED"/>
    <w:rsid w:val="00186959"/>
    <w:rsid w:val="001939B3"/>
    <w:rsid w:val="00195B6A"/>
    <w:rsid w:val="001A049E"/>
    <w:rsid w:val="001A67DB"/>
    <w:rsid w:val="001B2184"/>
    <w:rsid w:val="001B2E80"/>
    <w:rsid w:val="001B33E4"/>
    <w:rsid w:val="001B4A71"/>
    <w:rsid w:val="001B4D2C"/>
    <w:rsid w:val="001B7526"/>
    <w:rsid w:val="001B77BF"/>
    <w:rsid w:val="001B7B23"/>
    <w:rsid w:val="001B7E5E"/>
    <w:rsid w:val="001C35E5"/>
    <w:rsid w:val="001C5431"/>
    <w:rsid w:val="001C543B"/>
    <w:rsid w:val="001C5B64"/>
    <w:rsid w:val="001C6301"/>
    <w:rsid w:val="001D78ED"/>
    <w:rsid w:val="001E49FB"/>
    <w:rsid w:val="001F2CA1"/>
    <w:rsid w:val="001F736F"/>
    <w:rsid w:val="001F7F43"/>
    <w:rsid w:val="00200E3C"/>
    <w:rsid w:val="00203D7A"/>
    <w:rsid w:val="00205248"/>
    <w:rsid w:val="002104D2"/>
    <w:rsid w:val="00225147"/>
    <w:rsid w:val="002270CC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87E"/>
    <w:rsid w:val="002F1C72"/>
    <w:rsid w:val="002F4385"/>
    <w:rsid w:val="00305444"/>
    <w:rsid w:val="0032033C"/>
    <w:rsid w:val="0032410A"/>
    <w:rsid w:val="0032723D"/>
    <w:rsid w:val="00332903"/>
    <w:rsid w:val="00333BBC"/>
    <w:rsid w:val="003340D1"/>
    <w:rsid w:val="003416D6"/>
    <w:rsid w:val="00346B9E"/>
    <w:rsid w:val="00353AF5"/>
    <w:rsid w:val="003547E0"/>
    <w:rsid w:val="00361655"/>
    <w:rsid w:val="00362881"/>
    <w:rsid w:val="00364103"/>
    <w:rsid w:val="003645D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5D51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67C58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C7620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3CD9"/>
    <w:rsid w:val="0055455B"/>
    <w:rsid w:val="00557878"/>
    <w:rsid w:val="00560F4C"/>
    <w:rsid w:val="00563B6C"/>
    <w:rsid w:val="00571A78"/>
    <w:rsid w:val="00572850"/>
    <w:rsid w:val="0057475C"/>
    <w:rsid w:val="005750B0"/>
    <w:rsid w:val="00575644"/>
    <w:rsid w:val="005772D0"/>
    <w:rsid w:val="0059579D"/>
    <w:rsid w:val="005A19C8"/>
    <w:rsid w:val="005A6235"/>
    <w:rsid w:val="005B65B1"/>
    <w:rsid w:val="005B78F2"/>
    <w:rsid w:val="005C10CB"/>
    <w:rsid w:val="005C4F01"/>
    <w:rsid w:val="005C7283"/>
    <w:rsid w:val="005D2E1D"/>
    <w:rsid w:val="005D780A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0921"/>
    <w:rsid w:val="00640FAD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5C61"/>
    <w:rsid w:val="00736057"/>
    <w:rsid w:val="00740B79"/>
    <w:rsid w:val="00754BE4"/>
    <w:rsid w:val="00755738"/>
    <w:rsid w:val="00755807"/>
    <w:rsid w:val="007568A6"/>
    <w:rsid w:val="00760598"/>
    <w:rsid w:val="00761DCB"/>
    <w:rsid w:val="0076669F"/>
    <w:rsid w:val="00767146"/>
    <w:rsid w:val="007679A4"/>
    <w:rsid w:val="00770327"/>
    <w:rsid w:val="007819DF"/>
    <w:rsid w:val="007825BA"/>
    <w:rsid w:val="0078292B"/>
    <w:rsid w:val="007839A0"/>
    <w:rsid w:val="00783A7C"/>
    <w:rsid w:val="0079788E"/>
    <w:rsid w:val="007A023C"/>
    <w:rsid w:val="007A1AB6"/>
    <w:rsid w:val="007A461F"/>
    <w:rsid w:val="007A4734"/>
    <w:rsid w:val="007B699E"/>
    <w:rsid w:val="007B6A69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06B3B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0CDB"/>
    <w:rsid w:val="008912D0"/>
    <w:rsid w:val="00891F26"/>
    <w:rsid w:val="00895FB3"/>
    <w:rsid w:val="008966E7"/>
    <w:rsid w:val="008B1266"/>
    <w:rsid w:val="008B3244"/>
    <w:rsid w:val="008B572E"/>
    <w:rsid w:val="008D577F"/>
    <w:rsid w:val="008D7F62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16B45"/>
    <w:rsid w:val="00920F46"/>
    <w:rsid w:val="00922BAD"/>
    <w:rsid w:val="00926A30"/>
    <w:rsid w:val="0093307A"/>
    <w:rsid w:val="00935721"/>
    <w:rsid w:val="00935A65"/>
    <w:rsid w:val="009436F6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352B"/>
    <w:rsid w:val="009A5510"/>
    <w:rsid w:val="009B1CA4"/>
    <w:rsid w:val="009B5773"/>
    <w:rsid w:val="009B5E87"/>
    <w:rsid w:val="009C0A51"/>
    <w:rsid w:val="009C46F4"/>
    <w:rsid w:val="009C5CDF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4449C"/>
    <w:rsid w:val="00A51925"/>
    <w:rsid w:val="00A55A75"/>
    <w:rsid w:val="00A62541"/>
    <w:rsid w:val="00A63F5C"/>
    <w:rsid w:val="00A66336"/>
    <w:rsid w:val="00A67809"/>
    <w:rsid w:val="00A75FCB"/>
    <w:rsid w:val="00A77B3C"/>
    <w:rsid w:val="00A8114C"/>
    <w:rsid w:val="00A8181C"/>
    <w:rsid w:val="00A81902"/>
    <w:rsid w:val="00A85F67"/>
    <w:rsid w:val="00A86564"/>
    <w:rsid w:val="00A872E5"/>
    <w:rsid w:val="00A91EFB"/>
    <w:rsid w:val="00A92825"/>
    <w:rsid w:val="00A9660B"/>
    <w:rsid w:val="00AA2165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3D15"/>
    <w:rsid w:val="00AE5DEA"/>
    <w:rsid w:val="00AF1686"/>
    <w:rsid w:val="00AF3740"/>
    <w:rsid w:val="00AF797E"/>
    <w:rsid w:val="00B0044C"/>
    <w:rsid w:val="00B05FDD"/>
    <w:rsid w:val="00B06116"/>
    <w:rsid w:val="00B145FD"/>
    <w:rsid w:val="00B24674"/>
    <w:rsid w:val="00B355D2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8327B"/>
    <w:rsid w:val="00B90390"/>
    <w:rsid w:val="00BA2CEC"/>
    <w:rsid w:val="00BA67D9"/>
    <w:rsid w:val="00BB774E"/>
    <w:rsid w:val="00BC005D"/>
    <w:rsid w:val="00BC51F1"/>
    <w:rsid w:val="00BC797C"/>
    <w:rsid w:val="00BD32BA"/>
    <w:rsid w:val="00BE19D8"/>
    <w:rsid w:val="00BE1A08"/>
    <w:rsid w:val="00BE2D75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14E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5E31"/>
    <w:rsid w:val="00CC6A27"/>
    <w:rsid w:val="00CD0D7B"/>
    <w:rsid w:val="00CD42D3"/>
    <w:rsid w:val="00CD77EC"/>
    <w:rsid w:val="00CD7DC0"/>
    <w:rsid w:val="00CE0911"/>
    <w:rsid w:val="00CE3840"/>
    <w:rsid w:val="00CE497B"/>
    <w:rsid w:val="00CE6CD0"/>
    <w:rsid w:val="00CF52C0"/>
    <w:rsid w:val="00D00829"/>
    <w:rsid w:val="00D00F76"/>
    <w:rsid w:val="00D029ED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DF708D"/>
    <w:rsid w:val="00E03928"/>
    <w:rsid w:val="00E0481D"/>
    <w:rsid w:val="00E049B9"/>
    <w:rsid w:val="00E0536F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63FA"/>
    <w:rsid w:val="00E67B4B"/>
    <w:rsid w:val="00E70164"/>
    <w:rsid w:val="00E71CED"/>
    <w:rsid w:val="00E7365D"/>
    <w:rsid w:val="00E87991"/>
    <w:rsid w:val="00E97058"/>
    <w:rsid w:val="00EA6C73"/>
    <w:rsid w:val="00EB6163"/>
    <w:rsid w:val="00EC7865"/>
    <w:rsid w:val="00ED4291"/>
    <w:rsid w:val="00ED6805"/>
    <w:rsid w:val="00ED70A4"/>
    <w:rsid w:val="00EE356E"/>
    <w:rsid w:val="00EE481C"/>
    <w:rsid w:val="00EE4A89"/>
    <w:rsid w:val="00EE5404"/>
    <w:rsid w:val="00EE659B"/>
    <w:rsid w:val="00EE74DE"/>
    <w:rsid w:val="00EF4844"/>
    <w:rsid w:val="00EF624B"/>
    <w:rsid w:val="00F228B2"/>
    <w:rsid w:val="00F23FC3"/>
    <w:rsid w:val="00F244FD"/>
    <w:rsid w:val="00F26461"/>
    <w:rsid w:val="00F26B81"/>
    <w:rsid w:val="00F41880"/>
    <w:rsid w:val="00F44331"/>
    <w:rsid w:val="00F5173C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E006A"/>
    <w:rsid w:val="00FE2271"/>
    <w:rsid w:val="00FF1FFE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203D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20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B832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8327B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3054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054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84238-9FCC-48EB-8FC3-B8967FB4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59</cp:revision>
  <dcterms:created xsi:type="dcterms:W3CDTF">2014-12-18T14:35:00Z</dcterms:created>
  <dcterms:modified xsi:type="dcterms:W3CDTF">2022-12-26T17:15:00Z</dcterms:modified>
</cp:coreProperties>
</file>