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75662" w14:textId="72DBF2FA" w:rsidR="00B542BF" w:rsidRPr="00B542BF" w:rsidRDefault="00B542BF" w:rsidP="00B542BF">
      <w:pPr>
        <w:rPr>
          <w:szCs w:val="21"/>
        </w:rPr>
        <w:sectPr w:rsidR="00B542BF" w:rsidRPr="00B542BF">
          <w:pgSz w:w="11906" w:h="16838"/>
          <w:pgMar w:top="1440" w:right="1800" w:bottom="1440" w:left="1800" w:header="851" w:footer="992" w:gutter="0"/>
          <w:cols w:space="720"/>
          <w:docGrid w:type="lines" w:linePitch="312"/>
        </w:sectPr>
      </w:pPr>
      <w:r>
        <w:rPr>
          <w:szCs w:val="21"/>
        </w:rPr>
        <w:t xml:space="preserve">  </w:t>
      </w:r>
      <w:r>
        <w:rPr>
          <w:noProof/>
        </w:rPr>
        <mc:AlternateContent>
          <mc:Choice Requires="wps">
            <w:drawing>
              <wp:anchor distT="0" distB="0" distL="114300" distR="114300" simplePos="0" relativeHeight="251659264" behindDoc="0" locked="0" layoutInCell="1" allowOverlap="1" wp14:anchorId="6EAB0DDA" wp14:editId="333F575C">
                <wp:simplePos x="0" y="0"/>
                <wp:positionH relativeFrom="margin">
                  <wp:posOffset>1599882</wp:posOffset>
                </wp:positionH>
                <wp:positionV relativeFrom="paragraph">
                  <wp:posOffset>5546090</wp:posOffset>
                </wp:positionV>
                <wp:extent cx="2264728" cy="1584643"/>
                <wp:effectExtent l="0" t="0" r="0" b="0"/>
                <wp:wrapNone/>
                <wp:docPr id="66" name="矩形 64"/>
                <wp:cNvGraphicFramePr/>
                <a:graphic xmlns:a="http://schemas.openxmlformats.org/drawingml/2006/main">
                  <a:graphicData uri="http://schemas.microsoft.com/office/word/2010/wordprocessingShape">
                    <wps:wsp>
                      <wps:cNvSpPr/>
                      <wps:spPr>
                        <a:xfrm>
                          <a:off x="0" y="0"/>
                          <a:ext cx="2264728" cy="1584643"/>
                        </a:xfrm>
                        <a:prstGeom prst="rect">
                          <a:avLst/>
                        </a:prstGeom>
                        <a:noFill/>
                        <a:ln>
                          <a:noFill/>
                        </a:ln>
                      </wps:spPr>
                      <wps:txbx>
                        <w:txbxContent>
                          <w:p w14:paraId="605C8DB4" w14:textId="5BBCA7A5" w:rsidR="00B542BF" w:rsidRDefault="00B542BF" w:rsidP="00B542BF">
                            <w:pPr>
                              <w:snapToGrid w:val="0"/>
                              <w:jc w:val="center"/>
                              <w:rPr>
                                <w:rFonts w:ascii="微软雅黑" w:eastAsia="微软雅黑" w:hAnsi="微软雅黑" w:cs="微软雅黑" w:hint="eastAsia"/>
                                <w:sz w:val="24"/>
                              </w:rPr>
                            </w:pPr>
                            <w:r>
                              <w:rPr>
                                <w:rFonts w:ascii="微软雅黑" w:eastAsia="微软雅黑" w:hAnsi="微软雅黑" w:cs="微软雅黑" w:hint="eastAsia"/>
                                <w:sz w:val="24"/>
                              </w:rPr>
                              <w:t xml:space="preserve">南开大学 </w:t>
                            </w:r>
                            <w:r>
                              <w:rPr>
                                <w:rFonts w:ascii="微软雅黑" w:eastAsia="微软雅黑" w:hAnsi="微软雅黑" w:cs="微软雅黑" w:hint="eastAsia"/>
                                <w:sz w:val="24"/>
                              </w:rPr>
                              <w:t xml:space="preserve">德语 </w:t>
                            </w:r>
                            <w:r>
                              <w:rPr>
                                <w:rFonts w:ascii="微软雅黑" w:eastAsia="微软雅黑" w:hAnsi="微软雅黑" w:cs="微软雅黑"/>
                                <w:sz w:val="24"/>
                              </w:rPr>
                              <w:t>&amp; 哲学</w:t>
                            </w:r>
                          </w:p>
                          <w:p w14:paraId="59B524A8" w14:textId="473525DB" w:rsidR="00B542BF" w:rsidRDefault="00B542BF" w:rsidP="00B542BF">
                            <w:pPr>
                              <w:snapToGrid w:val="0"/>
                              <w:jc w:val="center"/>
                              <w:rPr>
                                <w:rFonts w:ascii="微软雅黑" w:eastAsia="微软雅黑" w:hAnsi="微软雅黑" w:cs="微软雅黑" w:hint="eastAsia"/>
                                <w:sz w:val="24"/>
                              </w:rPr>
                            </w:pPr>
                            <w:bookmarkStart w:id="0" w:name="_Date#327175886"/>
                            <w:r>
                              <w:rPr>
                                <w:rFonts w:ascii="微软雅黑" w:eastAsia="微软雅黑" w:hAnsi="微软雅黑" w:cs="微软雅黑" w:hint="eastAsia"/>
                                <w:sz w:val="24"/>
                              </w:rPr>
                              <w:t>姓名</w:t>
                            </w:r>
                            <w:r>
                              <w:rPr>
                                <w:rFonts w:ascii="微软雅黑" w:eastAsia="微软雅黑" w:hAnsi="微软雅黑" w:cs="微软雅黑"/>
                                <w:sz w:val="24"/>
                              </w:rPr>
                              <w:t xml:space="preserve"> 曾子玥</w:t>
                            </w:r>
                          </w:p>
                          <w:p w14:paraId="154C1AF3" w14:textId="2F68C4A2" w:rsidR="00B542BF" w:rsidRDefault="00B542BF" w:rsidP="00B542BF">
                            <w:pPr>
                              <w:snapToGrid w:val="0"/>
                              <w:jc w:val="center"/>
                              <w:rPr>
                                <w:rFonts w:ascii="微软雅黑" w:eastAsia="微软雅黑" w:hAnsi="微软雅黑" w:cs="微软雅黑"/>
                                <w:sz w:val="24"/>
                              </w:rPr>
                            </w:pPr>
                            <w:r>
                              <w:rPr>
                                <w:rFonts w:ascii="微软雅黑" w:eastAsia="微软雅黑" w:hAnsi="微软雅黑" w:cs="微软雅黑" w:hint="eastAsia"/>
                                <w:sz w:val="24"/>
                              </w:rPr>
                              <w:t>学号</w:t>
                            </w:r>
                            <w:r>
                              <w:rPr>
                                <w:rFonts w:ascii="微软雅黑" w:eastAsia="微软雅黑" w:hAnsi="微软雅黑" w:cs="微软雅黑"/>
                                <w:sz w:val="24"/>
                              </w:rPr>
                              <w:t xml:space="preserve"> 2210179</w:t>
                            </w:r>
                          </w:p>
                          <w:p w14:paraId="23B28E8E" w14:textId="5C3C6873" w:rsidR="00B542BF" w:rsidRPr="00520CFA" w:rsidRDefault="00B542BF" w:rsidP="00B542BF">
                            <w:pPr>
                              <w:snapToGrid w:val="0"/>
                              <w:jc w:val="center"/>
                              <w:rPr>
                                <w:rFonts w:ascii="微软雅黑" w:eastAsia="微软雅黑" w:hAnsi="微软雅黑" w:cs="微软雅黑"/>
                                <w:sz w:val="24"/>
                              </w:rPr>
                            </w:pPr>
                            <w:r>
                              <w:rPr>
                                <w:rFonts w:ascii="微软雅黑" w:eastAsia="微软雅黑" w:hAnsi="微软雅黑" w:cs="微软雅黑" w:hint="eastAsia"/>
                                <w:sz w:val="24"/>
                              </w:rPr>
                              <w:t>班级</w:t>
                            </w:r>
                            <w:r>
                              <w:rPr>
                                <w:rFonts w:ascii="微软雅黑" w:eastAsia="微软雅黑" w:hAnsi="微软雅黑" w:cs="微软雅黑"/>
                                <w:sz w:val="24"/>
                              </w:rPr>
                              <w:t xml:space="preserve"> </w:t>
                            </w:r>
                            <w:r w:rsidRPr="00B542BF">
                              <w:rPr>
                                <w:rFonts w:ascii="微软雅黑" w:eastAsia="微软雅黑" w:hAnsi="微软雅黑" w:cs="微软雅黑"/>
                                <w:sz w:val="24"/>
                              </w:rPr>
                              <w:t>1010</w:t>
                            </w:r>
                          </w:p>
                          <w:p w14:paraId="1413B2DB" w14:textId="77777777" w:rsidR="00B542BF" w:rsidRDefault="00B542BF" w:rsidP="00B542BF">
                            <w:pPr>
                              <w:snapToGrid w:val="0"/>
                              <w:jc w:val="center"/>
                              <w:rPr>
                                <w:rFonts w:ascii="微软雅黑" w:eastAsia="微软雅黑" w:hAnsi="微软雅黑" w:cs="微软雅黑"/>
                              </w:rPr>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Time \@ "yyyy年M月d日"</w:instrText>
                            </w:r>
                            <w:r>
                              <w:rPr>
                                <w:rFonts w:ascii="微软雅黑" w:eastAsia="微软雅黑" w:hAnsi="微软雅黑" w:cs="微软雅黑" w:hint="eastAsia"/>
                                <w:sz w:val="24"/>
                              </w:rPr>
                              <w:fldChar w:fldCharType="separate"/>
                            </w:r>
                            <w:r>
                              <w:rPr>
                                <w:rFonts w:ascii="微软雅黑" w:eastAsia="微软雅黑" w:hAnsi="微软雅黑" w:cs="微软雅黑"/>
                                <w:noProof/>
                                <w:sz w:val="24"/>
                              </w:rPr>
                              <w:t>2026年5月11日</w:t>
                            </w:r>
                            <w:r>
                              <w:rPr>
                                <w:rFonts w:ascii="微软雅黑" w:eastAsia="微软雅黑" w:hAnsi="微软雅黑" w:cs="微软雅黑" w:hint="eastAsia"/>
                                <w:sz w:val="24"/>
                              </w:rPr>
                              <w:fldChar w:fldCharType="end"/>
                            </w:r>
                            <w:bookmarkEnd w:id="0"/>
                          </w:p>
                        </w:txbxContent>
                      </wps:txbx>
                      <wps:bodyPr wrap="square" lIns="0" tIns="45720" rIns="91440" bIns="45720" anchor="b" upright="1">
                        <a:noAutofit/>
                      </wps:bodyPr>
                    </wps:wsp>
                  </a:graphicData>
                </a:graphic>
                <wp14:sizeRelH relativeFrom="margin">
                  <wp14:pctWidth>0</wp14:pctWidth>
                </wp14:sizeRelH>
                <wp14:sizeRelV relativeFrom="margin">
                  <wp14:pctHeight>0</wp14:pctHeight>
                </wp14:sizeRelV>
              </wp:anchor>
            </w:drawing>
          </mc:Choice>
          <mc:Fallback>
            <w:pict>
              <v:rect w14:anchorId="6EAB0DDA" id="矩形 64" o:spid="_x0000_s1026" style="position:absolute;left:0;text-align:left;margin-left:125.95pt;margin-top:436.7pt;width:178.35pt;height:12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" filled="f" stroked="f">
                <v:textbox inset="0">
                  <w:txbxContent>
                    <w:p w14:paraId="605C8DB4" w14:textId="5BBCA7A5" w:rsidR="00B542BF" w:rsidRDefault="00B542BF" w:rsidP="00B542BF">
                      <w:pPr>
                        <w:snapToGrid w:val="0"/>
                        <w:jc w:val="center"/>
                        <w:rPr>
                          <w:rFonts w:ascii="微软雅黑" w:eastAsia="微软雅黑" w:hAnsi="微软雅黑" w:cs="微软雅黑" w:hint="eastAsia"/>
                          <w:sz w:val="24"/>
                        </w:rPr>
                      </w:pPr>
                      <w:r>
                        <w:rPr>
                          <w:rFonts w:ascii="微软雅黑" w:eastAsia="微软雅黑" w:hAnsi="微软雅黑" w:cs="微软雅黑" w:hint="eastAsia"/>
                          <w:sz w:val="24"/>
                        </w:rPr>
                        <w:t xml:space="preserve">南开大学 </w:t>
                      </w:r>
                      <w:r>
                        <w:rPr>
                          <w:rFonts w:ascii="微软雅黑" w:eastAsia="微软雅黑" w:hAnsi="微软雅黑" w:cs="微软雅黑" w:hint="eastAsia"/>
                          <w:sz w:val="24"/>
                        </w:rPr>
                        <w:t xml:space="preserve">德语 </w:t>
                      </w:r>
                      <w:r>
                        <w:rPr>
                          <w:rFonts w:ascii="微软雅黑" w:eastAsia="微软雅黑" w:hAnsi="微软雅黑" w:cs="微软雅黑"/>
                          <w:sz w:val="24"/>
                        </w:rPr>
                        <w:t>&amp; 哲学</w:t>
                      </w:r>
                    </w:p>
                    <w:p w14:paraId="59B524A8" w14:textId="473525DB" w:rsidR="00B542BF" w:rsidRDefault="00B542BF" w:rsidP="00B542BF">
                      <w:pPr>
                        <w:snapToGrid w:val="0"/>
                        <w:jc w:val="center"/>
                        <w:rPr>
                          <w:rFonts w:ascii="微软雅黑" w:eastAsia="微软雅黑" w:hAnsi="微软雅黑" w:cs="微软雅黑" w:hint="eastAsia"/>
                          <w:sz w:val="24"/>
                        </w:rPr>
                      </w:pPr>
                      <w:bookmarkStart w:id="1" w:name="_Date#327175886"/>
                      <w:r>
                        <w:rPr>
                          <w:rFonts w:ascii="微软雅黑" w:eastAsia="微软雅黑" w:hAnsi="微软雅黑" w:cs="微软雅黑" w:hint="eastAsia"/>
                          <w:sz w:val="24"/>
                        </w:rPr>
                        <w:t>姓名</w:t>
                      </w:r>
                      <w:r>
                        <w:rPr>
                          <w:rFonts w:ascii="微软雅黑" w:eastAsia="微软雅黑" w:hAnsi="微软雅黑" w:cs="微软雅黑"/>
                          <w:sz w:val="24"/>
                        </w:rPr>
                        <w:t xml:space="preserve"> 曾子玥</w:t>
                      </w:r>
                    </w:p>
                    <w:p w14:paraId="154C1AF3" w14:textId="2F68C4A2" w:rsidR="00B542BF" w:rsidRDefault="00B542BF" w:rsidP="00B542BF">
                      <w:pPr>
                        <w:snapToGrid w:val="0"/>
                        <w:jc w:val="center"/>
                        <w:rPr>
                          <w:rFonts w:ascii="微软雅黑" w:eastAsia="微软雅黑" w:hAnsi="微软雅黑" w:cs="微软雅黑"/>
                          <w:sz w:val="24"/>
                        </w:rPr>
                      </w:pPr>
                      <w:r>
                        <w:rPr>
                          <w:rFonts w:ascii="微软雅黑" w:eastAsia="微软雅黑" w:hAnsi="微软雅黑" w:cs="微软雅黑" w:hint="eastAsia"/>
                          <w:sz w:val="24"/>
                        </w:rPr>
                        <w:t>学号</w:t>
                      </w:r>
                      <w:r>
                        <w:rPr>
                          <w:rFonts w:ascii="微软雅黑" w:eastAsia="微软雅黑" w:hAnsi="微软雅黑" w:cs="微软雅黑"/>
                          <w:sz w:val="24"/>
                        </w:rPr>
                        <w:t xml:space="preserve"> 2210179</w:t>
                      </w:r>
                    </w:p>
                    <w:p w14:paraId="23B28E8E" w14:textId="5C3C6873" w:rsidR="00B542BF" w:rsidRPr="00520CFA" w:rsidRDefault="00B542BF" w:rsidP="00B542BF">
                      <w:pPr>
                        <w:snapToGrid w:val="0"/>
                        <w:jc w:val="center"/>
                        <w:rPr>
                          <w:rFonts w:ascii="微软雅黑" w:eastAsia="微软雅黑" w:hAnsi="微软雅黑" w:cs="微软雅黑"/>
                          <w:sz w:val="24"/>
                        </w:rPr>
                      </w:pPr>
                      <w:r>
                        <w:rPr>
                          <w:rFonts w:ascii="微软雅黑" w:eastAsia="微软雅黑" w:hAnsi="微软雅黑" w:cs="微软雅黑" w:hint="eastAsia"/>
                          <w:sz w:val="24"/>
                        </w:rPr>
                        <w:t>班级</w:t>
                      </w:r>
                      <w:r>
                        <w:rPr>
                          <w:rFonts w:ascii="微软雅黑" w:eastAsia="微软雅黑" w:hAnsi="微软雅黑" w:cs="微软雅黑"/>
                          <w:sz w:val="24"/>
                        </w:rPr>
                        <w:t xml:space="preserve"> </w:t>
                      </w:r>
                      <w:r w:rsidRPr="00B542BF">
                        <w:rPr>
                          <w:rFonts w:ascii="微软雅黑" w:eastAsia="微软雅黑" w:hAnsi="微软雅黑" w:cs="微软雅黑"/>
                          <w:sz w:val="24"/>
                        </w:rPr>
                        <w:t>1010</w:t>
                      </w:r>
                    </w:p>
                    <w:p w14:paraId="1413B2DB" w14:textId="77777777" w:rsidR="00B542BF" w:rsidRDefault="00B542BF" w:rsidP="00B542BF">
                      <w:pPr>
                        <w:snapToGrid w:val="0"/>
                        <w:jc w:val="center"/>
                        <w:rPr>
                          <w:rFonts w:ascii="微软雅黑" w:eastAsia="微软雅黑" w:hAnsi="微软雅黑" w:cs="微软雅黑"/>
                        </w:rPr>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Time \@ "yyyy年M月d日"</w:instrText>
                      </w:r>
                      <w:r>
                        <w:rPr>
                          <w:rFonts w:ascii="微软雅黑" w:eastAsia="微软雅黑" w:hAnsi="微软雅黑" w:cs="微软雅黑" w:hint="eastAsia"/>
                          <w:sz w:val="24"/>
                        </w:rPr>
                        <w:fldChar w:fldCharType="separate"/>
                      </w:r>
                      <w:r>
                        <w:rPr>
                          <w:rFonts w:ascii="微软雅黑" w:eastAsia="微软雅黑" w:hAnsi="微软雅黑" w:cs="微软雅黑"/>
                          <w:noProof/>
                          <w:sz w:val="24"/>
                        </w:rPr>
                        <w:t>2026年5月11日</w:t>
                      </w:r>
                      <w:r>
                        <w:rPr>
                          <w:rFonts w:ascii="微软雅黑" w:eastAsia="微软雅黑" w:hAnsi="微软雅黑" w:cs="微软雅黑" w:hint="eastAsia"/>
                          <w:sz w:val="24"/>
                        </w:rPr>
                        <w:fldChar w:fldCharType="end"/>
                      </w:r>
                      <w:bookmarkEnd w:id="1"/>
                    </w:p>
                  </w:txbxContent>
                </v:textbox>
                <w10:wrap anchorx="margin"/>
              </v:rect>
            </w:pict>
          </mc:Fallback>
        </mc:AlternateContent>
      </w:r>
      <w:r w:rsidRPr="00520CFA">
        <w:rPr>
          <w:noProof/>
          <w:sz w:val="44"/>
          <w:szCs w:val="44"/>
        </w:rPr>
        <mc:AlternateContent>
          <mc:Choice Requires="wps">
            <w:drawing>
              <wp:anchor distT="0" distB="0" distL="114300" distR="114300" simplePos="0" relativeHeight="251658240" behindDoc="0" locked="0" layoutInCell="1" allowOverlap="1" wp14:anchorId="2007454E" wp14:editId="51FA95DB">
                <wp:simplePos x="0" y="0"/>
                <wp:positionH relativeFrom="margin">
                  <wp:align>center</wp:align>
                </wp:positionH>
                <wp:positionV relativeFrom="paragraph">
                  <wp:posOffset>1812608</wp:posOffset>
                </wp:positionV>
                <wp:extent cx="5171440" cy="883920"/>
                <wp:effectExtent l="0" t="0" r="0" b="0"/>
                <wp:wrapNone/>
                <wp:docPr id="64" name="矩形 67"/>
                <wp:cNvGraphicFramePr/>
                <a:graphic xmlns:a="http://schemas.openxmlformats.org/drawingml/2006/main">
                  <a:graphicData uri="http://schemas.microsoft.com/office/word/2010/wordprocessingShape">
                    <wps:wsp>
                      <wps:cNvSpPr/>
                      <wps:spPr>
                        <a:xfrm>
                          <a:off x="0" y="0"/>
                          <a:ext cx="5171440" cy="883920"/>
                        </a:xfrm>
                        <a:prstGeom prst="rect">
                          <a:avLst/>
                        </a:prstGeom>
                        <a:solidFill>
                          <a:srgbClr val="FFFFFF"/>
                        </a:solidFill>
                        <a:ln>
                          <a:noFill/>
                        </a:ln>
                      </wps:spPr>
                      <wps:txbx>
                        <w:txbxContent>
                          <w:p w14:paraId="5C46CF20" w14:textId="77777777" w:rsidR="00B542BF" w:rsidRDefault="00B542BF" w:rsidP="00B542BF">
                            <w:pPr>
                              <w:pStyle w:val="1"/>
                              <w:jc w:val="center"/>
                              <w:rPr>
                                <w:rFonts w:ascii="微软雅黑" w:eastAsia="微软雅黑" w:hAnsi="微软雅黑" w:cs="微软雅黑"/>
                                <w:color w:val="3C3C3C"/>
                                <w:sz w:val="56"/>
                                <w:szCs w:val="56"/>
                                <w:shd w:val="clear" w:color="auto" w:fill="FFFFFF"/>
                              </w:rPr>
                            </w:pPr>
                            <w:r>
                              <w:rPr>
                                <w:rFonts w:ascii="微软雅黑" w:eastAsia="微软雅黑" w:hAnsi="微软雅黑" w:cs="微软雅黑" w:hint="eastAsia"/>
                                <w:color w:val="3C3C3C"/>
                                <w:sz w:val="56"/>
                                <w:szCs w:val="56"/>
                                <w:shd w:val="clear" w:color="auto" w:fill="FFFFFF"/>
                              </w:rPr>
                              <w:t>高级语言程序设计</w:t>
                            </w:r>
                          </w:p>
                          <w:p w14:paraId="2384DC5D" w14:textId="77777777" w:rsidR="00B542BF" w:rsidRDefault="00B542BF" w:rsidP="00B542BF">
                            <w:pPr>
                              <w:pStyle w:val="1"/>
                              <w:jc w:val="center"/>
                              <w:rPr>
                                <w:sz w:val="56"/>
                                <w:szCs w:val="56"/>
                              </w:rPr>
                            </w:pPr>
                            <w:r>
                              <w:rPr>
                                <w:rFonts w:ascii="微软雅黑" w:eastAsia="微软雅黑" w:hAnsi="微软雅黑" w:cs="微软雅黑" w:hint="eastAsia"/>
                                <w:color w:val="3C3C3C"/>
                                <w:sz w:val="56"/>
                                <w:szCs w:val="56"/>
                                <w:shd w:val="clear" w:color="auto" w:fill="FFFFFF"/>
                              </w:rPr>
                              <w:t>实验报告</w:t>
                            </w:r>
                          </w:p>
                        </w:txbxContent>
                      </wps:txbx>
                      <wps:bodyPr wrap="square" upright="1">
                        <a:spAutoFit/>
                      </wps:bodyPr>
                    </wps:wsp>
                  </a:graphicData>
                </a:graphic>
              </wp:anchor>
            </w:drawing>
          </mc:Choice>
          <mc:Fallback>
            <w:pict>
              <v:rect w14:anchorId="2007454E" id="矩形 67" o:spid="_x0000_s1027" style="position:absolute;left:0;text-align:left;margin-left:0;margin-top:142.75pt;width:407.2pt;height:69.6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" stroked="f">
                <v:textbox style="mso-fit-shape-to-text:t">
                  <w:txbxContent>
                    <w:p w14:paraId="5C46CF20" w14:textId="77777777" w:rsidR="00B542BF" w:rsidRDefault="00B542BF" w:rsidP="00B542BF">
                      <w:pPr>
                        <w:pStyle w:val="1"/>
                        <w:jc w:val="center"/>
                        <w:rPr>
                          <w:rFonts w:ascii="微软雅黑" w:eastAsia="微软雅黑" w:hAnsi="微软雅黑" w:cs="微软雅黑"/>
                          <w:color w:val="3C3C3C"/>
                          <w:sz w:val="56"/>
                          <w:szCs w:val="56"/>
                          <w:shd w:val="clear" w:color="auto" w:fill="FFFFFF"/>
                        </w:rPr>
                      </w:pPr>
                      <w:r>
                        <w:rPr>
                          <w:rFonts w:ascii="微软雅黑" w:eastAsia="微软雅黑" w:hAnsi="微软雅黑" w:cs="微软雅黑" w:hint="eastAsia"/>
                          <w:color w:val="3C3C3C"/>
                          <w:sz w:val="56"/>
                          <w:szCs w:val="56"/>
                          <w:shd w:val="clear" w:color="auto" w:fill="FFFFFF"/>
                        </w:rPr>
                        <w:t>高级语言程序设计</w:t>
                      </w:r>
                    </w:p>
                    <w:p w14:paraId="2384DC5D" w14:textId="77777777" w:rsidR="00B542BF" w:rsidRDefault="00B542BF" w:rsidP="00B542BF">
                      <w:pPr>
                        <w:pStyle w:val="1"/>
                        <w:jc w:val="center"/>
                        <w:rPr>
                          <w:sz w:val="56"/>
                          <w:szCs w:val="56"/>
                        </w:rPr>
                      </w:pPr>
                      <w:r>
                        <w:rPr>
                          <w:rFonts w:ascii="微软雅黑" w:eastAsia="微软雅黑" w:hAnsi="微软雅黑" w:cs="微软雅黑" w:hint="eastAsia"/>
                          <w:color w:val="3C3C3C"/>
                          <w:sz w:val="56"/>
                          <w:szCs w:val="56"/>
                          <w:shd w:val="clear" w:color="auto" w:fill="FFFFFF"/>
                        </w:rPr>
                        <w:t>实验报告</w:t>
                      </w:r>
                    </w:p>
                  </w:txbxContent>
                </v:textbox>
                <w10:wrap anchorx="margin"/>
              </v:rect>
            </w:pict>
          </mc:Fallback>
        </mc:AlternateContent>
      </w:r>
    </w:p>
    <w:sdt>
      <w:sdtPr>
        <w:rPr>
          <w:rFonts w:ascii="宋体" w:hAnsi="宋体"/>
          <w:sz w:val="28"/>
          <w:szCs w:val="36"/>
        </w:rPr>
        <w:id w:val="147460702"/>
        <w:docPartObj>
          <w:docPartGallery w:val="Table of Contents"/>
          <w:docPartUnique/>
        </w:docPartObj>
      </w:sdtPr>
      <w:sdtContent>
        <w:p w14:paraId="5DB9C3C5" w14:textId="77777777" w:rsidR="00B542BF" w:rsidRDefault="00B542BF" w:rsidP="00B542BF">
          <w:pPr>
            <w:jc w:val="center"/>
            <w:rPr>
              <w:sz w:val="28"/>
              <w:szCs w:val="36"/>
            </w:rPr>
          </w:pPr>
          <w:r>
            <w:rPr>
              <w:rFonts w:ascii="宋体" w:eastAsia="宋体" w:hAnsi="宋体"/>
              <w:sz w:val="28"/>
              <w:szCs w:val="36"/>
            </w:rPr>
            <w:t>目录</w:t>
          </w:r>
        </w:p>
        <w:p w14:paraId="48EDC57F" w14:textId="2D84CF34" w:rsidR="00B542BF" w:rsidRPr="00B542BF" w:rsidRDefault="00B542BF">
          <w:pPr>
            <w:pStyle w:val="TOC1"/>
            <w:tabs>
              <w:tab w:val="right" w:leader="dot" w:pos="8296"/>
            </w:tabs>
            <w:rPr>
              <w:rFonts w:asciiTheme="minorHAnsi" w:eastAsiaTheme="minorEastAsia" w:hAnsiTheme="minorHAnsi" w:cstheme="minorBidi"/>
              <w:noProof/>
              <w:sz w:val="32"/>
              <w:szCs w:val="32"/>
            </w:rPr>
          </w:pPr>
          <w:r w:rsidRPr="00B542BF">
            <w:rPr>
              <w:sz w:val="32"/>
              <w:szCs w:val="32"/>
            </w:rPr>
            <w:fldChar w:fldCharType="begin"/>
          </w:r>
          <w:r w:rsidRPr="00B542BF">
            <w:rPr>
              <w:sz w:val="32"/>
              <w:szCs w:val="32"/>
            </w:rPr>
            <w:instrText xml:space="preserve">TOC \o "1-3" \h \u </w:instrText>
          </w:r>
          <w:r w:rsidRPr="00B542BF">
            <w:rPr>
              <w:sz w:val="32"/>
              <w:szCs w:val="32"/>
            </w:rPr>
            <w:fldChar w:fldCharType="separate"/>
          </w:r>
          <w:hyperlink w:anchor="_Toc229426343" w:history="1">
            <w:r w:rsidRPr="00B542BF">
              <w:rPr>
                <w:rStyle w:val="a8"/>
                <w:rFonts w:ascii="微软雅黑" w:eastAsia="微软雅黑" w:hAnsi="微软雅黑" w:cs="微软雅黑"/>
                <w:noProof/>
                <w:sz w:val="32"/>
                <w:szCs w:val="32"/>
                <w:shd w:val="clear" w:color="auto" w:fill="FFFFFF"/>
              </w:rPr>
              <w:t>高级语言程序设计大作业实验报告</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_Toc229426343 \h </w:instrText>
            </w:r>
            <w:r w:rsidRPr="00B542BF">
              <w:rPr>
                <w:rStyle w:val="a8"/>
                <w:noProof/>
                <w:sz w:val="32"/>
                <w:szCs w:val="32"/>
              </w:rPr>
            </w:r>
            <w:r w:rsidRPr="00B542BF">
              <w:rPr>
                <w:rStyle w:val="a8"/>
                <w:noProof/>
                <w:sz w:val="32"/>
                <w:szCs w:val="32"/>
              </w:rPr>
              <w:fldChar w:fldCharType="separate"/>
            </w:r>
            <w:r w:rsidRPr="00B542BF">
              <w:rPr>
                <w:noProof/>
                <w:sz w:val="32"/>
                <w:szCs w:val="32"/>
              </w:rPr>
              <w:t>2</w:t>
            </w:r>
            <w:r w:rsidRPr="00B542BF">
              <w:rPr>
                <w:rStyle w:val="a8"/>
                <w:noProof/>
                <w:sz w:val="32"/>
                <w:szCs w:val="32"/>
              </w:rPr>
              <w:fldChar w:fldCharType="end"/>
            </w:r>
          </w:hyperlink>
        </w:p>
        <w:p w14:paraId="64BE8542" w14:textId="23760D14" w:rsidR="00B542BF" w:rsidRPr="00B542BF" w:rsidRDefault="00B542BF">
          <w:pPr>
            <w:pStyle w:val="TOC1"/>
            <w:tabs>
              <w:tab w:val="left" w:pos="630"/>
              <w:tab w:val="right" w:leader="dot" w:pos="8296"/>
            </w:tabs>
            <w:rPr>
              <w:rFonts w:asciiTheme="minorHAnsi" w:eastAsiaTheme="minorEastAsia" w:hAnsiTheme="minorHAnsi" w:cstheme="minorBidi"/>
              <w:noProof/>
              <w:sz w:val="32"/>
              <w:szCs w:val="32"/>
            </w:rPr>
          </w:pPr>
          <w:hyperlink w:anchor="_Toc229426344" w:history="1">
            <w:r w:rsidRPr="00B542BF">
              <w:rPr>
                <w:rStyle w:val="a8"/>
                <w:rFonts w:ascii="宋体" w:hAnsi="宋体" w:cs="宋体"/>
                <w:noProof/>
                <w:sz w:val="32"/>
                <w:szCs w:val="32"/>
              </w:rPr>
              <w:t>一.</w:t>
            </w:r>
            <w:r w:rsidRPr="00B542BF">
              <w:rPr>
                <w:rFonts w:asciiTheme="minorHAnsi" w:eastAsiaTheme="minorEastAsia" w:hAnsiTheme="minorHAnsi" w:cstheme="minorBidi"/>
                <w:noProof/>
                <w:sz w:val="32"/>
                <w:szCs w:val="32"/>
              </w:rPr>
              <w:tab/>
            </w:r>
            <w:r w:rsidRPr="00B542BF">
              <w:rPr>
                <w:rStyle w:val="a8"/>
                <w:noProof/>
                <w:sz w:val="32"/>
                <w:szCs w:val="32"/>
              </w:rPr>
              <w:t>HerSpace</w:t>
            </w:r>
            <w:r w:rsidRPr="00B542BF">
              <w:rPr>
                <w:rStyle w:val="a8"/>
                <w:noProof/>
                <w:sz w:val="32"/>
                <w:szCs w:val="32"/>
              </w:rPr>
              <w:t>项目报告</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_Toc229426344 \h </w:instrText>
            </w:r>
            <w:r w:rsidRPr="00B542BF">
              <w:rPr>
                <w:rStyle w:val="a8"/>
                <w:noProof/>
                <w:sz w:val="32"/>
                <w:szCs w:val="32"/>
              </w:rPr>
            </w:r>
            <w:r w:rsidRPr="00B542BF">
              <w:rPr>
                <w:rStyle w:val="a8"/>
                <w:noProof/>
                <w:sz w:val="32"/>
                <w:szCs w:val="32"/>
              </w:rPr>
              <w:fldChar w:fldCharType="separate"/>
            </w:r>
            <w:r w:rsidRPr="00B542BF">
              <w:rPr>
                <w:noProof/>
                <w:sz w:val="32"/>
                <w:szCs w:val="32"/>
              </w:rPr>
              <w:t>2</w:t>
            </w:r>
            <w:r w:rsidRPr="00B542BF">
              <w:rPr>
                <w:rStyle w:val="a8"/>
                <w:noProof/>
                <w:sz w:val="32"/>
                <w:szCs w:val="32"/>
              </w:rPr>
              <w:fldChar w:fldCharType="end"/>
            </w:r>
          </w:hyperlink>
        </w:p>
        <w:p w14:paraId="7C0B12EF" w14:textId="4CEC620C" w:rsidR="00B542BF" w:rsidRPr="00B542BF" w:rsidRDefault="00B542BF">
          <w:pPr>
            <w:pStyle w:val="TOC1"/>
            <w:tabs>
              <w:tab w:val="left" w:pos="630"/>
              <w:tab w:val="right" w:leader="dot" w:pos="8296"/>
            </w:tabs>
            <w:rPr>
              <w:rFonts w:asciiTheme="minorHAnsi" w:eastAsiaTheme="minorEastAsia" w:hAnsiTheme="minorHAnsi" w:cstheme="minorBidi"/>
              <w:noProof/>
              <w:sz w:val="32"/>
              <w:szCs w:val="32"/>
            </w:rPr>
          </w:pPr>
          <w:hyperlink w:anchor="_Toc229426345" w:history="1">
            <w:r w:rsidRPr="00B542BF">
              <w:rPr>
                <w:rStyle w:val="a8"/>
                <w:rFonts w:ascii="宋体" w:hAnsi="宋体" w:cs="宋体"/>
                <w:noProof/>
                <w:sz w:val="32"/>
                <w:szCs w:val="32"/>
              </w:rPr>
              <w:t>二.</w:t>
            </w:r>
            <w:r w:rsidRPr="00B542BF">
              <w:rPr>
                <w:rFonts w:asciiTheme="minorHAnsi" w:eastAsiaTheme="minorEastAsia" w:hAnsiTheme="minorHAnsi" w:cstheme="minorBidi"/>
                <w:noProof/>
                <w:sz w:val="32"/>
                <w:szCs w:val="32"/>
              </w:rPr>
              <w:tab/>
            </w:r>
            <w:r w:rsidRPr="00B542BF">
              <w:rPr>
                <w:rStyle w:val="a8"/>
                <w:noProof/>
                <w:sz w:val="32"/>
                <w:szCs w:val="32"/>
              </w:rPr>
              <w:t>开发软件</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_Toc229426345 \h </w:instrText>
            </w:r>
            <w:r w:rsidRPr="00B542BF">
              <w:rPr>
                <w:rStyle w:val="a8"/>
                <w:noProof/>
                <w:sz w:val="32"/>
                <w:szCs w:val="32"/>
              </w:rPr>
            </w:r>
            <w:r w:rsidRPr="00B542BF">
              <w:rPr>
                <w:rStyle w:val="a8"/>
                <w:noProof/>
                <w:sz w:val="32"/>
                <w:szCs w:val="32"/>
              </w:rPr>
              <w:fldChar w:fldCharType="separate"/>
            </w:r>
            <w:r w:rsidRPr="00B542BF">
              <w:rPr>
                <w:noProof/>
                <w:sz w:val="32"/>
                <w:szCs w:val="32"/>
              </w:rPr>
              <w:t>2</w:t>
            </w:r>
            <w:r w:rsidRPr="00B542BF">
              <w:rPr>
                <w:rStyle w:val="a8"/>
                <w:noProof/>
                <w:sz w:val="32"/>
                <w:szCs w:val="32"/>
              </w:rPr>
              <w:fldChar w:fldCharType="end"/>
            </w:r>
          </w:hyperlink>
        </w:p>
        <w:p w14:paraId="4FE2527C" w14:textId="6E9ED7A2" w:rsidR="00B542BF" w:rsidRPr="00B542BF" w:rsidRDefault="00B542BF">
          <w:pPr>
            <w:pStyle w:val="TOC1"/>
            <w:tabs>
              <w:tab w:val="left" w:pos="630"/>
              <w:tab w:val="right" w:leader="dot" w:pos="8296"/>
            </w:tabs>
            <w:rPr>
              <w:rFonts w:asciiTheme="minorHAnsi" w:eastAsiaTheme="minorEastAsia" w:hAnsiTheme="minorHAnsi" w:cstheme="minorBidi"/>
              <w:noProof/>
              <w:sz w:val="32"/>
              <w:szCs w:val="32"/>
            </w:rPr>
          </w:pPr>
          <w:hyperlink w:anchor="_Toc229426346" w:history="1">
            <w:r w:rsidRPr="00B542BF">
              <w:rPr>
                <w:rStyle w:val="a8"/>
                <w:rFonts w:ascii="宋体" w:hAnsi="宋体" w:cs="宋体"/>
                <w:noProof/>
                <w:sz w:val="32"/>
                <w:szCs w:val="32"/>
              </w:rPr>
              <w:t>三.</w:t>
            </w:r>
            <w:r w:rsidRPr="00B542BF">
              <w:rPr>
                <w:rFonts w:asciiTheme="minorHAnsi" w:eastAsiaTheme="minorEastAsia" w:hAnsiTheme="minorHAnsi" w:cstheme="minorBidi"/>
                <w:noProof/>
                <w:sz w:val="32"/>
                <w:szCs w:val="32"/>
              </w:rPr>
              <w:tab/>
            </w:r>
            <w:r w:rsidRPr="00B542BF">
              <w:rPr>
                <w:rStyle w:val="a8"/>
                <w:noProof/>
                <w:sz w:val="32"/>
                <w:szCs w:val="32"/>
              </w:rPr>
              <w:t>课题要求</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_Toc229426346 \h </w:instrText>
            </w:r>
            <w:r w:rsidRPr="00B542BF">
              <w:rPr>
                <w:rStyle w:val="a8"/>
                <w:noProof/>
                <w:sz w:val="32"/>
                <w:szCs w:val="32"/>
              </w:rPr>
            </w:r>
            <w:r w:rsidRPr="00B542BF">
              <w:rPr>
                <w:rStyle w:val="a8"/>
                <w:noProof/>
                <w:sz w:val="32"/>
                <w:szCs w:val="32"/>
              </w:rPr>
              <w:fldChar w:fldCharType="separate"/>
            </w:r>
            <w:r w:rsidRPr="00B542BF">
              <w:rPr>
                <w:noProof/>
                <w:sz w:val="32"/>
                <w:szCs w:val="32"/>
              </w:rPr>
              <w:t>2</w:t>
            </w:r>
            <w:r w:rsidRPr="00B542BF">
              <w:rPr>
                <w:rStyle w:val="a8"/>
                <w:noProof/>
                <w:sz w:val="32"/>
                <w:szCs w:val="32"/>
              </w:rPr>
              <w:fldChar w:fldCharType="end"/>
            </w:r>
          </w:hyperlink>
        </w:p>
        <w:p w14:paraId="38833C09" w14:textId="5B06CABB" w:rsidR="00B542BF" w:rsidRPr="00B542BF" w:rsidRDefault="00B542BF">
          <w:pPr>
            <w:pStyle w:val="TOC1"/>
            <w:tabs>
              <w:tab w:val="left" w:pos="630"/>
              <w:tab w:val="right" w:leader="dot" w:pos="8296"/>
            </w:tabs>
            <w:rPr>
              <w:rFonts w:asciiTheme="minorHAnsi" w:eastAsiaTheme="minorEastAsia" w:hAnsiTheme="minorHAnsi" w:cstheme="minorBidi"/>
              <w:noProof/>
              <w:sz w:val="32"/>
              <w:szCs w:val="32"/>
            </w:rPr>
          </w:pPr>
          <w:hyperlink w:anchor="_Toc229426347" w:history="1">
            <w:r w:rsidRPr="00B542BF">
              <w:rPr>
                <w:rStyle w:val="a8"/>
                <w:rFonts w:ascii="宋体" w:hAnsi="宋体" w:cs="宋体"/>
                <w:noProof/>
                <w:sz w:val="32"/>
                <w:szCs w:val="32"/>
              </w:rPr>
              <w:t>四.</w:t>
            </w:r>
            <w:r w:rsidRPr="00B542BF">
              <w:rPr>
                <w:rFonts w:asciiTheme="minorHAnsi" w:eastAsiaTheme="minorEastAsia" w:hAnsiTheme="minorHAnsi" w:cstheme="minorBidi"/>
                <w:noProof/>
                <w:sz w:val="32"/>
                <w:szCs w:val="32"/>
              </w:rPr>
              <w:tab/>
            </w:r>
            <w:r w:rsidRPr="00B542BF">
              <w:rPr>
                <w:rStyle w:val="a8"/>
                <w:noProof/>
                <w:sz w:val="32"/>
                <w:szCs w:val="32"/>
              </w:rPr>
              <w:t>主要内容</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_Toc229426347 \h </w:instrText>
            </w:r>
            <w:r w:rsidRPr="00B542BF">
              <w:rPr>
                <w:rStyle w:val="a8"/>
                <w:noProof/>
                <w:sz w:val="32"/>
                <w:szCs w:val="32"/>
              </w:rPr>
            </w:r>
            <w:r w:rsidRPr="00B542BF">
              <w:rPr>
                <w:rStyle w:val="a8"/>
                <w:noProof/>
                <w:sz w:val="32"/>
                <w:szCs w:val="32"/>
              </w:rPr>
              <w:fldChar w:fldCharType="separate"/>
            </w:r>
            <w:r w:rsidRPr="00B542BF">
              <w:rPr>
                <w:noProof/>
                <w:sz w:val="32"/>
                <w:szCs w:val="32"/>
              </w:rPr>
              <w:t>2</w:t>
            </w:r>
            <w:r w:rsidRPr="00B542BF">
              <w:rPr>
                <w:rStyle w:val="a8"/>
                <w:noProof/>
                <w:sz w:val="32"/>
                <w:szCs w:val="32"/>
              </w:rPr>
              <w:fldChar w:fldCharType="end"/>
            </w:r>
          </w:hyperlink>
        </w:p>
        <w:p w14:paraId="1DA2E8B5" w14:textId="65C4ED25" w:rsidR="00B542BF" w:rsidRPr="00B542BF" w:rsidRDefault="00B542BF">
          <w:pPr>
            <w:pStyle w:val="TOC2"/>
            <w:tabs>
              <w:tab w:val="right" w:leader="dot" w:pos="8296"/>
            </w:tabs>
            <w:rPr>
              <w:rFonts w:asciiTheme="minorHAnsi" w:eastAsiaTheme="minorEastAsia" w:hAnsiTheme="minorHAnsi" w:cstheme="minorBidi"/>
              <w:noProof/>
              <w:sz w:val="32"/>
              <w:szCs w:val="32"/>
            </w:rPr>
          </w:pPr>
          <w:hyperlink w:anchor="_Toc229426348" w:history="1">
            <w:r w:rsidRPr="00B542BF">
              <w:rPr>
                <w:rStyle w:val="a8"/>
                <w:noProof/>
                <w:sz w:val="32"/>
                <w:szCs w:val="32"/>
              </w:rPr>
              <w:t>1</w:t>
            </w:r>
            <w:r w:rsidRPr="00B542BF">
              <w:rPr>
                <w:rStyle w:val="a8"/>
                <w:noProof/>
                <w:sz w:val="32"/>
                <w:szCs w:val="32"/>
              </w:rPr>
              <w:t>．</w:t>
            </w:r>
            <w:r w:rsidRPr="00B542BF">
              <w:rPr>
                <w:rStyle w:val="a8"/>
                <w:noProof/>
                <w:sz w:val="32"/>
                <w:szCs w:val="32"/>
              </w:rPr>
              <w:t xml:space="preserve"> </w:t>
            </w:r>
            <w:r w:rsidRPr="00B542BF">
              <w:rPr>
                <w:rStyle w:val="a8"/>
                <w:noProof/>
                <w:sz w:val="32"/>
                <w:szCs w:val="32"/>
              </w:rPr>
              <w:t>问题描述与项目背景</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_Toc229426348 \h </w:instrText>
            </w:r>
            <w:r w:rsidRPr="00B542BF">
              <w:rPr>
                <w:rStyle w:val="a8"/>
                <w:noProof/>
                <w:sz w:val="32"/>
                <w:szCs w:val="32"/>
              </w:rPr>
            </w:r>
            <w:r w:rsidRPr="00B542BF">
              <w:rPr>
                <w:rStyle w:val="a8"/>
                <w:noProof/>
                <w:sz w:val="32"/>
                <w:szCs w:val="32"/>
              </w:rPr>
              <w:fldChar w:fldCharType="separate"/>
            </w:r>
            <w:r w:rsidRPr="00B542BF">
              <w:rPr>
                <w:noProof/>
                <w:sz w:val="32"/>
                <w:szCs w:val="32"/>
              </w:rPr>
              <w:t>2</w:t>
            </w:r>
            <w:r w:rsidRPr="00B542BF">
              <w:rPr>
                <w:rStyle w:val="a8"/>
                <w:noProof/>
                <w:sz w:val="32"/>
                <w:szCs w:val="32"/>
              </w:rPr>
              <w:fldChar w:fldCharType="end"/>
            </w:r>
          </w:hyperlink>
        </w:p>
        <w:p w14:paraId="0DC62D84" w14:textId="7931C16F" w:rsidR="00B542BF" w:rsidRPr="00B542BF" w:rsidRDefault="00B542BF">
          <w:pPr>
            <w:pStyle w:val="TOC2"/>
            <w:tabs>
              <w:tab w:val="right" w:leader="dot" w:pos="8296"/>
            </w:tabs>
            <w:rPr>
              <w:rFonts w:asciiTheme="minorHAnsi" w:eastAsiaTheme="minorEastAsia" w:hAnsiTheme="minorHAnsi" w:cstheme="minorBidi"/>
              <w:noProof/>
              <w:sz w:val="32"/>
              <w:szCs w:val="32"/>
            </w:rPr>
          </w:pPr>
          <w:hyperlink w:anchor="_Toc229426349" w:history="1">
            <w:r w:rsidRPr="00B542BF">
              <w:rPr>
                <w:rStyle w:val="a8"/>
                <w:noProof/>
                <w:sz w:val="32"/>
                <w:szCs w:val="32"/>
              </w:rPr>
              <w:t>2</w:t>
            </w:r>
            <w:r w:rsidRPr="00B542BF">
              <w:rPr>
                <w:rStyle w:val="a8"/>
                <w:noProof/>
                <w:sz w:val="32"/>
                <w:szCs w:val="32"/>
              </w:rPr>
              <w:t>．</w:t>
            </w:r>
            <w:r w:rsidRPr="00B542BF">
              <w:rPr>
                <w:rStyle w:val="a8"/>
                <w:noProof/>
                <w:sz w:val="32"/>
                <w:szCs w:val="32"/>
              </w:rPr>
              <w:t xml:space="preserve"> </w:t>
            </w:r>
            <w:r w:rsidRPr="00B542BF">
              <w:rPr>
                <w:rStyle w:val="a8"/>
                <w:noProof/>
                <w:sz w:val="32"/>
                <w:szCs w:val="32"/>
              </w:rPr>
              <w:t>设计思路与实际意义</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_Toc229426349 \h </w:instrText>
            </w:r>
            <w:r w:rsidRPr="00B542BF">
              <w:rPr>
                <w:rStyle w:val="a8"/>
                <w:noProof/>
                <w:sz w:val="32"/>
                <w:szCs w:val="32"/>
              </w:rPr>
            </w:r>
            <w:r w:rsidRPr="00B542BF">
              <w:rPr>
                <w:rStyle w:val="a8"/>
                <w:noProof/>
                <w:sz w:val="32"/>
                <w:szCs w:val="32"/>
              </w:rPr>
              <w:fldChar w:fldCharType="separate"/>
            </w:r>
            <w:r w:rsidRPr="00B542BF">
              <w:rPr>
                <w:noProof/>
                <w:sz w:val="32"/>
                <w:szCs w:val="32"/>
              </w:rPr>
              <w:t>3</w:t>
            </w:r>
            <w:r w:rsidRPr="00B542BF">
              <w:rPr>
                <w:rStyle w:val="a8"/>
                <w:noProof/>
                <w:sz w:val="32"/>
                <w:szCs w:val="32"/>
              </w:rPr>
              <w:fldChar w:fldCharType="end"/>
            </w:r>
          </w:hyperlink>
        </w:p>
        <w:p w14:paraId="06CCD88E" w14:textId="29EC658C" w:rsidR="00B542BF" w:rsidRPr="00B542BF" w:rsidRDefault="00B542BF">
          <w:pPr>
            <w:pStyle w:val="TOC2"/>
            <w:tabs>
              <w:tab w:val="right" w:leader="dot" w:pos="8296"/>
            </w:tabs>
            <w:rPr>
              <w:rFonts w:asciiTheme="minorHAnsi" w:eastAsiaTheme="minorEastAsia" w:hAnsiTheme="minorHAnsi" w:cstheme="minorBidi"/>
              <w:noProof/>
              <w:sz w:val="32"/>
              <w:szCs w:val="32"/>
            </w:rPr>
          </w:pPr>
          <w:hyperlink w:anchor="_Toc229426350" w:history="1">
            <w:r w:rsidRPr="00B542BF">
              <w:rPr>
                <w:rStyle w:val="a8"/>
                <w:noProof/>
                <w:sz w:val="32"/>
                <w:szCs w:val="32"/>
              </w:rPr>
              <w:t>3</w:t>
            </w:r>
            <w:r w:rsidRPr="00B542BF">
              <w:rPr>
                <w:rStyle w:val="a8"/>
                <w:noProof/>
                <w:sz w:val="32"/>
                <w:szCs w:val="32"/>
              </w:rPr>
              <w:t>．</w:t>
            </w:r>
            <w:r w:rsidRPr="00B542BF">
              <w:rPr>
                <w:rStyle w:val="a8"/>
                <w:noProof/>
                <w:sz w:val="32"/>
                <w:szCs w:val="32"/>
              </w:rPr>
              <w:t xml:space="preserve"> </w:t>
            </w:r>
            <w:r w:rsidRPr="00B542BF">
              <w:rPr>
                <w:rStyle w:val="a8"/>
                <w:noProof/>
                <w:sz w:val="32"/>
                <w:szCs w:val="32"/>
              </w:rPr>
              <w:t>技术路线及算法描述</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_Toc229426350 \h </w:instrText>
            </w:r>
            <w:r w:rsidRPr="00B542BF">
              <w:rPr>
                <w:rStyle w:val="a8"/>
                <w:noProof/>
                <w:sz w:val="32"/>
                <w:szCs w:val="32"/>
              </w:rPr>
            </w:r>
            <w:r w:rsidRPr="00B542BF">
              <w:rPr>
                <w:rStyle w:val="a8"/>
                <w:noProof/>
                <w:sz w:val="32"/>
                <w:szCs w:val="32"/>
              </w:rPr>
              <w:fldChar w:fldCharType="separate"/>
            </w:r>
            <w:r w:rsidRPr="00B542BF">
              <w:rPr>
                <w:noProof/>
                <w:sz w:val="32"/>
                <w:szCs w:val="32"/>
              </w:rPr>
              <w:t>3</w:t>
            </w:r>
            <w:r w:rsidRPr="00B542BF">
              <w:rPr>
                <w:rStyle w:val="a8"/>
                <w:noProof/>
                <w:sz w:val="32"/>
                <w:szCs w:val="32"/>
              </w:rPr>
              <w:fldChar w:fldCharType="end"/>
            </w:r>
          </w:hyperlink>
        </w:p>
        <w:p w14:paraId="7B9C6A84" w14:textId="1EF650E1" w:rsidR="00B542BF" w:rsidRPr="00B542BF" w:rsidRDefault="00B542BF">
          <w:pPr>
            <w:pStyle w:val="TOC2"/>
            <w:tabs>
              <w:tab w:val="right" w:leader="dot" w:pos="8296"/>
            </w:tabs>
            <w:rPr>
              <w:rFonts w:asciiTheme="minorHAnsi" w:eastAsiaTheme="minorEastAsia" w:hAnsiTheme="minorHAnsi" w:cstheme="minorBidi"/>
              <w:noProof/>
              <w:sz w:val="32"/>
              <w:szCs w:val="32"/>
            </w:rPr>
          </w:pPr>
          <w:hyperlink w:anchor="_Toc229426351" w:history="1">
            <w:r w:rsidRPr="00B542BF">
              <w:rPr>
                <w:rStyle w:val="a8"/>
                <w:noProof/>
                <w:sz w:val="32"/>
                <w:szCs w:val="32"/>
              </w:rPr>
              <w:t>4</w:t>
            </w:r>
            <w:r w:rsidRPr="00B542BF">
              <w:rPr>
                <w:rStyle w:val="a8"/>
                <w:noProof/>
                <w:sz w:val="32"/>
                <w:szCs w:val="32"/>
              </w:rPr>
              <w:t>．</w:t>
            </w:r>
            <w:r w:rsidRPr="00B542BF">
              <w:rPr>
                <w:rStyle w:val="a8"/>
                <w:noProof/>
                <w:sz w:val="32"/>
                <w:szCs w:val="32"/>
              </w:rPr>
              <w:t xml:space="preserve"> </w:t>
            </w:r>
            <w:r w:rsidRPr="00B542BF">
              <w:rPr>
                <w:rStyle w:val="a8"/>
                <w:noProof/>
                <w:sz w:val="32"/>
                <w:szCs w:val="32"/>
              </w:rPr>
              <w:t>开发过程中遇到的难点及解决方法</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_Toc229426351 \h </w:instrText>
            </w:r>
            <w:r w:rsidRPr="00B542BF">
              <w:rPr>
                <w:rStyle w:val="a8"/>
                <w:noProof/>
                <w:sz w:val="32"/>
                <w:szCs w:val="32"/>
              </w:rPr>
            </w:r>
            <w:r w:rsidRPr="00B542BF">
              <w:rPr>
                <w:rStyle w:val="a8"/>
                <w:noProof/>
                <w:sz w:val="32"/>
                <w:szCs w:val="32"/>
              </w:rPr>
              <w:fldChar w:fldCharType="separate"/>
            </w:r>
            <w:r w:rsidRPr="00B542BF">
              <w:rPr>
                <w:noProof/>
                <w:sz w:val="32"/>
                <w:szCs w:val="32"/>
              </w:rPr>
              <w:t>3</w:t>
            </w:r>
            <w:r w:rsidRPr="00B542BF">
              <w:rPr>
                <w:rStyle w:val="a8"/>
                <w:noProof/>
                <w:sz w:val="32"/>
                <w:szCs w:val="32"/>
              </w:rPr>
              <w:fldChar w:fldCharType="end"/>
            </w:r>
          </w:hyperlink>
        </w:p>
        <w:p w14:paraId="3AAF4D3A" w14:textId="3DDED43C" w:rsidR="00B542BF" w:rsidRPr="00B542BF" w:rsidRDefault="00B542BF">
          <w:pPr>
            <w:pStyle w:val="TOC2"/>
            <w:tabs>
              <w:tab w:val="right" w:leader="dot" w:pos="8296"/>
            </w:tabs>
            <w:rPr>
              <w:rFonts w:asciiTheme="minorHAnsi" w:eastAsiaTheme="minorEastAsia" w:hAnsiTheme="minorHAnsi" w:cstheme="minorBidi"/>
              <w:noProof/>
              <w:sz w:val="32"/>
              <w:szCs w:val="32"/>
            </w:rPr>
          </w:pPr>
          <w:hyperlink w:anchor="_Toc229426352" w:history="1">
            <w:r w:rsidRPr="00B542BF">
              <w:rPr>
                <w:rStyle w:val="a8"/>
                <w:noProof/>
                <w:sz w:val="32"/>
                <w:szCs w:val="32"/>
              </w:rPr>
              <w:t>5</w:t>
            </w:r>
            <w:r w:rsidRPr="00B542BF">
              <w:rPr>
                <w:rStyle w:val="a8"/>
                <w:noProof/>
                <w:sz w:val="32"/>
                <w:szCs w:val="32"/>
              </w:rPr>
              <w:t>．</w:t>
            </w:r>
            <w:r w:rsidRPr="00B542BF">
              <w:rPr>
                <w:rStyle w:val="a8"/>
                <w:noProof/>
                <w:sz w:val="32"/>
                <w:szCs w:val="32"/>
              </w:rPr>
              <w:t xml:space="preserve"> </w:t>
            </w:r>
            <w:r w:rsidRPr="00B542BF">
              <w:rPr>
                <w:rStyle w:val="a8"/>
                <w:noProof/>
                <w:sz w:val="32"/>
                <w:szCs w:val="32"/>
              </w:rPr>
              <w:t>软件使用方式及亮点描述</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_Toc229426352 \h </w:instrText>
            </w:r>
            <w:r w:rsidRPr="00B542BF">
              <w:rPr>
                <w:rStyle w:val="a8"/>
                <w:noProof/>
                <w:sz w:val="32"/>
                <w:szCs w:val="32"/>
              </w:rPr>
            </w:r>
            <w:r w:rsidRPr="00B542BF">
              <w:rPr>
                <w:rStyle w:val="a8"/>
                <w:noProof/>
                <w:sz w:val="32"/>
                <w:szCs w:val="32"/>
              </w:rPr>
              <w:fldChar w:fldCharType="separate"/>
            </w:r>
            <w:r w:rsidRPr="00B542BF">
              <w:rPr>
                <w:noProof/>
                <w:sz w:val="32"/>
                <w:szCs w:val="32"/>
              </w:rPr>
              <w:t>4</w:t>
            </w:r>
            <w:r w:rsidRPr="00B542BF">
              <w:rPr>
                <w:rStyle w:val="a8"/>
                <w:noProof/>
                <w:sz w:val="32"/>
                <w:szCs w:val="32"/>
              </w:rPr>
              <w:fldChar w:fldCharType="end"/>
            </w:r>
          </w:hyperlink>
        </w:p>
        <w:p w14:paraId="72328CE6" w14:textId="0748F3BC" w:rsidR="00B542BF" w:rsidRPr="00B542BF" w:rsidRDefault="00B542BF">
          <w:pPr>
            <w:pStyle w:val="TOC2"/>
            <w:tabs>
              <w:tab w:val="right" w:leader="dot" w:pos="8296"/>
            </w:tabs>
            <w:rPr>
              <w:rFonts w:asciiTheme="minorHAnsi" w:eastAsiaTheme="minorEastAsia" w:hAnsiTheme="minorHAnsi" w:cstheme="minorBidi"/>
              <w:noProof/>
              <w:sz w:val="32"/>
              <w:szCs w:val="32"/>
            </w:rPr>
          </w:pPr>
          <w:hyperlink w:anchor="_Toc229426353" w:history="1">
            <w:r w:rsidRPr="00B542BF">
              <w:rPr>
                <w:rStyle w:val="a8"/>
                <w:noProof/>
                <w:sz w:val="32"/>
                <w:szCs w:val="32"/>
              </w:rPr>
              <w:t>6</w:t>
            </w:r>
            <w:r w:rsidRPr="00B542BF">
              <w:rPr>
                <w:rStyle w:val="a8"/>
                <w:noProof/>
                <w:sz w:val="32"/>
                <w:szCs w:val="32"/>
              </w:rPr>
              <w:t>．</w:t>
            </w:r>
            <w:r w:rsidRPr="00B542BF">
              <w:rPr>
                <w:rStyle w:val="a8"/>
                <w:noProof/>
                <w:sz w:val="32"/>
                <w:szCs w:val="32"/>
              </w:rPr>
              <w:t xml:space="preserve"> AI </w:t>
            </w:r>
            <w:r w:rsidRPr="00B542BF">
              <w:rPr>
                <w:rStyle w:val="a8"/>
                <w:noProof/>
                <w:sz w:val="32"/>
                <w:szCs w:val="32"/>
              </w:rPr>
              <w:t>工具使用说明</w:t>
            </w:r>
            <w:r w:rsidRPr="00B542BF">
              <w:rPr>
                <w:noProof/>
                <w:sz w:val="32"/>
                <w:szCs w:val="32"/>
              </w:rPr>
              <w:tab/>
            </w:r>
            <w:r w:rsidRPr="00B542BF">
              <w:rPr>
                <w:rStyle w:val="a8"/>
                <w:noProof/>
                <w:sz w:val="32"/>
                <w:szCs w:val="32"/>
              </w:rPr>
              <w:fldChar w:fldCharType="begin"/>
            </w:r>
            <w:r w:rsidRPr="00B542BF">
              <w:rPr>
                <w:noProof/>
                <w:sz w:val="32"/>
                <w:szCs w:val="32"/>
              </w:rPr>
              <w:instrText xml:space="preserve"> PAGEREF _Toc229426353 \h </w:instrText>
            </w:r>
            <w:r w:rsidRPr="00B542BF">
              <w:rPr>
                <w:rStyle w:val="a8"/>
                <w:noProof/>
                <w:sz w:val="32"/>
                <w:szCs w:val="32"/>
              </w:rPr>
            </w:r>
            <w:r w:rsidRPr="00B542BF">
              <w:rPr>
                <w:rStyle w:val="a8"/>
                <w:noProof/>
                <w:sz w:val="32"/>
                <w:szCs w:val="32"/>
              </w:rPr>
              <w:fldChar w:fldCharType="separate"/>
            </w:r>
            <w:r w:rsidRPr="00B542BF">
              <w:rPr>
                <w:noProof/>
                <w:sz w:val="32"/>
                <w:szCs w:val="32"/>
              </w:rPr>
              <w:t>5</w:t>
            </w:r>
            <w:r w:rsidRPr="00B542BF">
              <w:rPr>
                <w:rStyle w:val="a8"/>
                <w:noProof/>
                <w:sz w:val="32"/>
                <w:szCs w:val="32"/>
              </w:rPr>
              <w:fldChar w:fldCharType="end"/>
            </w:r>
          </w:hyperlink>
        </w:p>
        <w:p w14:paraId="256E77CA" w14:textId="185443CD" w:rsidR="00B542BF" w:rsidRPr="00B542BF" w:rsidRDefault="00B542BF" w:rsidP="00B542BF">
          <w:pPr>
            <w:rPr>
              <w:sz w:val="32"/>
              <w:szCs w:val="32"/>
            </w:rPr>
            <w:sectPr w:rsidR="00B542BF" w:rsidRPr="00B542BF">
              <w:footerReference w:type="default" r:id="rId5"/>
              <w:pgSz w:w="11906" w:h="16838"/>
              <w:pgMar w:top="1440" w:right="1800" w:bottom="1440" w:left="1800" w:header="851" w:footer="992" w:gutter="0"/>
              <w:pgNumType w:start="1"/>
              <w:cols w:space="720"/>
              <w:docGrid w:type="lines" w:linePitch="312"/>
            </w:sectPr>
          </w:pPr>
          <w:r w:rsidRPr="00B542BF">
            <w:rPr>
              <w:sz w:val="32"/>
              <w:szCs w:val="32"/>
            </w:rPr>
            <w:fldChar w:fldCharType="end"/>
          </w:r>
        </w:p>
        <w:p w14:paraId="19F64A91" w14:textId="77777777" w:rsidR="00B542BF" w:rsidRDefault="00B542BF" w:rsidP="00B542BF"/>
      </w:sdtContent>
    </w:sdt>
    <w:p w14:paraId="18974969" w14:textId="77777777" w:rsidR="00B542BF" w:rsidRDefault="00B542BF" w:rsidP="00B542BF">
      <w:pPr>
        <w:jc w:val="center"/>
        <w:outlineLvl w:val="0"/>
        <w:rPr>
          <w:b/>
          <w:sz w:val="36"/>
          <w:szCs w:val="36"/>
        </w:rPr>
      </w:pPr>
      <w:bookmarkStart w:id="2" w:name="_Toc229426343"/>
      <w:r>
        <w:rPr>
          <w:rFonts w:ascii="微软雅黑" w:eastAsia="微软雅黑" w:hAnsi="微软雅黑" w:cs="微软雅黑" w:hint="eastAsia"/>
          <w:color w:val="3C3C3C"/>
          <w:sz w:val="40"/>
          <w:szCs w:val="40"/>
          <w:shd w:val="clear" w:color="auto" w:fill="FFFFFF"/>
        </w:rPr>
        <w:t>高级语言</w:t>
      </w:r>
      <w:r>
        <w:rPr>
          <w:rFonts w:ascii="微软雅黑" w:eastAsia="微软雅黑" w:hAnsi="微软雅黑" w:cs="微软雅黑"/>
          <w:color w:val="3C3C3C"/>
          <w:sz w:val="40"/>
          <w:szCs w:val="40"/>
          <w:shd w:val="clear" w:color="auto" w:fill="FFFFFF"/>
        </w:rPr>
        <w:t>程序设计</w:t>
      </w:r>
      <w:r>
        <w:rPr>
          <w:rFonts w:ascii="微软雅黑" w:eastAsia="微软雅黑" w:hAnsi="微软雅黑" w:cs="微软雅黑" w:hint="eastAsia"/>
          <w:color w:val="3C3C3C"/>
          <w:sz w:val="40"/>
          <w:szCs w:val="40"/>
          <w:shd w:val="clear" w:color="auto" w:fill="FFFFFF"/>
        </w:rPr>
        <w:t>大作业实验报告</w:t>
      </w:r>
      <w:bookmarkEnd w:id="2"/>
    </w:p>
    <w:p w14:paraId="7EE8057A" w14:textId="77777777" w:rsidR="00B542BF" w:rsidRDefault="00B542BF" w:rsidP="00B542BF">
      <w:pPr>
        <w:jc w:val="right"/>
        <w:rPr>
          <w:szCs w:val="21"/>
        </w:rPr>
      </w:pPr>
    </w:p>
    <w:p w14:paraId="26270C56" w14:textId="77777777" w:rsidR="00B542BF" w:rsidRDefault="00B542BF" w:rsidP="00B542BF">
      <w:pPr>
        <w:jc w:val="center"/>
        <w:rPr>
          <w:szCs w:val="21"/>
        </w:rPr>
      </w:pPr>
    </w:p>
    <w:p w14:paraId="43111230" w14:textId="15518ECA" w:rsidR="00B542BF" w:rsidRDefault="00B542BF" w:rsidP="00B542BF">
      <w:pPr>
        <w:numPr>
          <w:ilvl w:val="0"/>
          <w:numId w:val="1"/>
        </w:numPr>
        <w:spacing w:beforeLines="50" w:before="156" w:afterLines="50" w:after="156"/>
        <w:outlineLvl w:val="0"/>
        <w:rPr>
          <w:b/>
          <w:sz w:val="30"/>
          <w:szCs w:val="30"/>
        </w:rPr>
      </w:pPr>
      <w:bookmarkStart w:id="3" w:name="_Toc229426344"/>
      <w:proofErr w:type="spellStart"/>
      <w:r w:rsidRPr="00B542BF">
        <w:rPr>
          <w:rFonts w:hint="eastAsia"/>
          <w:b/>
          <w:sz w:val="30"/>
          <w:szCs w:val="30"/>
        </w:rPr>
        <w:t>HerSpace</w:t>
      </w:r>
      <w:proofErr w:type="spellEnd"/>
      <w:r w:rsidRPr="00B542BF">
        <w:rPr>
          <w:rFonts w:hint="eastAsia"/>
          <w:b/>
          <w:sz w:val="30"/>
          <w:szCs w:val="30"/>
        </w:rPr>
        <w:t>项目报告</w:t>
      </w:r>
      <w:bookmarkEnd w:id="3"/>
    </w:p>
    <w:p w14:paraId="1C22B16C" w14:textId="79F750DE" w:rsidR="00B542BF" w:rsidRDefault="00B542BF" w:rsidP="00B542BF">
      <w:pPr>
        <w:ind w:firstLine="420"/>
        <w:rPr>
          <w:bCs/>
          <w:sz w:val="24"/>
        </w:rPr>
      </w:pPr>
      <w:proofErr w:type="spellStart"/>
      <w:r w:rsidRPr="00AA2496">
        <w:rPr>
          <w:bCs/>
          <w:sz w:val="24"/>
          <w:szCs w:val="24"/>
        </w:rPr>
        <w:t>HerSpace</w:t>
      </w:r>
      <w:proofErr w:type="spellEnd"/>
      <w:r w:rsidRPr="00AA2496">
        <w:rPr>
          <w:bCs/>
          <w:sz w:val="24"/>
          <w:szCs w:val="24"/>
        </w:rPr>
        <w:t xml:space="preserve"> </w:t>
      </w:r>
      <w:r w:rsidRPr="00AA2496">
        <w:rPr>
          <w:bCs/>
          <w:sz w:val="24"/>
          <w:szCs w:val="24"/>
        </w:rPr>
        <w:t>是一个基于</w:t>
      </w:r>
      <w:r w:rsidRPr="00AA2496">
        <w:rPr>
          <w:bCs/>
          <w:sz w:val="24"/>
          <w:szCs w:val="24"/>
        </w:rPr>
        <w:t xml:space="preserve"> C++ </w:t>
      </w:r>
      <w:r w:rsidRPr="00AA2496">
        <w:rPr>
          <w:bCs/>
          <w:sz w:val="24"/>
          <w:szCs w:val="24"/>
        </w:rPr>
        <w:t>和</w:t>
      </w:r>
      <w:r w:rsidRPr="00AA2496">
        <w:rPr>
          <w:bCs/>
          <w:sz w:val="24"/>
          <w:szCs w:val="24"/>
        </w:rPr>
        <w:t xml:space="preserve"> Qt6 </w:t>
      </w:r>
      <w:r w:rsidRPr="00AA2496">
        <w:rPr>
          <w:bCs/>
          <w:sz w:val="24"/>
          <w:szCs w:val="24"/>
        </w:rPr>
        <w:t>框架开发的桌面</w:t>
      </w:r>
      <w:proofErr w:type="gramStart"/>
      <w:r w:rsidRPr="00AA2496">
        <w:rPr>
          <w:bCs/>
          <w:sz w:val="24"/>
          <w:szCs w:val="24"/>
        </w:rPr>
        <w:t>端女性</w:t>
      </w:r>
      <w:proofErr w:type="gramEnd"/>
      <w:r w:rsidRPr="00AA2496">
        <w:rPr>
          <w:bCs/>
          <w:sz w:val="24"/>
          <w:szCs w:val="24"/>
        </w:rPr>
        <w:t>健康管理应用。项目旨在超越传统的生理</w:t>
      </w:r>
      <w:proofErr w:type="gramStart"/>
      <w:r w:rsidRPr="00AA2496">
        <w:rPr>
          <w:bCs/>
          <w:sz w:val="24"/>
          <w:szCs w:val="24"/>
        </w:rPr>
        <w:t>期记录</w:t>
      </w:r>
      <w:proofErr w:type="gramEnd"/>
      <w:r w:rsidRPr="00AA2496">
        <w:rPr>
          <w:bCs/>
          <w:sz w:val="24"/>
          <w:szCs w:val="24"/>
        </w:rPr>
        <w:t>工具，通过整合周期预测、情绪追踪、数据可视化和人工智能大模型，为用户打造一个兼具</w:t>
      </w:r>
      <w:r w:rsidRPr="00AA2496">
        <w:rPr>
          <w:b/>
          <w:bCs/>
          <w:sz w:val="24"/>
          <w:szCs w:val="24"/>
        </w:rPr>
        <w:t>实用性、科学性与情感温度</w:t>
      </w:r>
      <w:r w:rsidRPr="00AA2496">
        <w:rPr>
          <w:bCs/>
          <w:sz w:val="24"/>
          <w:szCs w:val="24"/>
        </w:rPr>
        <w:t>的个性化健康伴侣</w:t>
      </w:r>
      <w:r>
        <w:rPr>
          <w:rFonts w:hint="eastAsia"/>
          <w:bCs/>
          <w:sz w:val="24"/>
        </w:rPr>
        <w:t>。</w:t>
      </w:r>
    </w:p>
    <w:p w14:paraId="79FD4E5B" w14:textId="77777777" w:rsidR="00B542BF" w:rsidRDefault="00B542BF" w:rsidP="00B542BF">
      <w:pPr>
        <w:numPr>
          <w:ilvl w:val="0"/>
          <w:numId w:val="1"/>
        </w:numPr>
        <w:spacing w:beforeLines="50" w:before="156" w:afterLines="50" w:after="156"/>
        <w:outlineLvl w:val="0"/>
        <w:rPr>
          <w:b/>
          <w:sz w:val="30"/>
          <w:szCs w:val="30"/>
        </w:rPr>
      </w:pPr>
      <w:bookmarkStart w:id="4" w:name="_Toc229426345"/>
      <w:r>
        <w:rPr>
          <w:rFonts w:hint="eastAsia"/>
          <w:b/>
          <w:sz w:val="30"/>
          <w:szCs w:val="30"/>
        </w:rPr>
        <w:t>开发软件</w:t>
      </w:r>
      <w:bookmarkEnd w:id="4"/>
    </w:p>
    <w:p w14:paraId="05B3E166" w14:textId="3444B682" w:rsidR="00B542BF" w:rsidRDefault="00B542BF" w:rsidP="00B542BF">
      <w:pPr>
        <w:ind w:firstLine="420"/>
        <w:rPr>
          <w:bCs/>
          <w:sz w:val="24"/>
        </w:rPr>
      </w:pPr>
      <w:r w:rsidRPr="00B542BF">
        <w:rPr>
          <w:bCs/>
          <w:sz w:val="24"/>
        </w:rPr>
        <w:t>Qt Creator 19.0.0 (Community)</w:t>
      </w:r>
      <w:r>
        <w:rPr>
          <w:rFonts w:hint="eastAsia"/>
          <w:bCs/>
          <w:sz w:val="24"/>
        </w:rPr>
        <w:t>。</w:t>
      </w:r>
    </w:p>
    <w:p w14:paraId="60DACA50" w14:textId="77777777" w:rsidR="00B542BF" w:rsidRDefault="00B542BF" w:rsidP="00B542BF">
      <w:pPr>
        <w:numPr>
          <w:ilvl w:val="0"/>
          <w:numId w:val="1"/>
        </w:numPr>
        <w:spacing w:beforeLines="50" w:before="156" w:afterLines="50" w:after="156"/>
        <w:outlineLvl w:val="0"/>
        <w:rPr>
          <w:b/>
          <w:sz w:val="30"/>
          <w:szCs w:val="30"/>
        </w:rPr>
      </w:pPr>
      <w:bookmarkStart w:id="5" w:name="_Toc229426346"/>
      <w:r>
        <w:rPr>
          <w:rFonts w:hint="eastAsia"/>
          <w:b/>
          <w:sz w:val="30"/>
          <w:szCs w:val="30"/>
        </w:rPr>
        <w:t>课题要求</w:t>
      </w:r>
      <w:bookmarkEnd w:id="5"/>
    </w:p>
    <w:p w14:paraId="44904B1C" w14:textId="3FB247F7" w:rsidR="00B542BF" w:rsidRDefault="00B542BF" w:rsidP="00B542BF">
      <w:pPr>
        <w:numPr>
          <w:ilvl w:val="0"/>
          <w:numId w:val="2"/>
        </w:numPr>
        <w:spacing w:line="300" w:lineRule="auto"/>
        <w:ind w:left="845"/>
        <w:rPr>
          <w:sz w:val="24"/>
        </w:rPr>
      </w:pPr>
      <w:r w:rsidRPr="00B542BF">
        <w:rPr>
          <w:rFonts w:hint="eastAsia"/>
          <w:sz w:val="24"/>
        </w:rPr>
        <w:t>问题描述与项目背景</w:t>
      </w:r>
      <w:r>
        <w:rPr>
          <w:rFonts w:hint="eastAsia"/>
          <w:sz w:val="24"/>
        </w:rPr>
        <w:t>。</w:t>
      </w:r>
    </w:p>
    <w:p w14:paraId="6E9E4829" w14:textId="357FA4C0" w:rsidR="00B542BF" w:rsidRDefault="00B542BF" w:rsidP="00B542BF">
      <w:pPr>
        <w:numPr>
          <w:ilvl w:val="0"/>
          <w:numId w:val="2"/>
        </w:numPr>
        <w:spacing w:line="300" w:lineRule="auto"/>
        <w:ind w:left="845"/>
        <w:rPr>
          <w:sz w:val="24"/>
        </w:rPr>
      </w:pPr>
      <w:r w:rsidRPr="00B542BF">
        <w:rPr>
          <w:rFonts w:hint="eastAsia"/>
          <w:sz w:val="24"/>
        </w:rPr>
        <w:t>设计思路与实际意义</w:t>
      </w:r>
      <w:r>
        <w:rPr>
          <w:rFonts w:hint="eastAsia"/>
          <w:sz w:val="24"/>
        </w:rPr>
        <w:t>。</w:t>
      </w:r>
    </w:p>
    <w:p w14:paraId="494348AD" w14:textId="22F5B7F9" w:rsidR="00B542BF" w:rsidRDefault="00B542BF" w:rsidP="00B542BF">
      <w:pPr>
        <w:numPr>
          <w:ilvl w:val="0"/>
          <w:numId w:val="2"/>
        </w:numPr>
        <w:spacing w:line="300" w:lineRule="auto"/>
        <w:ind w:left="845"/>
        <w:rPr>
          <w:sz w:val="24"/>
        </w:rPr>
      </w:pPr>
      <w:r w:rsidRPr="00B542BF">
        <w:rPr>
          <w:rFonts w:hint="eastAsia"/>
          <w:sz w:val="24"/>
        </w:rPr>
        <w:t>技术路线及算法描述</w:t>
      </w:r>
      <w:r>
        <w:rPr>
          <w:rFonts w:hint="eastAsia"/>
          <w:sz w:val="24"/>
        </w:rPr>
        <w:t>。</w:t>
      </w:r>
    </w:p>
    <w:p w14:paraId="3547F163" w14:textId="479F8DB2" w:rsidR="00B542BF" w:rsidRDefault="00B542BF" w:rsidP="00B542BF">
      <w:pPr>
        <w:numPr>
          <w:ilvl w:val="0"/>
          <w:numId w:val="2"/>
        </w:numPr>
        <w:spacing w:line="300" w:lineRule="auto"/>
        <w:ind w:left="845"/>
        <w:rPr>
          <w:sz w:val="24"/>
        </w:rPr>
      </w:pPr>
      <w:r w:rsidRPr="00B542BF">
        <w:rPr>
          <w:rFonts w:hint="eastAsia"/>
          <w:sz w:val="24"/>
        </w:rPr>
        <w:t>开发过程中遇到的难点及解决方法</w:t>
      </w:r>
      <w:r>
        <w:rPr>
          <w:rFonts w:hint="eastAsia"/>
          <w:sz w:val="24"/>
        </w:rPr>
        <w:t>。</w:t>
      </w:r>
    </w:p>
    <w:p w14:paraId="06750954" w14:textId="4F0BAF05" w:rsidR="00B542BF" w:rsidRDefault="00B542BF" w:rsidP="00B542BF">
      <w:pPr>
        <w:numPr>
          <w:ilvl w:val="0"/>
          <w:numId w:val="2"/>
        </w:numPr>
        <w:spacing w:line="300" w:lineRule="auto"/>
        <w:ind w:left="845"/>
        <w:rPr>
          <w:sz w:val="24"/>
        </w:rPr>
      </w:pPr>
      <w:r w:rsidRPr="00B542BF">
        <w:rPr>
          <w:rFonts w:hint="eastAsia"/>
          <w:sz w:val="24"/>
        </w:rPr>
        <w:t>软件使用方式及亮点描述</w:t>
      </w:r>
      <w:r>
        <w:rPr>
          <w:rFonts w:hint="eastAsia"/>
          <w:sz w:val="24"/>
        </w:rPr>
        <w:t>。</w:t>
      </w:r>
    </w:p>
    <w:p w14:paraId="240422F5" w14:textId="47EEEE9C" w:rsidR="00B542BF" w:rsidRPr="00B542BF" w:rsidRDefault="00B542BF" w:rsidP="00B542BF">
      <w:pPr>
        <w:numPr>
          <w:ilvl w:val="0"/>
          <w:numId w:val="2"/>
        </w:numPr>
        <w:spacing w:line="300" w:lineRule="auto"/>
        <w:ind w:left="845"/>
        <w:rPr>
          <w:rFonts w:hint="eastAsia"/>
          <w:sz w:val="24"/>
        </w:rPr>
      </w:pPr>
      <w:r w:rsidRPr="00B542BF">
        <w:rPr>
          <w:rFonts w:hint="eastAsia"/>
          <w:sz w:val="24"/>
        </w:rPr>
        <w:t xml:space="preserve">AI </w:t>
      </w:r>
      <w:r w:rsidRPr="00B542BF">
        <w:rPr>
          <w:rFonts w:hint="eastAsia"/>
          <w:sz w:val="24"/>
        </w:rPr>
        <w:t>工具使用说明</w:t>
      </w:r>
      <w:r>
        <w:rPr>
          <w:rFonts w:hint="eastAsia"/>
          <w:sz w:val="24"/>
        </w:rPr>
        <w:t>。</w:t>
      </w:r>
    </w:p>
    <w:p w14:paraId="4DBDC920" w14:textId="0FC2103D" w:rsidR="00B542BF" w:rsidRDefault="00B542BF" w:rsidP="00B542BF">
      <w:pPr>
        <w:numPr>
          <w:ilvl w:val="0"/>
          <w:numId w:val="1"/>
        </w:numPr>
        <w:spacing w:beforeLines="50" w:before="156" w:afterLines="50" w:after="156"/>
        <w:outlineLvl w:val="0"/>
        <w:rPr>
          <w:b/>
          <w:sz w:val="30"/>
          <w:szCs w:val="30"/>
        </w:rPr>
      </w:pPr>
      <w:bookmarkStart w:id="6" w:name="_Toc229426347"/>
      <w:r>
        <w:rPr>
          <w:rFonts w:hint="eastAsia"/>
          <w:b/>
          <w:sz w:val="30"/>
          <w:szCs w:val="30"/>
        </w:rPr>
        <w:t>主要</w:t>
      </w:r>
      <w:r>
        <w:rPr>
          <w:rFonts w:hint="eastAsia"/>
          <w:b/>
          <w:sz w:val="30"/>
          <w:szCs w:val="30"/>
        </w:rPr>
        <w:t>内容</w:t>
      </w:r>
      <w:bookmarkEnd w:id="6"/>
    </w:p>
    <w:p w14:paraId="04D9AC57" w14:textId="64CC1D38" w:rsidR="00B542BF" w:rsidRDefault="00B542BF" w:rsidP="00B542BF">
      <w:pPr>
        <w:numPr>
          <w:ilvl w:val="1"/>
          <w:numId w:val="1"/>
        </w:numPr>
        <w:outlineLvl w:val="1"/>
        <w:rPr>
          <w:b/>
          <w:sz w:val="28"/>
          <w:szCs w:val="28"/>
        </w:rPr>
      </w:pPr>
      <w:bookmarkStart w:id="7" w:name="_Toc229426348"/>
      <w:r w:rsidRPr="00B542BF">
        <w:rPr>
          <w:rFonts w:hint="eastAsia"/>
          <w:b/>
          <w:sz w:val="28"/>
          <w:szCs w:val="28"/>
        </w:rPr>
        <w:t>问题描述与项目背景</w:t>
      </w:r>
      <w:bookmarkEnd w:id="7"/>
    </w:p>
    <w:p w14:paraId="2DB545AC" w14:textId="4727EA68" w:rsidR="00B542BF" w:rsidRDefault="00B542BF" w:rsidP="00B542BF">
      <w:pPr>
        <w:spacing w:line="300" w:lineRule="auto"/>
        <w:rPr>
          <w:sz w:val="24"/>
        </w:rPr>
      </w:pPr>
      <w:r w:rsidRPr="00B542BF">
        <w:rPr>
          <w:rFonts w:hint="eastAsia"/>
          <w:sz w:val="24"/>
        </w:rPr>
        <w:t>在现代社会，女性的生理健康管理与心理情绪调节往往处于割裂和粗放的状态。市面上常见的经期管理工具大多停留在静态日历记录层面，仅提供简单的日期推算，其既缺乏对生理周期内在规律的深度分析，也鲜少将情绪波动与生理阶段进行关联</w:t>
      </w:r>
      <w:proofErr w:type="gramStart"/>
      <w:r w:rsidRPr="00B542BF">
        <w:rPr>
          <w:rFonts w:hint="eastAsia"/>
          <w:sz w:val="24"/>
        </w:rPr>
        <w:t>考量</w:t>
      </w:r>
      <w:proofErr w:type="gramEnd"/>
      <w:r w:rsidRPr="00B542BF">
        <w:rPr>
          <w:rFonts w:hint="eastAsia"/>
          <w:sz w:val="24"/>
        </w:rPr>
        <w:t>，用户因而难以从中获取真正贴合自身状况的有效指导。</w:t>
      </w:r>
      <w:proofErr w:type="spellStart"/>
      <w:r w:rsidRPr="00B542BF">
        <w:rPr>
          <w:rFonts w:hint="eastAsia"/>
          <w:sz w:val="24"/>
        </w:rPr>
        <w:t>HerSpace</w:t>
      </w:r>
      <w:proofErr w:type="spellEnd"/>
      <w:r w:rsidRPr="00B542BF">
        <w:rPr>
          <w:rFonts w:hint="eastAsia"/>
          <w:sz w:val="24"/>
        </w:rPr>
        <w:t>项目力图打破生理健康与情绪管理二分、数据记录与科学分析脱节、普</w:t>
      </w:r>
      <w:proofErr w:type="gramStart"/>
      <w:r w:rsidRPr="00B542BF">
        <w:rPr>
          <w:rFonts w:hint="eastAsia"/>
          <w:sz w:val="24"/>
        </w:rPr>
        <w:t>适建议</w:t>
      </w:r>
      <w:proofErr w:type="gramEnd"/>
      <w:r w:rsidRPr="00B542BF">
        <w:rPr>
          <w:rFonts w:hint="eastAsia"/>
          <w:sz w:val="24"/>
        </w:rPr>
        <w:t>与个体需求错位的困局，利用</w:t>
      </w:r>
      <w:r w:rsidRPr="00B542BF">
        <w:rPr>
          <w:rFonts w:hint="eastAsia"/>
          <w:sz w:val="24"/>
        </w:rPr>
        <w:t>C++</w:t>
      </w:r>
      <w:r w:rsidRPr="00B542BF">
        <w:rPr>
          <w:rFonts w:hint="eastAsia"/>
          <w:sz w:val="24"/>
        </w:rPr>
        <w:t>的高性能和</w:t>
      </w:r>
      <w:r w:rsidRPr="00B542BF">
        <w:rPr>
          <w:rFonts w:hint="eastAsia"/>
          <w:sz w:val="24"/>
        </w:rPr>
        <w:t>Qt</w:t>
      </w:r>
      <w:r w:rsidRPr="00B542BF">
        <w:rPr>
          <w:rFonts w:hint="eastAsia"/>
          <w:sz w:val="24"/>
        </w:rPr>
        <w:t>框架强大的跨平台图形构造能力，在充分保护用户数据隐私的前提下，构建一个从周期追踪、情绪记录到科学分析，再到个性化情感反馈的完整闭环，让女性用户真正拥有一款既有工具理性又充满人文温度的专</w:t>
      </w:r>
      <w:proofErr w:type="gramStart"/>
      <w:r w:rsidRPr="00B542BF">
        <w:rPr>
          <w:rFonts w:hint="eastAsia"/>
          <w:sz w:val="24"/>
        </w:rPr>
        <w:t>属健康</w:t>
      </w:r>
      <w:proofErr w:type="gramEnd"/>
      <w:r w:rsidRPr="00B542BF">
        <w:rPr>
          <w:rFonts w:hint="eastAsia"/>
          <w:sz w:val="24"/>
        </w:rPr>
        <w:t>伴侣。</w:t>
      </w:r>
    </w:p>
    <w:p w14:paraId="353352C4" w14:textId="7FE64146" w:rsidR="00B542BF" w:rsidRDefault="00B542BF" w:rsidP="00B542BF">
      <w:pPr>
        <w:numPr>
          <w:ilvl w:val="1"/>
          <w:numId w:val="1"/>
        </w:numPr>
        <w:outlineLvl w:val="1"/>
        <w:rPr>
          <w:b/>
          <w:sz w:val="28"/>
          <w:szCs w:val="28"/>
        </w:rPr>
      </w:pPr>
      <w:bookmarkStart w:id="8" w:name="_Toc229426349"/>
      <w:r w:rsidRPr="00B542BF">
        <w:rPr>
          <w:rFonts w:hint="eastAsia"/>
          <w:b/>
          <w:sz w:val="28"/>
          <w:szCs w:val="28"/>
        </w:rPr>
        <w:lastRenderedPageBreak/>
        <w:t>设计思路与实际意义</w:t>
      </w:r>
      <w:bookmarkEnd w:id="8"/>
    </w:p>
    <w:p w14:paraId="27A6A930" w14:textId="2ED33D64" w:rsidR="00B542BF" w:rsidRDefault="00B542BF" w:rsidP="00B542BF">
      <w:pPr>
        <w:spacing w:line="300" w:lineRule="auto"/>
        <w:ind w:firstLineChars="175" w:firstLine="420"/>
        <w:rPr>
          <w:rFonts w:hint="eastAsia"/>
          <w:sz w:val="24"/>
        </w:rPr>
      </w:pPr>
      <w:proofErr w:type="spellStart"/>
      <w:r w:rsidRPr="00B542BF">
        <w:rPr>
          <w:rFonts w:hint="eastAsia"/>
          <w:sz w:val="24"/>
        </w:rPr>
        <w:t>HerSpace</w:t>
      </w:r>
      <w:proofErr w:type="spellEnd"/>
      <w:r w:rsidRPr="00B542BF">
        <w:rPr>
          <w:rFonts w:hint="eastAsia"/>
          <w:sz w:val="24"/>
        </w:rPr>
        <w:t>的整体设计思路可以用“一个核心、双轮驱动”来概括。所谓“一个核心”，即始终把构建一个“超级定制化个人健康引擎”作为项目追求的终极目标——如一位贴身的私人健康顾问，其每一条建议输出都必须建立在对用户本人多维数据的深度学习和科学推理之上。所谓“双轮驱动”，是指整个项目的演进始终由“技术深度”和“情感交互”这两个轮子同步推进：一方面通过</w:t>
      </w:r>
      <w:r w:rsidRPr="00B542BF">
        <w:rPr>
          <w:rFonts w:hint="eastAsia"/>
          <w:sz w:val="24"/>
        </w:rPr>
        <w:t>C++</w:t>
      </w:r>
      <w:r w:rsidRPr="00B542BF">
        <w:rPr>
          <w:rFonts w:hint="eastAsia"/>
          <w:sz w:val="24"/>
        </w:rPr>
        <w:t>的多线程、高效数据处理、</w:t>
      </w:r>
      <w:r w:rsidRPr="00B542BF">
        <w:rPr>
          <w:rFonts w:hint="eastAsia"/>
          <w:sz w:val="24"/>
        </w:rPr>
        <w:t>SQLite</w:t>
      </w:r>
      <w:r w:rsidRPr="00B542BF">
        <w:rPr>
          <w:rFonts w:hint="eastAsia"/>
          <w:sz w:val="24"/>
        </w:rPr>
        <w:t>本地存储以及大模型集成</w:t>
      </w:r>
      <w:proofErr w:type="gramStart"/>
      <w:r w:rsidRPr="00B542BF">
        <w:rPr>
          <w:rFonts w:hint="eastAsia"/>
          <w:sz w:val="24"/>
        </w:rPr>
        <w:t>等追求</w:t>
      </w:r>
      <w:proofErr w:type="gramEnd"/>
      <w:r w:rsidRPr="00B542BF">
        <w:rPr>
          <w:rFonts w:hint="eastAsia"/>
          <w:sz w:val="24"/>
        </w:rPr>
        <w:t>高性能和科学精确度，另一方面则借助动态呼吸爱心、随周期变化的界面色调、定制化语录和柔性交互，不断赋予软件以温度和情绪价值。</w:t>
      </w:r>
    </w:p>
    <w:p w14:paraId="2CA8D8FD" w14:textId="22AFE4D9" w:rsidR="00B542BF" w:rsidRDefault="00B542BF" w:rsidP="00B542BF">
      <w:pPr>
        <w:numPr>
          <w:ilvl w:val="1"/>
          <w:numId w:val="1"/>
        </w:numPr>
        <w:outlineLvl w:val="1"/>
        <w:rPr>
          <w:b/>
          <w:sz w:val="28"/>
          <w:szCs w:val="28"/>
        </w:rPr>
      </w:pPr>
      <w:bookmarkStart w:id="9" w:name="_Toc229426350"/>
      <w:r w:rsidRPr="00B542BF">
        <w:rPr>
          <w:rFonts w:hint="eastAsia"/>
          <w:b/>
          <w:sz w:val="28"/>
          <w:szCs w:val="28"/>
        </w:rPr>
        <w:t>技术路线及算法描述</w:t>
      </w:r>
      <w:bookmarkEnd w:id="9"/>
    </w:p>
    <w:p w14:paraId="2701128D" w14:textId="324983AF" w:rsidR="00B542BF" w:rsidRDefault="00B542BF" w:rsidP="00B542BF">
      <w:pPr>
        <w:spacing w:line="300" w:lineRule="auto"/>
        <w:ind w:firstLineChars="175" w:firstLine="420"/>
        <w:rPr>
          <w:rFonts w:hint="eastAsia"/>
          <w:sz w:val="24"/>
        </w:rPr>
      </w:pPr>
      <w:r w:rsidRPr="00B542BF">
        <w:rPr>
          <w:rFonts w:hint="eastAsia"/>
          <w:sz w:val="24"/>
        </w:rPr>
        <w:t>项目采用</w:t>
      </w:r>
      <w:r w:rsidRPr="00B542BF">
        <w:rPr>
          <w:rFonts w:hint="eastAsia"/>
          <w:sz w:val="24"/>
        </w:rPr>
        <w:t>C++</w:t>
      </w:r>
      <w:r w:rsidRPr="00B542BF">
        <w:rPr>
          <w:rFonts w:hint="eastAsia"/>
          <w:sz w:val="24"/>
        </w:rPr>
        <w:t>作为核心编程语言，以</w:t>
      </w:r>
      <w:r w:rsidRPr="00B542BF">
        <w:rPr>
          <w:rFonts w:hint="eastAsia"/>
          <w:sz w:val="24"/>
        </w:rPr>
        <w:t>Qt 6</w:t>
      </w:r>
      <w:r w:rsidRPr="00B542BF">
        <w:rPr>
          <w:rFonts w:hint="eastAsia"/>
          <w:sz w:val="24"/>
        </w:rPr>
        <w:t>框架为图形与功能基座。具体而言，项目通过</w:t>
      </w:r>
      <w:r w:rsidRPr="00B542BF">
        <w:rPr>
          <w:rFonts w:hint="eastAsia"/>
          <w:sz w:val="24"/>
        </w:rPr>
        <w:t>Qt Widgets</w:t>
      </w:r>
      <w:r w:rsidRPr="00B542BF">
        <w:rPr>
          <w:rFonts w:hint="eastAsia"/>
          <w:sz w:val="24"/>
        </w:rPr>
        <w:t>构造桌面界面、</w:t>
      </w:r>
      <w:r w:rsidRPr="00B542BF">
        <w:rPr>
          <w:rFonts w:hint="eastAsia"/>
          <w:sz w:val="24"/>
        </w:rPr>
        <w:t>Qt Charts</w:t>
      </w:r>
      <w:r w:rsidRPr="00B542BF">
        <w:rPr>
          <w:rFonts w:hint="eastAsia"/>
          <w:sz w:val="24"/>
        </w:rPr>
        <w:t>实现数据可视化、</w:t>
      </w:r>
      <w:r w:rsidRPr="00B542BF">
        <w:rPr>
          <w:rFonts w:hint="eastAsia"/>
          <w:sz w:val="24"/>
        </w:rPr>
        <w:t>Qt Network</w:t>
      </w:r>
      <w:r w:rsidRPr="00B542BF">
        <w:rPr>
          <w:rFonts w:hint="eastAsia"/>
          <w:sz w:val="24"/>
        </w:rPr>
        <w:t>处理</w:t>
      </w:r>
      <w:r w:rsidRPr="00B542BF">
        <w:rPr>
          <w:rFonts w:hint="eastAsia"/>
          <w:sz w:val="24"/>
        </w:rPr>
        <w:t>HTTPS</w:t>
      </w:r>
      <w:r w:rsidRPr="00B542BF">
        <w:rPr>
          <w:rFonts w:hint="eastAsia"/>
          <w:sz w:val="24"/>
        </w:rPr>
        <w:t>网络请求、</w:t>
      </w:r>
      <w:r w:rsidRPr="00B542BF">
        <w:rPr>
          <w:rFonts w:hint="eastAsia"/>
          <w:sz w:val="24"/>
        </w:rPr>
        <w:t>Qt SQL</w:t>
      </w:r>
      <w:r w:rsidRPr="00B542BF">
        <w:rPr>
          <w:rFonts w:hint="eastAsia"/>
          <w:sz w:val="24"/>
        </w:rPr>
        <w:t>对接</w:t>
      </w:r>
      <w:r w:rsidRPr="00B542BF">
        <w:rPr>
          <w:rFonts w:hint="eastAsia"/>
          <w:sz w:val="24"/>
        </w:rPr>
        <w:t>SQLite</w:t>
      </w:r>
      <w:r w:rsidRPr="00B542BF">
        <w:rPr>
          <w:rFonts w:hint="eastAsia"/>
          <w:sz w:val="24"/>
        </w:rPr>
        <w:t>数据库。在数据持久化层面，通过</w:t>
      </w:r>
      <w:proofErr w:type="gramStart"/>
      <w:r w:rsidRPr="00B542BF">
        <w:rPr>
          <w:rFonts w:hint="eastAsia"/>
          <w:sz w:val="24"/>
        </w:rPr>
        <w:t>单例模式</w:t>
      </w:r>
      <w:proofErr w:type="gramEnd"/>
      <w:r w:rsidRPr="00B542BF">
        <w:rPr>
          <w:rFonts w:hint="eastAsia"/>
          <w:sz w:val="24"/>
        </w:rPr>
        <w:t>封装的“</w:t>
      </w:r>
      <w:proofErr w:type="spellStart"/>
      <w:r w:rsidRPr="00B542BF">
        <w:rPr>
          <w:rFonts w:hint="eastAsia"/>
          <w:sz w:val="24"/>
        </w:rPr>
        <w:t>DatabaseManager</w:t>
      </w:r>
      <w:proofErr w:type="spellEnd"/>
      <w:r w:rsidRPr="00B542BF">
        <w:rPr>
          <w:rFonts w:hint="eastAsia"/>
          <w:sz w:val="24"/>
        </w:rPr>
        <w:t>”来统一管理唯一的数据库连接，并设计了三张核心数据表：①“</w:t>
      </w:r>
      <w:proofErr w:type="spellStart"/>
      <w:r w:rsidRPr="00B542BF">
        <w:rPr>
          <w:rFonts w:hint="eastAsia"/>
          <w:sz w:val="24"/>
        </w:rPr>
        <w:t>cycle_data</w:t>
      </w:r>
      <w:proofErr w:type="spellEnd"/>
      <w:r w:rsidRPr="00B542BF">
        <w:rPr>
          <w:rFonts w:hint="eastAsia"/>
          <w:sz w:val="24"/>
        </w:rPr>
        <w:t>”存储用户当前周期参数，②“</w:t>
      </w:r>
      <w:proofErr w:type="spellStart"/>
      <w:r w:rsidRPr="00B542BF">
        <w:rPr>
          <w:rFonts w:hint="eastAsia"/>
          <w:sz w:val="24"/>
        </w:rPr>
        <w:t>period_history</w:t>
      </w:r>
      <w:proofErr w:type="spellEnd"/>
      <w:r w:rsidRPr="00B542BF">
        <w:rPr>
          <w:rFonts w:hint="eastAsia"/>
          <w:sz w:val="24"/>
        </w:rPr>
        <w:t>”记录每一次经期起始日和持续天数，③“</w:t>
      </w:r>
      <w:proofErr w:type="spellStart"/>
      <w:r w:rsidRPr="00B542BF">
        <w:rPr>
          <w:rFonts w:hint="eastAsia"/>
          <w:sz w:val="24"/>
        </w:rPr>
        <w:t>mood_history</w:t>
      </w:r>
      <w:proofErr w:type="spellEnd"/>
      <w:r w:rsidRPr="00B542BF">
        <w:rPr>
          <w:rFonts w:hint="eastAsia"/>
          <w:sz w:val="24"/>
        </w:rPr>
        <w:t>”记录每日心情等级与日记文本。生理周期计算的核心算法由“</w:t>
      </w:r>
      <w:proofErr w:type="spellStart"/>
      <w:r w:rsidRPr="00B542BF">
        <w:rPr>
          <w:rFonts w:hint="eastAsia"/>
          <w:sz w:val="24"/>
        </w:rPr>
        <w:t>HealthCalculator</w:t>
      </w:r>
      <w:proofErr w:type="spellEnd"/>
      <w:r w:rsidRPr="00B542BF">
        <w:rPr>
          <w:rFonts w:hint="eastAsia"/>
          <w:sz w:val="24"/>
        </w:rPr>
        <w:t>”类承载，它基于日历法实现生理周期的阶段预测：即以用户最近一次经期起始日为锚点，结合用户个人的平均周期长度和经期持续天数，计算出当前日期处于月经期、卵泡期、排卵期还是黄体期，并通过</w:t>
      </w:r>
      <w:r w:rsidRPr="00B542BF">
        <w:rPr>
          <w:rFonts w:hint="eastAsia"/>
          <w:sz w:val="24"/>
        </w:rPr>
        <w:t>SQL</w:t>
      </w:r>
      <w:r w:rsidRPr="00B542BF">
        <w:rPr>
          <w:rFonts w:hint="eastAsia"/>
          <w:sz w:val="24"/>
        </w:rPr>
        <w:t>对历史记录的差值求平均，使得周期参数（从</w:t>
      </w:r>
      <w:r w:rsidRPr="00B542BF">
        <w:rPr>
          <w:rFonts w:hint="eastAsia"/>
          <w:sz w:val="24"/>
        </w:rPr>
        <w:t>v4.0</w:t>
      </w:r>
      <w:r w:rsidRPr="00B542BF">
        <w:rPr>
          <w:rFonts w:hint="eastAsia"/>
          <w:sz w:val="24"/>
        </w:rPr>
        <w:t>起）能够动态跟随用户真实数据自行调整。在情感智能化层面，“</w:t>
      </w:r>
      <w:proofErr w:type="spellStart"/>
      <w:r w:rsidRPr="00B542BF">
        <w:rPr>
          <w:rFonts w:hint="eastAsia"/>
          <w:sz w:val="24"/>
        </w:rPr>
        <w:t>AIManager</w:t>
      </w:r>
      <w:proofErr w:type="spellEnd"/>
      <w:r w:rsidRPr="00B542BF">
        <w:rPr>
          <w:rFonts w:hint="eastAsia"/>
          <w:sz w:val="24"/>
        </w:rPr>
        <w:t>”类封装了对“</w:t>
      </w:r>
      <w:proofErr w:type="spellStart"/>
      <w:r w:rsidRPr="00B542BF">
        <w:rPr>
          <w:rFonts w:hint="eastAsia"/>
          <w:sz w:val="24"/>
        </w:rPr>
        <w:t>DeepSeek</w:t>
      </w:r>
      <w:proofErr w:type="spellEnd"/>
      <w:r w:rsidRPr="00B542BF">
        <w:rPr>
          <w:rFonts w:hint="eastAsia"/>
          <w:sz w:val="24"/>
        </w:rPr>
        <w:t xml:space="preserve"> Chat</w:t>
      </w:r>
      <w:r w:rsidRPr="00B542BF">
        <w:rPr>
          <w:rFonts w:hint="eastAsia"/>
          <w:sz w:val="24"/>
        </w:rPr>
        <w:t>”</w:t>
      </w:r>
      <w:r w:rsidRPr="00B542BF">
        <w:rPr>
          <w:rFonts w:hint="eastAsia"/>
          <w:sz w:val="24"/>
        </w:rPr>
        <w:t xml:space="preserve"> API</w:t>
      </w:r>
      <w:r w:rsidRPr="00B542BF">
        <w:rPr>
          <w:rFonts w:hint="eastAsia"/>
          <w:sz w:val="24"/>
        </w:rPr>
        <w:t>的调用，利用“</w:t>
      </w:r>
      <w:proofErr w:type="spellStart"/>
      <w:r w:rsidRPr="00B542BF">
        <w:rPr>
          <w:rFonts w:hint="eastAsia"/>
          <w:sz w:val="24"/>
        </w:rPr>
        <w:t>QNetworkAccessManager</w:t>
      </w:r>
      <w:proofErr w:type="spellEnd"/>
      <w:r w:rsidRPr="00B542BF">
        <w:rPr>
          <w:rFonts w:hint="eastAsia"/>
          <w:sz w:val="24"/>
        </w:rPr>
        <w:t>”发起异步</w:t>
      </w:r>
      <w:r w:rsidRPr="00B542BF">
        <w:rPr>
          <w:rFonts w:hint="eastAsia"/>
          <w:sz w:val="24"/>
        </w:rPr>
        <w:t>POST</w:t>
      </w:r>
      <w:r w:rsidRPr="00B542BF">
        <w:rPr>
          <w:rFonts w:hint="eastAsia"/>
          <w:sz w:val="24"/>
        </w:rPr>
        <w:t>请求，通过完善的信号</w:t>
      </w:r>
      <w:r w:rsidRPr="00B542BF">
        <w:rPr>
          <w:rFonts w:hint="eastAsia"/>
          <w:sz w:val="24"/>
        </w:rPr>
        <w:t xml:space="preserve"> </w:t>
      </w:r>
      <w:proofErr w:type="gramStart"/>
      <w:r w:rsidRPr="00B542BF">
        <w:rPr>
          <w:rFonts w:hint="eastAsia"/>
          <w:sz w:val="24"/>
        </w:rPr>
        <w:t>槽机制</w:t>
      </w:r>
      <w:proofErr w:type="gramEnd"/>
      <w:r w:rsidRPr="00B542BF">
        <w:rPr>
          <w:rFonts w:hint="eastAsia"/>
          <w:sz w:val="24"/>
        </w:rPr>
        <w:t>保证</w:t>
      </w:r>
      <w:r w:rsidRPr="00B542BF">
        <w:rPr>
          <w:rFonts w:hint="eastAsia"/>
          <w:sz w:val="24"/>
        </w:rPr>
        <w:t>UI</w:t>
      </w:r>
      <w:r w:rsidRPr="00B542BF">
        <w:rPr>
          <w:rFonts w:hint="eastAsia"/>
          <w:sz w:val="24"/>
        </w:rPr>
        <w:t>线程不阻塞，并且能够将用户当前的周期阶段、周期天数以及近期情绪记录以自然语言形式注入请求提示词，使大模型生成高度贴合上下文的分析与鼓励；当网络</w:t>
      </w:r>
      <w:proofErr w:type="gramStart"/>
      <w:r w:rsidRPr="00B542BF">
        <w:rPr>
          <w:rFonts w:hint="eastAsia"/>
          <w:sz w:val="24"/>
        </w:rPr>
        <w:t>不</w:t>
      </w:r>
      <w:proofErr w:type="gramEnd"/>
      <w:r w:rsidRPr="00B542BF">
        <w:rPr>
          <w:rFonts w:hint="eastAsia"/>
          <w:sz w:val="24"/>
        </w:rPr>
        <w:t>可用或请求失败时，“</w:t>
      </w:r>
      <w:proofErr w:type="spellStart"/>
      <w:r w:rsidRPr="00B542BF">
        <w:rPr>
          <w:rFonts w:hint="eastAsia"/>
          <w:sz w:val="24"/>
        </w:rPr>
        <w:t>AIManager</w:t>
      </w:r>
      <w:proofErr w:type="spellEnd"/>
      <w:r w:rsidRPr="00B542BF">
        <w:rPr>
          <w:rFonts w:hint="eastAsia"/>
          <w:sz w:val="24"/>
        </w:rPr>
        <w:t>”会自动降级调用本地的“</w:t>
      </w:r>
      <w:proofErr w:type="spellStart"/>
      <w:r w:rsidRPr="00B542BF">
        <w:rPr>
          <w:rFonts w:hint="eastAsia"/>
          <w:sz w:val="24"/>
        </w:rPr>
        <w:t>InspireManager</w:t>
      </w:r>
      <w:proofErr w:type="spellEnd"/>
      <w:r w:rsidRPr="00B542BF">
        <w:rPr>
          <w:rFonts w:hint="eastAsia"/>
          <w:sz w:val="24"/>
        </w:rPr>
        <w:t>”语录库，确保体验不中断。此外，图形层面通过重写“</w:t>
      </w:r>
      <w:proofErr w:type="spellStart"/>
      <w:r w:rsidRPr="00B542BF">
        <w:rPr>
          <w:rFonts w:hint="eastAsia"/>
          <w:sz w:val="24"/>
        </w:rPr>
        <w:t>EmotionalHeartWidget</w:t>
      </w:r>
      <w:proofErr w:type="spellEnd"/>
      <w:r w:rsidRPr="00B542BF">
        <w:rPr>
          <w:rFonts w:hint="eastAsia"/>
          <w:sz w:val="24"/>
        </w:rPr>
        <w:t>”的“</w:t>
      </w:r>
      <w:proofErr w:type="spellStart"/>
      <w:r w:rsidRPr="00B542BF">
        <w:rPr>
          <w:rFonts w:hint="eastAsia"/>
          <w:sz w:val="24"/>
        </w:rPr>
        <w:t>paintEvent</w:t>
      </w:r>
      <w:proofErr w:type="spellEnd"/>
      <w:r w:rsidRPr="00B542BF">
        <w:rPr>
          <w:rFonts w:hint="eastAsia"/>
          <w:sz w:val="24"/>
        </w:rPr>
        <w:t>”，利用“</w:t>
      </w:r>
      <w:proofErr w:type="spellStart"/>
      <w:r w:rsidRPr="00B542BF">
        <w:rPr>
          <w:rFonts w:hint="eastAsia"/>
          <w:sz w:val="24"/>
        </w:rPr>
        <w:t>QPainter</w:t>
      </w:r>
      <w:proofErr w:type="spellEnd"/>
      <w:r w:rsidRPr="00B542BF">
        <w:rPr>
          <w:rFonts w:hint="eastAsia"/>
          <w:sz w:val="24"/>
        </w:rPr>
        <w:t>”绘制动态呼吸爱心，并设定颜色跟随周期阶段变化，使健康数据转化为生动的视觉表达。</w:t>
      </w:r>
    </w:p>
    <w:p w14:paraId="4F963C02" w14:textId="26D91CCB" w:rsidR="00B542BF" w:rsidRDefault="00B542BF" w:rsidP="00B542BF">
      <w:pPr>
        <w:numPr>
          <w:ilvl w:val="1"/>
          <w:numId w:val="1"/>
        </w:numPr>
        <w:outlineLvl w:val="1"/>
        <w:rPr>
          <w:b/>
          <w:sz w:val="28"/>
          <w:szCs w:val="28"/>
        </w:rPr>
      </w:pPr>
      <w:bookmarkStart w:id="10" w:name="_Toc229426351"/>
      <w:r w:rsidRPr="00B542BF">
        <w:rPr>
          <w:rFonts w:hint="eastAsia"/>
          <w:b/>
          <w:sz w:val="28"/>
          <w:szCs w:val="28"/>
        </w:rPr>
        <w:t>开发过程中遇到的难点及解决方法</w:t>
      </w:r>
      <w:bookmarkEnd w:id="10"/>
    </w:p>
    <w:p w14:paraId="2DB9E516" w14:textId="2873F383" w:rsidR="00B542BF" w:rsidRDefault="00B542BF" w:rsidP="00B542BF">
      <w:pPr>
        <w:spacing w:line="300" w:lineRule="auto"/>
        <w:ind w:firstLineChars="175" w:firstLine="420"/>
        <w:rPr>
          <w:sz w:val="24"/>
        </w:rPr>
      </w:pPr>
      <w:r w:rsidRPr="00B542BF">
        <w:rPr>
          <w:rFonts w:hint="eastAsia"/>
          <w:sz w:val="24"/>
        </w:rPr>
        <w:t>首先是</w:t>
      </w:r>
      <w:r w:rsidRPr="00B542BF">
        <w:rPr>
          <w:rFonts w:hint="eastAsia"/>
          <w:sz w:val="24"/>
        </w:rPr>
        <w:t>v1.0</w:t>
      </w:r>
      <w:r w:rsidRPr="00B542BF">
        <w:rPr>
          <w:rFonts w:hint="eastAsia"/>
          <w:sz w:val="24"/>
        </w:rPr>
        <w:t>时期因绝对定位导致的界面控件显示不全问题，控件在窗口缩放造成标题和日历显示残缺；解决方法是将整个</w:t>
      </w:r>
      <w:r w:rsidRPr="00B542BF">
        <w:rPr>
          <w:rFonts w:hint="eastAsia"/>
          <w:sz w:val="24"/>
        </w:rPr>
        <w:t>UI</w:t>
      </w:r>
      <w:r w:rsidRPr="00B542BF">
        <w:rPr>
          <w:rFonts w:hint="eastAsia"/>
          <w:sz w:val="24"/>
        </w:rPr>
        <w:t>框架全面重构为布局管理器驱动，并设置最小尺寸，令界面元素具备自适应能力。其次为</w:t>
      </w:r>
      <w:r w:rsidRPr="00B542BF">
        <w:rPr>
          <w:rFonts w:hint="eastAsia"/>
          <w:sz w:val="24"/>
        </w:rPr>
        <w:t>v2.0</w:t>
      </w:r>
      <w:r w:rsidRPr="00B542BF">
        <w:rPr>
          <w:rFonts w:hint="eastAsia"/>
          <w:sz w:val="24"/>
        </w:rPr>
        <w:t>至</w:t>
      </w:r>
      <w:r w:rsidRPr="00B542BF">
        <w:rPr>
          <w:rFonts w:hint="eastAsia"/>
          <w:sz w:val="24"/>
        </w:rPr>
        <w:t>v3.0</w:t>
      </w:r>
      <w:r w:rsidRPr="00B542BF">
        <w:rPr>
          <w:rFonts w:hint="eastAsia"/>
          <w:sz w:val="24"/>
        </w:rPr>
        <w:t>期间的自定义爱心控件绘制异常，表现为切换</w:t>
      </w:r>
      <w:proofErr w:type="gramStart"/>
      <w:r w:rsidRPr="00B542BF">
        <w:rPr>
          <w:rFonts w:hint="eastAsia"/>
          <w:sz w:val="24"/>
        </w:rPr>
        <w:t>设置后旧文字</w:t>
      </w:r>
      <w:proofErr w:type="gramEnd"/>
      <w:r w:rsidRPr="00B542BF">
        <w:rPr>
          <w:rFonts w:hint="eastAsia"/>
          <w:sz w:val="24"/>
        </w:rPr>
        <w:t>残留重叠、爱心在特定布局</w:t>
      </w:r>
      <w:r w:rsidRPr="00B542BF">
        <w:rPr>
          <w:rFonts w:hint="eastAsia"/>
          <w:sz w:val="24"/>
        </w:rPr>
        <w:lastRenderedPageBreak/>
        <w:t>下消失；解决方法是：通过“</w:t>
      </w:r>
      <w:r w:rsidRPr="00B542BF">
        <w:rPr>
          <w:rFonts w:hint="eastAsia"/>
          <w:sz w:val="24"/>
        </w:rPr>
        <w:t>Qt::</w:t>
      </w:r>
      <w:proofErr w:type="spellStart"/>
      <w:r w:rsidRPr="00B542BF">
        <w:rPr>
          <w:rFonts w:hint="eastAsia"/>
          <w:sz w:val="24"/>
        </w:rPr>
        <w:t>WA_TranslucentBackground</w:t>
      </w:r>
      <w:proofErr w:type="spellEnd"/>
      <w:r w:rsidRPr="00B542BF">
        <w:rPr>
          <w:rFonts w:hint="eastAsia"/>
          <w:sz w:val="24"/>
        </w:rPr>
        <w:t>”背景透明属性，并在“</w:t>
      </w:r>
      <w:proofErr w:type="spellStart"/>
      <w:r w:rsidRPr="00B542BF">
        <w:rPr>
          <w:rFonts w:hint="eastAsia"/>
          <w:sz w:val="24"/>
        </w:rPr>
        <w:t>paintEvent</w:t>
      </w:r>
      <w:proofErr w:type="spellEnd"/>
      <w:r w:rsidRPr="00B542BF">
        <w:rPr>
          <w:rFonts w:hint="eastAsia"/>
          <w:sz w:val="24"/>
        </w:rPr>
        <w:t>”起始处用“</w:t>
      </w:r>
      <w:proofErr w:type="spellStart"/>
      <w:r w:rsidRPr="00B542BF">
        <w:rPr>
          <w:rFonts w:hint="eastAsia"/>
          <w:sz w:val="24"/>
        </w:rPr>
        <w:t>fillRect</w:t>
      </w:r>
      <w:proofErr w:type="spellEnd"/>
      <w:r w:rsidRPr="00B542BF">
        <w:rPr>
          <w:rFonts w:hint="eastAsia"/>
          <w:sz w:val="24"/>
        </w:rPr>
        <w:t>”填充完全透明</w:t>
      </w:r>
      <w:proofErr w:type="gramStart"/>
      <w:r w:rsidRPr="00B542BF">
        <w:rPr>
          <w:rFonts w:hint="eastAsia"/>
          <w:sz w:val="24"/>
        </w:rPr>
        <w:t>图层实现</w:t>
      </w:r>
      <w:proofErr w:type="gramEnd"/>
      <w:r w:rsidRPr="00B542BF">
        <w:rPr>
          <w:rFonts w:hint="eastAsia"/>
          <w:sz w:val="24"/>
        </w:rPr>
        <w:t>清空刷新，同时为控件动态计算心形比例并设定最小尺寸，彻底消除残影和消失现象。在</w:t>
      </w:r>
      <w:r w:rsidRPr="00B542BF">
        <w:rPr>
          <w:rFonts w:hint="eastAsia"/>
          <w:sz w:val="24"/>
        </w:rPr>
        <w:t>v3.0</w:t>
      </w:r>
      <w:r w:rsidRPr="00B542BF">
        <w:rPr>
          <w:rFonts w:hint="eastAsia"/>
          <w:sz w:val="24"/>
        </w:rPr>
        <w:t>至</w:t>
      </w:r>
      <w:r w:rsidRPr="00B542BF">
        <w:rPr>
          <w:rFonts w:hint="eastAsia"/>
          <w:sz w:val="24"/>
        </w:rPr>
        <w:t>v4.0</w:t>
      </w:r>
      <w:r w:rsidRPr="00B542BF">
        <w:rPr>
          <w:rFonts w:hint="eastAsia"/>
          <w:sz w:val="24"/>
        </w:rPr>
        <w:t>的模块扩张中，数据库连接的稳定性问题变得突出，多个对象各自创建连接引发“连接仍在使用”的冲突；解决方案是设计“</w:t>
      </w:r>
      <w:proofErr w:type="spellStart"/>
      <w:r w:rsidRPr="00B542BF">
        <w:rPr>
          <w:rFonts w:hint="eastAsia"/>
          <w:sz w:val="24"/>
        </w:rPr>
        <w:t>DatabaseManager</w:t>
      </w:r>
      <w:proofErr w:type="spellEnd"/>
      <w:r w:rsidRPr="00B542BF">
        <w:rPr>
          <w:rFonts w:hint="eastAsia"/>
          <w:sz w:val="24"/>
        </w:rPr>
        <w:t>”</w:t>
      </w:r>
      <w:proofErr w:type="gramStart"/>
      <w:r w:rsidRPr="00B542BF">
        <w:rPr>
          <w:rFonts w:hint="eastAsia"/>
          <w:sz w:val="24"/>
        </w:rPr>
        <w:t>单例类</w:t>
      </w:r>
      <w:proofErr w:type="gramEnd"/>
      <w:r w:rsidRPr="00B542BF">
        <w:rPr>
          <w:rFonts w:hint="eastAsia"/>
          <w:sz w:val="24"/>
        </w:rPr>
        <w:t>，作为整个应用唯一的数据库访问入口，从根本上杜绝了连接管理混乱。最后，最难的问题是：预测与实际情况不符时的交互设计难题，即当预测经期已至但用户实际并未开始，系统若机械地显示“距离经期还有负数天”会显得反直觉；为此我们不仅优化了“</w:t>
      </w:r>
      <w:proofErr w:type="spellStart"/>
      <w:r w:rsidRPr="00B542BF">
        <w:rPr>
          <w:rFonts w:hint="eastAsia"/>
          <w:sz w:val="24"/>
        </w:rPr>
        <w:t>updateCycleInfoLabel</w:t>
      </w:r>
      <w:proofErr w:type="spellEnd"/>
      <w:r w:rsidRPr="00B542BF">
        <w:rPr>
          <w:rFonts w:hint="eastAsia"/>
          <w:sz w:val="24"/>
        </w:rPr>
        <w:t>”函数以区分正常倒数与推迟状态的分级提示，还创设了“</w:t>
      </w:r>
      <w:proofErr w:type="spellStart"/>
      <w:r w:rsidRPr="00B542BF">
        <w:rPr>
          <w:rFonts w:hint="eastAsia"/>
          <w:sz w:val="24"/>
        </w:rPr>
        <w:t>PeriodConfirmDialog</w:t>
      </w:r>
      <w:proofErr w:type="spellEnd"/>
      <w:r w:rsidRPr="00B542BF">
        <w:rPr>
          <w:rFonts w:hint="eastAsia"/>
          <w:sz w:val="24"/>
        </w:rPr>
        <w:t>”</w:t>
      </w:r>
      <w:proofErr w:type="gramStart"/>
      <w:r w:rsidRPr="00B542BF">
        <w:rPr>
          <w:rFonts w:hint="eastAsia"/>
          <w:sz w:val="24"/>
        </w:rPr>
        <w:t>智能弹窗机制</w:t>
      </w:r>
      <w:proofErr w:type="gramEnd"/>
      <w:r w:rsidRPr="00B542BF">
        <w:rPr>
          <w:rFonts w:hint="eastAsia"/>
          <w:sz w:val="24"/>
        </w:rPr>
        <w:t>，在预测窗口</w:t>
      </w:r>
      <w:proofErr w:type="gramStart"/>
      <w:r w:rsidRPr="00B542BF">
        <w:rPr>
          <w:rFonts w:hint="eastAsia"/>
          <w:sz w:val="24"/>
        </w:rPr>
        <w:t>期主动</w:t>
      </w:r>
      <w:proofErr w:type="gramEnd"/>
      <w:r w:rsidRPr="00B542BF">
        <w:rPr>
          <w:rFonts w:hint="eastAsia"/>
          <w:sz w:val="24"/>
        </w:rPr>
        <w:t>询问用户是否已开始经期，将用户的选择反馈给系统形成闭环，充分考虑现实情况的复杂性和不确定性。</w:t>
      </w:r>
    </w:p>
    <w:p w14:paraId="3F65D8FE" w14:textId="064A8FDC" w:rsidR="00B542BF" w:rsidRDefault="00B542BF" w:rsidP="00B542BF">
      <w:pPr>
        <w:numPr>
          <w:ilvl w:val="1"/>
          <w:numId w:val="1"/>
        </w:numPr>
        <w:outlineLvl w:val="1"/>
        <w:rPr>
          <w:b/>
          <w:sz w:val="28"/>
          <w:szCs w:val="28"/>
        </w:rPr>
      </w:pPr>
      <w:bookmarkStart w:id="11" w:name="_Toc229426352"/>
      <w:r w:rsidRPr="00B542BF">
        <w:rPr>
          <w:rFonts w:hint="eastAsia"/>
          <w:b/>
          <w:sz w:val="28"/>
          <w:szCs w:val="28"/>
        </w:rPr>
        <w:t>软件使用方式及亮点描述</w:t>
      </w:r>
      <w:bookmarkEnd w:id="11"/>
    </w:p>
    <w:p w14:paraId="0351C009" w14:textId="2C761488" w:rsidR="00B542BF" w:rsidRDefault="00B542BF" w:rsidP="00B542BF">
      <w:pPr>
        <w:spacing w:line="300" w:lineRule="auto"/>
        <w:ind w:firstLineChars="175" w:firstLine="420"/>
        <w:rPr>
          <w:sz w:val="24"/>
        </w:rPr>
      </w:pPr>
      <w:proofErr w:type="spellStart"/>
      <w:r w:rsidRPr="00B542BF">
        <w:rPr>
          <w:rFonts w:hint="eastAsia"/>
          <w:sz w:val="24"/>
        </w:rPr>
        <w:t>HerSpace</w:t>
      </w:r>
      <w:proofErr w:type="spellEnd"/>
      <w:r w:rsidRPr="00B542BF">
        <w:rPr>
          <w:rFonts w:hint="eastAsia"/>
          <w:sz w:val="24"/>
        </w:rPr>
        <w:t>首次启动时，新用户会看到一个充满柔和暖色调界面，系统通过设置入口引导用户输入首次经期开始日期、大致周期与持续天数，完成最初的手动配置；此后，随着用户日常记录的积累，程序将自动根据历史数据重算个人平均值，周期预测越来越精准，“设置”窗口也由此转变为统计面板，供用户查看而不再强制修改。日常交互中，用户点击日历上任</w:t>
      </w:r>
      <w:proofErr w:type="gramStart"/>
      <w:r w:rsidRPr="00B542BF">
        <w:rPr>
          <w:rFonts w:hint="eastAsia"/>
          <w:sz w:val="24"/>
        </w:rPr>
        <w:t>一</w:t>
      </w:r>
      <w:proofErr w:type="gramEnd"/>
      <w:r w:rsidRPr="00B542BF">
        <w:rPr>
          <w:rFonts w:hint="eastAsia"/>
          <w:sz w:val="24"/>
        </w:rPr>
        <w:t>日期，下方信息区即刻显示当天对应的生理阶段、周期天数以及针对性的健康建议；当预测经期来临或出现推迟时，“</w:t>
      </w:r>
      <w:proofErr w:type="spellStart"/>
      <w:r w:rsidRPr="00B542BF">
        <w:rPr>
          <w:rFonts w:hint="eastAsia"/>
          <w:sz w:val="24"/>
        </w:rPr>
        <w:t>PeriodConfirmDialog</w:t>
      </w:r>
      <w:proofErr w:type="spellEnd"/>
      <w:r w:rsidRPr="00B542BF">
        <w:rPr>
          <w:rFonts w:hint="eastAsia"/>
          <w:sz w:val="24"/>
        </w:rPr>
        <w:t>”会主动弹出，用户只需一键即可确认经期开始或记录推迟。点击“记录情绪”按钮，通过一个从忧伤到愉悦的滑块和可选的日记输入，情绪数据即可存入数据库，并立即影响爱心控件的颜色饱和度，让内心状态得到视觉投射。“</w:t>
      </w:r>
      <w:r w:rsidRPr="00B542BF">
        <w:rPr>
          <w:rFonts w:hint="eastAsia"/>
          <w:sz w:val="24"/>
        </w:rPr>
        <w:t>AI</w:t>
      </w:r>
      <w:r w:rsidRPr="00B542BF">
        <w:rPr>
          <w:rFonts w:hint="eastAsia"/>
          <w:sz w:val="24"/>
        </w:rPr>
        <w:t>建议”按钮利用</w:t>
      </w:r>
      <w:proofErr w:type="spellStart"/>
      <w:r w:rsidRPr="00B542BF">
        <w:rPr>
          <w:rFonts w:hint="eastAsia"/>
          <w:sz w:val="24"/>
        </w:rPr>
        <w:t>DeepSeek</w:t>
      </w:r>
      <w:proofErr w:type="spellEnd"/>
      <w:r w:rsidRPr="00B542BF">
        <w:rPr>
          <w:rFonts w:hint="eastAsia"/>
          <w:sz w:val="24"/>
        </w:rPr>
        <w:t>大模型，根据用户近期的身心数据生成深度个性化分析报告，而每日暖心语录则结合当前周期阶段由</w:t>
      </w:r>
      <w:r w:rsidRPr="00B542BF">
        <w:rPr>
          <w:rFonts w:hint="eastAsia"/>
          <w:sz w:val="24"/>
        </w:rPr>
        <w:t>AI</w:t>
      </w:r>
      <w:r w:rsidRPr="00B542BF">
        <w:rPr>
          <w:rFonts w:hint="eastAsia"/>
          <w:sz w:val="24"/>
        </w:rPr>
        <w:t>或本地库动态刷新，时刻给予情感支持。此外，通过“健康数据”按钮，用户可以进入统计面板查看周期波动折线图和情绪趋势折线图，直观把握自身节律；通过“历史记录”入口，用户可对经期及情绪记录进行</w:t>
      </w:r>
      <w:proofErr w:type="gramStart"/>
      <w:r w:rsidRPr="00B542BF">
        <w:rPr>
          <w:rFonts w:hint="eastAsia"/>
          <w:sz w:val="24"/>
        </w:rPr>
        <w:t>增删改查的</w:t>
      </w:r>
      <w:proofErr w:type="gramEnd"/>
      <w:r w:rsidRPr="00B542BF">
        <w:rPr>
          <w:rFonts w:hint="eastAsia"/>
          <w:sz w:val="24"/>
        </w:rPr>
        <w:t>完全自主管理。本款软件的整体亮点可归结为四点：一是颠覆被动记录的“主动式智能”，以主动弹窗询问状态体现对用户的真切关注；二是以个人历史数据为基础的“深度个性化”，从动态周期计算到</w:t>
      </w:r>
      <w:r w:rsidRPr="00B542BF">
        <w:rPr>
          <w:rFonts w:hint="eastAsia"/>
          <w:sz w:val="24"/>
        </w:rPr>
        <w:t>AI</w:t>
      </w:r>
      <w:r w:rsidRPr="00B542BF">
        <w:rPr>
          <w:rFonts w:hint="eastAsia"/>
          <w:sz w:val="24"/>
        </w:rPr>
        <w:t>建议均实现千人千面；三是通过呼吸爱心、界面变色和温暖配色达成的“视觉情感化”，将健康数据转化为有温度的生命图像；四是集周期追踪、情绪日记、数据可视化和</w:t>
      </w:r>
      <w:proofErr w:type="spellStart"/>
      <w:r w:rsidRPr="00B542BF">
        <w:rPr>
          <w:rFonts w:hint="eastAsia"/>
          <w:sz w:val="24"/>
        </w:rPr>
        <w:t>AI</w:t>
      </w:r>
      <w:proofErr w:type="spellEnd"/>
      <w:r w:rsidRPr="00B542BF">
        <w:rPr>
          <w:rFonts w:hint="eastAsia"/>
          <w:sz w:val="24"/>
        </w:rPr>
        <w:t>顾问于一体的“一站式身心闭环”，在本地隐私保护的前提下提供了一体化的健康管理体验。</w:t>
      </w:r>
    </w:p>
    <w:p w14:paraId="4E988E94" w14:textId="6EEAA889" w:rsidR="00B542BF" w:rsidRDefault="00B542BF" w:rsidP="00B542BF">
      <w:pPr>
        <w:numPr>
          <w:ilvl w:val="1"/>
          <w:numId w:val="1"/>
        </w:numPr>
        <w:outlineLvl w:val="1"/>
        <w:rPr>
          <w:b/>
          <w:sz w:val="28"/>
          <w:szCs w:val="28"/>
        </w:rPr>
      </w:pPr>
      <w:bookmarkStart w:id="12" w:name="_Toc229426353"/>
      <w:r w:rsidRPr="00B542BF">
        <w:rPr>
          <w:rFonts w:hint="eastAsia"/>
          <w:b/>
          <w:sz w:val="28"/>
          <w:szCs w:val="28"/>
        </w:rPr>
        <w:t xml:space="preserve">AI </w:t>
      </w:r>
      <w:r w:rsidRPr="00B542BF">
        <w:rPr>
          <w:rFonts w:hint="eastAsia"/>
          <w:b/>
          <w:sz w:val="28"/>
          <w:szCs w:val="28"/>
        </w:rPr>
        <w:t>工具使用说明</w:t>
      </w:r>
      <w:bookmarkEnd w:id="12"/>
    </w:p>
    <w:p w14:paraId="57916217" w14:textId="0C7C36C8" w:rsidR="00B542BF" w:rsidRDefault="00B542BF" w:rsidP="00B542BF">
      <w:pPr>
        <w:spacing w:line="300" w:lineRule="auto"/>
        <w:ind w:firstLineChars="175" w:firstLine="420"/>
        <w:rPr>
          <w:rFonts w:hint="eastAsia"/>
          <w:sz w:val="24"/>
        </w:rPr>
      </w:pPr>
      <w:r w:rsidRPr="00B542BF">
        <w:rPr>
          <w:rFonts w:hint="eastAsia"/>
          <w:sz w:val="24"/>
        </w:rPr>
        <w:lastRenderedPageBreak/>
        <w:t>在本项目的全生命周期中，</w:t>
      </w:r>
      <w:proofErr w:type="spellStart"/>
      <w:r w:rsidRPr="00B542BF">
        <w:rPr>
          <w:rFonts w:hint="eastAsia"/>
          <w:sz w:val="24"/>
        </w:rPr>
        <w:t>DeepSeek</w:t>
      </w:r>
      <w:proofErr w:type="spellEnd"/>
      <w:r w:rsidRPr="00B542BF">
        <w:rPr>
          <w:rFonts w:hint="eastAsia"/>
          <w:sz w:val="24"/>
        </w:rPr>
        <w:t xml:space="preserve"> AI</w:t>
      </w:r>
      <w:r w:rsidRPr="00B542BF">
        <w:rPr>
          <w:rFonts w:hint="eastAsia"/>
          <w:sz w:val="24"/>
        </w:rPr>
        <w:t>工具主要应用于开发效率提升和技术难题攻克。在代码开发层面，</w:t>
      </w:r>
      <w:r w:rsidRPr="00B542BF">
        <w:rPr>
          <w:rFonts w:hint="eastAsia"/>
          <w:sz w:val="24"/>
        </w:rPr>
        <w:t>AI</w:t>
      </w:r>
      <w:r w:rsidRPr="00B542BF">
        <w:rPr>
          <w:rFonts w:hint="eastAsia"/>
          <w:sz w:val="24"/>
        </w:rPr>
        <w:t>工具首先被用于辅助发现与解决编译和链接错误，例如在处理“</w:t>
      </w:r>
      <w:r w:rsidRPr="00B542BF">
        <w:rPr>
          <w:rFonts w:hint="eastAsia"/>
          <w:sz w:val="24"/>
        </w:rPr>
        <w:t>healthcalculator.cpp</w:t>
      </w:r>
      <w:r w:rsidRPr="00B542BF">
        <w:rPr>
          <w:rFonts w:hint="eastAsia"/>
          <w:sz w:val="24"/>
        </w:rPr>
        <w:t>”时出现了“</w:t>
      </w:r>
      <w:r w:rsidRPr="00B542BF">
        <w:rPr>
          <w:rFonts w:hint="eastAsia"/>
          <w:sz w:val="24"/>
        </w:rPr>
        <w:t>No member named '</w:t>
      </w:r>
      <w:proofErr w:type="spellStart"/>
      <w:r w:rsidRPr="00B542BF">
        <w:rPr>
          <w:rFonts w:hint="eastAsia"/>
          <w:sz w:val="24"/>
        </w:rPr>
        <w:t>heartContainer</w:t>
      </w:r>
      <w:proofErr w:type="spellEnd"/>
      <w:r w:rsidRPr="00B542BF">
        <w:rPr>
          <w:rFonts w:hint="eastAsia"/>
          <w:sz w:val="24"/>
        </w:rPr>
        <w:t>'</w:t>
      </w:r>
      <w:r w:rsidRPr="00B542BF">
        <w:rPr>
          <w:rFonts w:hint="eastAsia"/>
          <w:sz w:val="24"/>
        </w:rPr>
        <w:t>”错误，通过</w:t>
      </w:r>
      <w:r w:rsidRPr="00B542BF">
        <w:rPr>
          <w:rFonts w:hint="eastAsia"/>
          <w:sz w:val="24"/>
        </w:rPr>
        <w:t>AI</w:t>
      </w:r>
      <w:r w:rsidRPr="00B542BF">
        <w:rPr>
          <w:rFonts w:hint="eastAsia"/>
          <w:sz w:val="24"/>
        </w:rPr>
        <w:t>分析后不仅指出了根本原因在于</w:t>
      </w:r>
      <w:r w:rsidRPr="00B542BF">
        <w:rPr>
          <w:rFonts w:hint="eastAsia"/>
          <w:sz w:val="24"/>
        </w:rPr>
        <w:t>UI</w:t>
      </w:r>
      <w:proofErr w:type="gramStart"/>
      <w:r w:rsidRPr="00B542BF">
        <w:rPr>
          <w:rFonts w:hint="eastAsia"/>
          <w:sz w:val="24"/>
        </w:rPr>
        <w:t>控件未</w:t>
      </w:r>
      <w:proofErr w:type="gramEnd"/>
      <w:r w:rsidRPr="00B542BF">
        <w:rPr>
          <w:rFonts w:hint="eastAsia"/>
          <w:sz w:val="24"/>
        </w:rPr>
        <w:t>正确提升，还给出了分步修复步骤，大幅缩短了排错周期；对于</w:t>
      </w:r>
      <w:r w:rsidRPr="00B542BF">
        <w:rPr>
          <w:rFonts w:hint="eastAsia"/>
          <w:sz w:val="24"/>
        </w:rPr>
        <w:t>API</w:t>
      </w:r>
      <w:r w:rsidRPr="00B542BF">
        <w:rPr>
          <w:rFonts w:hint="eastAsia"/>
          <w:sz w:val="24"/>
        </w:rPr>
        <w:t>调用功能模块的代码生成，主要依靠</w:t>
      </w:r>
      <w:r w:rsidRPr="00B542BF">
        <w:rPr>
          <w:rFonts w:hint="eastAsia"/>
          <w:sz w:val="24"/>
        </w:rPr>
        <w:t>AI</w:t>
      </w:r>
      <w:r w:rsidRPr="00B542BF">
        <w:rPr>
          <w:rFonts w:hint="eastAsia"/>
          <w:sz w:val="24"/>
        </w:rPr>
        <w:t>的辅助完成，即“</w:t>
      </w:r>
      <w:proofErr w:type="spellStart"/>
      <w:r w:rsidRPr="00B542BF">
        <w:rPr>
          <w:rFonts w:hint="eastAsia"/>
          <w:sz w:val="24"/>
        </w:rPr>
        <w:t>AIManager</w:t>
      </w:r>
      <w:proofErr w:type="spellEnd"/>
      <w:r w:rsidRPr="00B542BF">
        <w:rPr>
          <w:rFonts w:hint="eastAsia"/>
          <w:sz w:val="24"/>
        </w:rPr>
        <w:t>类”（“</w:t>
      </w:r>
      <w:proofErr w:type="spellStart"/>
      <w:r w:rsidRPr="00B542BF">
        <w:rPr>
          <w:rFonts w:hint="eastAsia"/>
          <w:sz w:val="24"/>
        </w:rPr>
        <w:t>aimanager.h</w:t>
      </w:r>
      <w:proofErr w:type="spellEnd"/>
      <w:r w:rsidRPr="00B542BF">
        <w:rPr>
          <w:rFonts w:hint="eastAsia"/>
          <w:sz w:val="24"/>
        </w:rPr>
        <w:t>”和“</w:t>
      </w:r>
      <w:r w:rsidRPr="00B542BF">
        <w:rPr>
          <w:rFonts w:hint="eastAsia"/>
          <w:sz w:val="24"/>
        </w:rPr>
        <w:t>aimanager.cpp</w:t>
      </w:r>
      <w:r w:rsidRPr="00B542BF">
        <w:rPr>
          <w:rFonts w:hint="eastAsia"/>
          <w:sz w:val="24"/>
        </w:rPr>
        <w:t>”）的完整框架，具体而言，主要包括异步网络请求构造、错误回调处理等逻辑。在数据处理和算法优化方面，</w:t>
      </w:r>
      <w:r w:rsidRPr="00B542BF">
        <w:rPr>
          <w:rFonts w:hint="eastAsia"/>
          <w:sz w:val="24"/>
        </w:rPr>
        <w:t>AI</w:t>
      </w:r>
      <w:r w:rsidRPr="00B542BF">
        <w:rPr>
          <w:rFonts w:hint="eastAsia"/>
          <w:sz w:val="24"/>
        </w:rPr>
        <w:t>辅助设计了“</w:t>
      </w:r>
      <w:proofErr w:type="spellStart"/>
      <w:r w:rsidRPr="00B542BF">
        <w:rPr>
          <w:rFonts w:hint="eastAsia"/>
          <w:sz w:val="24"/>
        </w:rPr>
        <w:t>recalculateAverages</w:t>
      </w:r>
      <w:proofErr w:type="spellEnd"/>
      <w:r w:rsidRPr="00B542BF">
        <w:rPr>
          <w:rFonts w:hint="eastAsia"/>
          <w:sz w:val="24"/>
        </w:rPr>
        <w:t>”函数中用于计算历史周期平均值的</w:t>
      </w:r>
      <w:r w:rsidRPr="00B542BF">
        <w:rPr>
          <w:rFonts w:hint="eastAsia"/>
          <w:sz w:val="24"/>
        </w:rPr>
        <w:t>SQL</w:t>
      </w:r>
      <w:r w:rsidRPr="00B542BF">
        <w:rPr>
          <w:rFonts w:hint="eastAsia"/>
          <w:sz w:val="24"/>
        </w:rPr>
        <w:t>查询，并提供了初步的异常检测判据。在项目管理和版本控制环节，</w:t>
      </w:r>
      <w:r w:rsidRPr="00B542BF">
        <w:rPr>
          <w:rFonts w:hint="eastAsia"/>
          <w:sz w:val="24"/>
        </w:rPr>
        <w:t>AI</w:t>
      </w:r>
      <w:r w:rsidRPr="00B542BF">
        <w:rPr>
          <w:rFonts w:hint="eastAsia"/>
          <w:sz w:val="24"/>
        </w:rPr>
        <w:t>提供了在</w:t>
      </w:r>
      <w:r w:rsidRPr="00B542BF">
        <w:rPr>
          <w:rFonts w:hint="eastAsia"/>
          <w:sz w:val="24"/>
        </w:rPr>
        <w:t>Git Bash</w:t>
      </w:r>
      <w:r w:rsidRPr="00B542BF">
        <w:rPr>
          <w:rFonts w:hint="eastAsia"/>
          <w:sz w:val="24"/>
        </w:rPr>
        <w:t>环境中执行初始化仓库、关联远程</w:t>
      </w:r>
      <w:r w:rsidRPr="00B542BF">
        <w:rPr>
          <w:rFonts w:hint="eastAsia"/>
          <w:sz w:val="24"/>
        </w:rPr>
        <w:t>GitHub</w:t>
      </w:r>
      <w:r w:rsidRPr="00B542BF">
        <w:rPr>
          <w:rFonts w:hint="eastAsia"/>
          <w:sz w:val="24"/>
        </w:rPr>
        <w:t>仓库以及推送代码的操作指南。此外，在本项目报告的撰写过程中，</w:t>
      </w:r>
      <w:r w:rsidRPr="00B542BF">
        <w:rPr>
          <w:rFonts w:hint="eastAsia"/>
          <w:sz w:val="24"/>
        </w:rPr>
        <w:t>AI</w:t>
      </w:r>
      <w:r w:rsidRPr="00B542BF">
        <w:rPr>
          <w:rFonts w:hint="eastAsia"/>
          <w:sz w:val="24"/>
        </w:rPr>
        <w:t>协助报告全文的措辞优化和各模块论述的条理化。</w:t>
      </w:r>
    </w:p>
    <w:p w14:paraId="11434CC5" w14:textId="77777777" w:rsidR="00B542BF" w:rsidRDefault="00B542BF" w:rsidP="00B542BF">
      <w:pPr>
        <w:spacing w:line="300" w:lineRule="auto"/>
        <w:rPr>
          <w:rFonts w:hint="eastAsia"/>
          <w:sz w:val="24"/>
        </w:rPr>
      </w:pPr>
    </w:p>
    <w:p w14:paraId="7B054F19" w14:textId="77F8A4A0" w:rsidR="00B542BF" w:rsidRDefault="00B542BF" w:rsidP="00B542BF">
      <w:pPr>
        <w:jc w:val="center"/>
      </w:pPr>
    </w:p>
    <w:sectPr w:rsidR="00B542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C1B4F" w14:textId="77777777" w:rsidR="00520CFA" w:rsidRDefault="00B542BF">
    <w:pPr>
      <w:pStyle w:val="a3"/>
    </w:pPr>
    <w:r>
      <w:rPr>
        <w:noProof/>
      </w:rPr>
      <mc:AlternateContent>
        <mc:Choice Requires="wps">
          <w:drawing>
            <wp:anchor distT="0" distB="0" distL="114300" distR="114300" simplePos="0" relativeHeight="251659776" behindDoc="0" locked="0" layoutInCell="1" allowOverlap="1" wp14:anchorId="6388D58E" wp14:editId="13759815">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3A2D15" w14:textId="77777777" w:rsidR="00520CFA" w:rsidRDefault="00B542BF">
                          <w:pPr>
                            <w:pStyle w:val="a3"/>
                          </w:pPr>
                          <w:r>
                            <w:rPr>
                              <w:rFonts w:hint="eastAsia"/>
                            </w:rPr>
                            <w:fldChar w:fldCharType="begin"/>
                          </w:r>
                          <w:r>
                            <w:rPr>
                              <w:rFonts w:hint="eastAsia"/>
                            </w:rPr>
                            <w:instrText xml:space="preserve"> PAGE  \* MERGEFORMAT </w:instrText>
                          </w:r>
                          <w:r>
                            <w:rPr>
                              <w:rFonts w:hint="eastAsia"/>
                            </w:rPr>
                            <w:fldChar w:fldCharType="separate"/>
                          </w:r>
                          <w:r>
                            <w:rPr>
                              <w:noProof/>
                            </w:rP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88D58E" id="_x0000_t202" coordsize="21600,21600" o:spt="202" path="m,l,21600r21600,l21600,xe">
              <v:stroke joinstyle="miter"/>
              <v:path gradientshapeok="t" o:connecttype="rect"/>
            </v:shapetype>
            <v:shape id="文本框 82" o:spid="_x0000_s1028" type="#_x0000_t202" style="position:absolute;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AdNb4NYgIAAAwFAAAOAAAAAAAAAAAAAAAAAC4CAABkcnMvZTJvRG9jLnht&#10;bFBLAQItABQABgAIAAAAIQBxqtG51wAAAAUBAAAPAAAAAAAAAAAAAAAAALwEAABkcnMvZG93bnJl&#10;di54bWxQSwUGAAAAAAQABADzAAAAwAUAAAAA&#10;" filled="f" stroked="f" strokeweight=".5pt">
              <v:textbox style="mso-fit-shape-to-text:t" inset="0,0,0,0">
                <w:txbxContent>
                  <w:p w14:paraId="513A2D15" w14:textId="77777777" w:rsidR="00520CFA" w:rsidRDefault="00B542BF">
                    <w:pPr>
                      <w:pStyle w:val="a3"/>
                    </w:pPr>
                    <w:r>
                      <w:rPr>
                        <w:rFonts w:hint="eastAsia"/>
                      </w:rPr>
                      <w:fldChar w:fldCharType="begin"/>
                    </w:r>
                    <w:r>
                      <w:rPr>
                        <w:rFonts w:hint="eastAsia"/>
                      </w:rPr>
                      <w:instrText xml:space="preserve"> PAGE  \* MERGEFORMAT </w:instrText>
                    </w:r>
                    <w:r>
                      <w:rPr>
                        <w:rFonts w:hint="eastAsia"/>
                      </w:rPr>
                      <w:fldChar w:fldCharType="separate"/>
                    </w:r>
                    <w:r>
                      <w:rPr>
                        <w:noProof/>
                      </w:rPr>
                      <w:t>6</w:t>
                    </w:r>
                    <w:r>
                      <w:rPr>
                        <w:rFonts w:hint="eastAsia"/>
                      </w:rPr>
                      <w:fldChar w:fldCharType="end"/>
                    </w:r>
                  </w:p>
                </w:txbxContent>
              </v:textbox>
              <w10:wrap anchorx="margin"/>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F5E7E"/>
    <w:multiLevelType w:val="multilevel"/>
    <w:tmpl w:val="38AF5E7E"/>
    <w:lvl w:ilvl="0">
      <w:start w:val="1"/>
      <w:numFmt w:val="chineseCounting"/>
      <w:lvlText w:val="%1. "/>
      <w:lvlJc w:val="left"/>
      <w:pPr>
        <w:tabs>
          <w:tab w:val="left" w:pos="312"/>
        </w:tabs>
      </w:pPr>
      <w:rPr>
        <w:rFonts w:ascii="宋体" w:eastAsia="宋体" w:hAnsi="宋体" w:cs="宋体" w:hint="eastAsia"/>
      </w:rPr>
    </w:lvl>
    <w:lvl w:ilvl="1">
      <w:start w:val="1"/>
      <w:numFmt w:val="decimal"/>
      <w:suff w:val="nothing"/>
      <w:lvlText w:val="%2．"/>
      <w:lvlJc w:val="left"/>
      <w:pPr>
        <w:tabs>
          <w:tab w:val="left" w:pos="312"/>
        </w:tabs>
      </w:pPr>
      <w:rPr>
        <w:rFonts w:hint="eastAsia"/>
      </w:rPr>
    </w:lvl>
    <w:lvl w:ilvl="2">
      <w:start w:val="1"/>
      <w:numFmt w:val="decimal"/>
      <w:suff w:val="nothing"/>
      <w:lvlText w:val="（%3）"/>
      <w:lvlJc w:val="left"/>
      <w:pPr>
        <w:tabs>
          <w:tab w:val="left" w:pos="2580"/>
        </w:tabs>
      </w:pPr>
      <w:rPr>
        <w:rFonts w:hint="eastAsia"/>
      </w:rPr>
    </w:lvl>
    <w:lvl w:ilvl="3">
      <w:start w:val="1"/>
      <w:numFmt w:val="decimalEnclosedCircleChinese"/>
      <w:suff w:val="nothing"/>
      <w:lvlText w:val="%4"/>
      <w:lvlJc w:val="left"/>
      <w:pPr>
        <w:tabs>
          <w:tab w:val="left" w:pos="312"/>
        </w:tabs>
      </w:pPr>
      <w:rPr>
        <w:rFonts w:hint="eastAsia"/>
      </w:rPr>
    </w:lvl>
    <w:lvl w:ilvl="4">
      <w:start w:val="1"/>
      <w:numFmt w:val="decimal"/>
      <w:suff w:val="nothing"/>
      <w:lvlText w:val="%5）"/>
      <w:lvlJc w:val="left"/>
      <w:pPr>
        <w:tabs>
          <w:tab w:val="left" w:pos="312"/>
        </w:tabs>
      </w:pPr>
      <w:rPr>
        <w:rFonts w:hint="eastAsia"/>
      </w:rPr>
    </w:lvl>
    <w:lvl w:ilvl="5">
      <w:start w:val="1"/>
      <w:numFmt w:val="lowerLetter"/>
      <w:suff w:val="nothing"/>
      <w:lvlText w:val="%6．"/>
      <w:lvlJc w:val="left"/>
      <w:pPr>
        <w:tabs>
          <w:tab w:val="left" w:pos="312"/>
        </w:tabs>
      </w:pPr>
      <w:rPr>
        <w:rFonts w:hint="eastAsia"/>
      </w:rPr>
    </w:lvl>
    <w:lvl w:ilvl="6">
      <w:start w:val="1"/>
      <w:numFmt w:val="lowerLetter"/>
      <w:suff w:val="nothing"/>
      <w:lvlText w:val="%7）"/>
      <w:lvlJc w:val="left"/>
      <w:pPr>
        <w:tabs>
          <w:tab w:val="left" w:pos="312"/>
        </w:tabs>
      </w:pPr>
      <w:rPr>
        <w:rFonts w:hint="eastAsia"/>
      </w:rPr>
    </w:lvl>
    <w:lvl w:ilvl="7">
      <w:start w:val="1"/>
      <w:numFmt w:val="lowerRoman"/>
      <w:suff w:val="nothing"/>
      <w:lvlText w:val="%8．"/>
      <w:lvlJc w:val="left"/>
      <w:pPr>
        <w:tabs>
          <w:tab w:val="left" w:pos="312"/>
        </w:tabs>
      </w:pPr>
      <w:rPr>
        <w:rFonts w:hint="eastAsia"/>
      </w:rPr>
    </w:lvl>
    <w:lvl w:ilvl="8">
      <w:start w:val="1"/>
      <w:numFmt w:val="lowerRoman"/>
      <w:suff w:val="nothing"/>
      <w:lvlText w:val="%9）"/>
      <w:lvlJc w:val="left"/>
      <w:pPr>
        <w:tabs>
          <w:tab w:val="left" w:pos="312"/>
        </w:tabs>
      </w:pPr>
      <w:rPr>
        <w:rFonts w:hint="eastAsia"/>
      </w:rPr>
    </w:lvl>
  </w:abstractNum>
  <w:abstractNum w:abstractNumId="1" w15:restartNumberingAfterBreak="0">
    <w:nsid w:val="5B27D06D"/>
    <w:multiLevelType w:val="singleLevel"/>
    <w:tmpl w:val="5B27D06D"/>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542BF"/>
    <w:rsid w:val="00B542BF"/>
    <w:rsid w:val="00BA4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F49F"/>
  <w15:chartTrackingRefBased/>
  <w15:docId w15:val="{DBB60794-5877-4EFF-9581-BBB7BFA9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42BF"/>
    <w:pPr>
      <w:widowControl w:val="0"/>
      <w:jc w:val="both"/>
    </w:pPr>
  </w:style>
  <w:style w:type="paragraph" w:styleId="3">
    <w:name w:val="heading 3"/>
    <w:basedOn w:val="a"/>
    <w:next w:val="a"/>
    <w:link w:val="30"/>
    <w:uiPriority w:val="9"/>
    <w:semiHidden/>
    <w:unhideWhenUsed/>
    <w:qFormat/>
    <w:rsid w:val="00B542BF"/>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semiHidden/>
    <w:rsid w:val="00B542BF"/>
    <w:rPr>
      <w:b/>
      <w:bCs/>
      <w:sz w:val="32"/>
      <w:szCs w:val="32"/>
    </w:rPr>
  </w:style>
  <w:style w:type="paragraph" w:styleId="a3">
    <w:name w:val="footer"/>
    <w:basedOn w:val="a"/>
    <w:link w:val="a4"/>
    <w:unhideWhenUsed/>
    <w:qFormat/>
    <w:rsid w:val="00B542BF"/>
    <w:pPr>
      <w:tabs>
        <w:tab w:val="center" w:pos="4153"/>
        <w:tab w:val="right" w:pos="8306"/>
      </w:tabs>
      <w:snapToGrid w:val="0"/>
      <w:jc w:val="left"/>
    </w:pPr>
    <w:rPr>
      <w:sz w:val="18"/>
      <w:szCs w:val="18"/>
    </w:rPr>
  </w:style>
  <w:style w:type="character" w:customStyle="1" w:styleId="a4">
    <w:name w:val="页脚 字符"/>
    <w:basedOn w:val="a0"/>
    <w:link w:val="a3"/>
    <w:rsid w:val="00B542BF"/>
    <w:rPr>
      <w:sz w:val="18"/>
      <w:szCs w:val="18"/>
    </w:rPr>
  </w:style>
  <w:style w:type="paragraph" w:styleId="a5">
    <w:name w:val="caption"/>
    <w:basedOn w:val="a"/>
    <w:next w:val="a"/>
    <w:semiHidden/>
    <w:unhideWhenUsed/>
    <w:qFormat/>
    <w:rsid w:val="00B542BF"/>
    <w:rPr>
      <w:rFonts w:ascii="Arial" w:eastAsia="黑体" w:hAnsi="Arial" w:cs="Times New Roman"/>
      <w:sz w:val="20"/>
      <w:szCs w:val="24"/>
    </w:rPr>
  </w:style>
  <w:style w:type="paragraph" w:styleId="TOC1">
    <w:name w:val="toc 1"/>
    <w:basedOn w:val="a"/>
    <w:next w:val="a"/>
    <w:uiPriority w:val="39"/>
    <w:qFormat/>
    <w:rsid w:val="00B542BF"/>
    <w:rPr>
      <w:rFonts w:ascii="Times New Roman" w:eastAsia="宋体" w:hAnsi="Times New Roman" w:cs="Times New Roman"/>
      <w:szCs w:val="24"/>
    </w:rPr>
  </w:style>
  <w:style w:type="paragraph" w:styleId="TOC2">
    <w:name w:val="toc 2"/>
    <w:basedOn w:val="a"/>
    <w:next w:val="a"/>
    <w:uiPriority w:val="39"/>
    <w:rsid w:val="00B542BF"/>
    <w:pPr>
      <w:ind w:leftChars="200" w:left="420"/>
    </w:pPr>
    <w:rPr>
      <w:rFonts w:ascii="Times New Roman" w:eastAsia="宋体" w:hAnsi="Times New Roman" w:cs="Times New Roman"/>
      <w:szCs w:val="24"/>
    </w:rPr>
  </w:style>
  <w:style w:type="table" w:styleId="a6">
    <w:name w:val="Table Grid"/>
    <w:basedOn w:val="a1"/>
    <w:qFormat/>
    <w:rsid w:val="00B542B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无间隔1"/>
    <w:link w:val="Char"/>
    <w:qFormat/>
    <w:rsid w:val="00B542BF"/>
    <w:rPr>
      <w:rFonts w:ascii="Times New Roman" w:eastAsia="宋体" w:hAnsi="Times New Roman" w:cs="Times New Roman"/>
      <w:kern w:val="0"/>
      <w:sz w:val="22"/>
      <w:szCs w:val="20"/>
    </w:rPr>
  </w:style>
  <w:style w:type="character" w:customStyle="1" w:styleId="Char">
    <w:name w:val="无间隔 Char"/>
    <w:link w:val="1"/>
    <w:qFormat/>
    <w:rsid w:val="00B542BF"/>
    <w:rPr>
      <w:rFonts w:ascii="Times New Roman" w:eastAsia="宋体" w:hAnsi="Times New Roman" w:cs="Times New Roman"/>
      <w:kern w:val="0"/>
      <w:sz w:val="22"/>
      <w:szCs w:val="20"/>
    </w:rPr>
  </w:style>
  <w:style w:type="paragraph" w:styleId="a7">
    <w:name w:val="List Paragraph"/>
    <w:basedOn w:val="a"/>
    <w:uiPriority w:val="34"/>
    <w:qFormat/>
    <w:rsid w:val="00B542BF"/>
    <w:pPr>
      <w:ind w:firstLineChars="200" w:firstLine="420"/>
    </w:pPr>
  </w:style>
  <w:style w:type="character" w:styleId="a8">
    <w:name w:val="Hyperlink"/>
    <w:basedOn w:val="a0"/>
    <w:uiPriority w:val="99"/>
    <w:unhideWhenUsed/>
    <w:rsid w:val="00B542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子玥 曾</dc:creator>
  <cp:keywords/>
  <dc:description/>
  <cp:lastModifiedBy>子玥 曾</cp:lastModifiedBy>
  <cp:revision>1</cp:revision>
  <dcterms:created xsi:type="dcterms:W3CDTF">2026-05-11T13:00:00Z</dcterms:created>
  <dcterms:modified xsi:type="dcterms:W3CDTF">2026-05-11T13:14:00Z</dcterms:modified>
</cp:coreProperties>
</file>