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Universitaria Tecnológica de Santander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Tecnología de desarrollo de sistemas informáticos</w:t>
      </w:r>
    </w:p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ESPECIFICACIÓN DE LA API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i/>
          <w:iCs/>
          <w:sz w:val="26"/>
          <w:szCs w:val="26"/>
        </w:rPr>
        <w:t xml:space="preserve">Sistema de Asignación de Turnos con Intercambio Automático (SATIA)</w:t>
      </w:r>
    </w:p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Curso: Desarrollo de aplicaciones empresariales</w:t>
      </w:r>
    </w:p>
    <w:p>
      <w:pPr>
        <w:spacing w:before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Presentado por: Mariana Vargas Guerrero – Valentina Blanco Roa</w:t>
      </w:r>
    </w:p>
    <w:p>
      <w:pPr>
        <w:spacing w:before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Docente: Wilson Castaño</w:t>
      </w:r>
    </w:p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Bucaramanga,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0. Introducción y aspectos generales</w:t>
      </w:r>
    </w:p>
    <w:p>
      <w:pPr>
        <w:spacing w:after="14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especifica la API REST del Sistema de Asignación de Turnos con Intercambio Automático (SATIA), implementada en Node.js/Express. Se agrupan los 23 endpoints por módulo, indicando método, ruta, autenticación requerida y función. Los parámetros de entrada de cada ruta se detallan en la tabla de parámetros de su módulo.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URL base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http://localhost:3000/api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Formato de datos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JSON (Content-Type: application/json)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JWT en el encabezado Authorization: Bearer &lt;token&gt;, obtenido en /auth/login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Expiración del token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 horas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Formato de fecha / hora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YYYY-MM-DD  /  HH:MM (24 horas)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Roles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'admin' (supervisor) y 'empleado'. Las rutas (admin) responden 403 a un empleado.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 Autenticación y usuarios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7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requiere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Inicia sesión y devuelve el token JWT y los datos del usuario.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/auth/me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Devuelve el perfil del usuario autenticado.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 un nuevo usuario (empleado o admin).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Lista todos los usuarios registrados.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PATCH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/auth/usuarios/:id/activo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Activa o desactiva un usuario.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Parámetros de entrada: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Oblig.</w:t>
            </w:r>
          </w:p>
        </w:tc>
        <w:tc>
          <w:tcPr>
            <w:tcW w:type="dxa" w:w="3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Correo del usuario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Contraseña en texto plano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nombre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Nombre completo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Correo único de acceso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Contraseña; se guarda cifrada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'admin' o 'empleado'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puesto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Capacitación, p. ej. 'mesero'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max_horas_semana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Número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Máximo legal semanal (por defecto 42)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/auth/usuarios/:id/activo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 para activar, false para desactivar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Ejemplo — POST /auth/login → 200 OK: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"email": "carlos@turnos.com", "password": "empleado123"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"token": "eyJhbGciOi...", "usuario": { "id": 2, "nombre": "Carlos Pérez",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"email": "carlos@turnos.com", "rol": "empleado", "puesto": "mesero" } }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 Turnos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7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Define un nuevo turno (fecha, horario, puesto, cupos).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/turnos?desde=&amp;hasta=&amp;puesto=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Calendario de turnos con su estado de cobertura.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/turnos/mios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Turnos asignados/cubiertos/publicados del usuario.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/turnos/:id/asignar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Asigna un empleado a un turno, validando reglas de negocio.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/turnos/generar-automatico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 asignaciones automáticas balanceando carga.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DELETE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/turnos/asignaciones/:id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Elimina una asignación puntual.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Parámetros de entrada: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Oblig.</w:t>
            </w:r>
          </w:p>
        </w:tc>
        <w:tc>
          <w:tcPr>
            <w:tcW w:type="dxa" w:w="3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fecha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Fecha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Día del turno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tipo_turno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'mañana', 'tarde' o 'noche'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hora_inicio / hora_fin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Hora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Franja horaria (puede cruzar medianoche)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puesto_requerido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Capacitación necesaria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cantidad_requerida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Número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Personas necesarias (por defecto 1)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/turnos/:id/asignar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usuario_id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Número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 del empleado a asignar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/turnos/generar-automatico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desde / hasta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Fecha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Rango de fechas a generar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Reglas de negocio validadas en /asignar y /generar-automatico: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 HTTP</w:t>
            </w:r>
          </w:p>
        </w:tc>
        <w:tc>
          <w:tcPr>
            <w:tcW w:type="dxa" w:w="6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Motivo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422 — PUESTO_INCOMPATIBLE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puesto del empleado no coincide con el requerido por el turno.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422 — CRUCE_DE_TURNOS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empleado ya tiene otro turno asignado que se solapa en horario.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422 — EXCEDE_HORAS_MAXIMAS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 asignación superaría el máximo legal de horas semanales del empleado.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 Disponibilidad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7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/disponibilidad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Marca disponibilidad para una fecha y turno.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/disponibilidad/lote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Marca disponibilidad de varios días en una sola solicitud.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/disponibilidad/mia?desde=&amp;hasta=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Consulta la disponibilidad propia.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Parámetros de entrada: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Oblig.</w:t>
            </w:r>
          </w:p>
        </w:tc>
        <w:tc>
          <w:tcPr>
            <w:tcW w:type="dxa" w:w="3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/disponibilidad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fecha, tipo_turno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Fecha, 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Día y franja a marcar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/disponibilidad (POST)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disponible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 si puede trabajar ese turno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/disponibilidad/lote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Arreglo de {fecha, tipo_turno, disponible}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 Intercambios de turnos</w:t>
      </w:r>
    </w:p>
    <w:p>
      <w:pPr>
        <w:spacing w:after="14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Flujo de intercambio automático: publicar → notificar a compañeros calificados → el primero en aceptar (cumpliendo las reglas de negocio) se queda con el turno → se notifica al solicitante y a los administradores.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7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/intercambios/publicar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Publica una asignación propia para que un compañero la tome.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/intercambios/disponibles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Turnos publicados que el usuario podría cubrir (mismo puesto).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/intercambios/:id/aceptar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Toma un turno publicado (bloqueo optimista: gana el primero).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/intercambios/:id/cancelar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solicitante retira su publicación antes de que la tomen.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/intercambios/historial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Historial completo de intercambios, para reportes.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Parámetros de entrada: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Oblig.</w:t>
            </w:r>
          </w:p>
        </w:tc>
        <w:tc>
          <w:tcPr>
            <w:tcW w:type="dxa" w:w="34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/intercambios/publicar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asignacion_id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Número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 de la asignación propia a ceder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/intercambios/publicar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motivo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Motivo de la publicación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 Notificaciones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7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/notificaciones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Últimas 50 notificaciones del usuario autenticado.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/notificaciones/:id/leida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Marca una notificación puntual como leída.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/notificaciones/marcar-todas-leidas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Marca todas las notificaciones como leídas.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 Reportes (panel del administrador)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65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7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/reportes/cobertura?desde=&amp;hasta=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Turnos cubiertos vs. pendientes en un rango.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/reportes/intercambios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Ranking de quién más publica/toma turnos.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/reportes/horas-semana?fecha=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(admin)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Horas asignadas por empleado vs. su máximo legal.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 Eventos en tiempo real (WebSocket)</w:t>
      </w:r>
    </w:p>
    <w:p>
      <w:pPr>
        <w:spacing w:after="14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servidor expone Socket.IO para notificaciones push inmediatas. El cliente se conecta enviando su JWT en el handshake y queda unido a su sala privada; los administradores también se unen a la sala compartida "admins".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Conexión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io('http://localhost:3000', { auth: { token: '&lt;JWT&gt;' } })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Evento emitido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'notificacion' — mismo objeto que devuelve GET /notificaciones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 Códigos de estado HTTP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 HTTP</w:t>
            </w:r>
          </w:p>
        </w:tc>
        <w:tc>
          <w:tcPr>
            <w:tcW w:type="dxa" w:w="6800"/>
            <w:shd w:fill="2E539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Motivo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200 / 201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Solicitud u creación exitosa.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Faltan campos obligatorios o el cuerpo es inválido.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ausente/inválido/expirado, o credenciales incorrectas.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usuario no tiene el rol necesario para la acción.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recurso solicitado no existe.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Recurso duplicado o en un estado que impide la acción (ya tomado, ya publicado).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422 Unprocessable Entity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Incumple una regla de negocio (ver sección 2).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500 Internal Server Error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inesperado del servidor.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2026-09-01T03:48:45.765Z</dcterms:created>
  <dcterms:modified xsi:type="dcterms:W3CDTF">2026-09-01T03:48:45.765Z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