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47E95" w14:textId="77777777" w:rsidR="00F415AE" w:rsidRDefault="00F415AE" w:rsidP="00F415AE">
      <w:pPr>
        <w:pStyle w:val="Ttulo1"/>
        <w:jc w:val="center"/>
      </w:pPr>
    </w:p>
    <w:p w14:paraId="76644447" w14:textId="457F44F0" w:rsidR="00F415AE" w:rsidRDefault="00F415AE" w:rsidP="00F415AE">
      <w:pPr>
        <w:pStyle w:val="Ttulo1"/>
        <w:jc w:val="center"/>
      </w:pPr>
      <w:r w:rsidRPr="00F415AE">
        <w:t>Actividad 3 - Conceptos y Comandos básicos del particionamiento en bases de datos NoSQL</w:t>
      </w:r>
    </w:p>
    <w:p w14:paraId="04F0D77B" w14:textId="77777777" w:rsidR="00E52C1D" w:rsidRPr="00E52C1D" w:rsidRDefault="00E52C1D" w:rsidP="00E52C1D"/>
    <w:p w14:paraId="52DC6D86" w14:textId="28ACDCC8" w:rsidR="00ED6FC0" w:rsidRDefault="00E52C1D" w:rsidP="00F415AE">
      <w:pPr>
        <w:pStyle w:val="Ttulo1"/>
        <w:jc w:val="center"/>
      </w:pPr>
      <w:r>
        <w:t>Bases de datos avanzadas</w:t>
      </w:r>
    </w:p>
    <w:p w14:paraId="2B39D6FA" w14:textId="77777777" w:rsidR="00E52C1D" w:rsidRPr="00E52C1D" w:rsidRDefault="00E52C1D" w:rsidP="00E52C1D"/>
    <w:p w14:paraId="5810DBE1" w14:textId="4AB2B965" w:rsidR="00F415AE" w:rsidRDefault="00F415AE" w:rsidP="00F415AE">
      <w:pPr>
        <w:pStyle w:val="Ttulo1"/>
        <w:jc w:val="center"/>
      </w:pPr>
      <w:r>
        <w:t>Ingeniería de Software</w:t>
      </w:r>
    </w:p>
    <w:p w14:paraId="69DF5372" w14:textId="77777777" w:rsidR="00F415AE" w:rsidRDefault="00F415AE" w:rsidP="00F415AE">
      <w:pPr>
        <w:pStyle w:val="Ttulo1"/>
        <w:jc w:val="center"/>
      </w:pPr>
    </w:p>
    <w:p w14:paraId="57B00383" w14:textId="3D7B9069" w:rsidR="00F415AE" w:rsidRDefault="00F415AE" w:rsidP="00F415AE">
      <w:pPr>
        <w:pStyle w:val="Ttulo1"/>
        <w:jc w:val="center"/>
      </w:pPr>
      <w:r>
        <w:t>Instructor: Jorge Castañeda</w:t>
      </w:r>
      <w:r>
        <w:br/>
      </w:r>
      <w:r>
        <w:br/>
      </w:r>
    </w:p>
    <w:p w14:paraId="1FF5DE04" w14:textId="6148F016" w:rsidR="00F415AE" w:rsidRDefault="00F415AE" w:rsidP="00F415AE">
      <w:pPr>
        <w:pStyle w:val="Ttulo1"/>
        <w:jc w:val="center"/>
      </w:pPr>
      <w:r>
        <w:t>Presentado por: Leanira Valentina Hernandez Cristancho</w:t>
      </w:r>
    </w:p>
    <w:p w14:paraId="22DF8853" w14:textId="77777777" w:rsidR="00F415AE" w:rsidRDefault="00F415AE" w:rsidP="00F415AE">
      <w:pPr>
        <w:pStyle w:val="Ttulo1"/>
        <w:jc w:val="center"/>
      </w:pPr>
    </w:p>
    <w:p w14:paraId="14CBF2D4" w14:textId="73D35B5F" w:rsidR="00F415AE" w:rsidRDefault="00F415AE" w:rsidP="00F415AE">
      <w:pPr>
        <w:pStyle w:val="Ttulo1"/>
        <w:jc w:val="center"/>
      </w:pPr>
      <w:r>
        <w:t>Diciembre 2024</w:t>
      </w:r>
    </w:p>
    <w:p w14:paraId="0E65408E" w14:textId="77777777" w:rsidR="00F415AE" w:rsidRDefault="00F415A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7D24561" w14:textId="77777777" w:rsidR="00F415AE" w:rsidRPr="00F415AE" w:rsidRDefault="00F415AE" w:rsidP="00F415AE">
      <w:pPr>
        <w:rPr>
          <w:b/>
          <w:bCs/>
        </w:rPr>
      </w:pPr>
      <w:r w:rsidRPr="00F415AE">
        <w:rPr>
          <w:b/>
          <w:bCs/>
        </w:rPr>
        <w:lastRenderedPageBreak/>
        <w:t>Descripción del Escenario:</w:t>
      </w:r>
    </w:p>
    <w:p w14:paraId="08BC8C95" w14:textId="77777777" w:rsidR="00F415AE" w:rsidRPr="00F415AE" w:rsidRDefault="00F415AE" w:rsidP="00F415AE">
      <w:r w:rsidRPr="00F415AE">
        <w:rPr>
          <w:b/>
          <w:bCs/>
        </w:rPr>
        <w:t>Escenario: Sistema de Gestión de Torneos de Fútbol</w:t>
      </w:r>
    </w:p>
    <w:p w14:paraId="4469EAA6" w14:textId="77777777" w:rsidR="00F415AE" w:rsidRPr="00F415AE" w:rsidRDefault="00F415AE" w:rsidP="00F415AE">
      <w:r w:rsidRPr="00F415AE">
        <w:t>Imagina que tienes un sistema de gestión para torneos de fútbol. Este sistema maneja datos sobre partidos, equipos, jugadores y estadísticas, y debe ser capaz de procesar grandes cantidades de información, especialmente durante las temporadas de alta actividad. A medida que los datos aumentan, el sistema comienza a experimentar problemas de rendimiento debido a la limitación de un solo servidor.</w:t>
      </w:r>
    </w:p>
    <w:p w14:paraId="2E5BB6D3" w14:textId="77777777" w:rsidR="00F415AE" w:rsidRPr="00F415AE" w:rsidRDefault="00F415AE" w:rsidP="00F415AE">
      <w:r w:rsidRPr="00F415AE">
        <w:t xml:space="preserve">Para resolver este problema, decidimos implementar </w:t>
      </w:r>
      <w:proofErr w:type="spellStart"/>
      <w:r w:rsidRPr="00F415AE">
        <w:rPr>
          <w:b/>
          <w:bCs/>
        </w:rPr>
        <w:t>sharding</w:t>
      </w:r>
      <w:proofErr w:type="spellEnd"/>
      <w:r w:rsidRPr="00F415AE">
        <w:t xml:space="preserve"> (particionamiento) en MongoDB, lo que permite distribuir los datos entre varios servidores y mejorar la escalabilidad del sistema.</w:t>
      </w:r>
    </w:p>
    <w:p w14:paraId="0F81924C" w14:textId="77777777" w:rsidR="00F415AE" w:rsidRPr="00F415AE" w:rsidRDefault="00F415AE" w:rsidP="00F415AE">
      <w:r w:rsidRPr="00F415AE">
        <w:t>El sistema maneja millones de registros, y el particionamiento es esencial para:</w:t>
      </w:r>
    </w:p>
    <w:p w14:paraId="78D638AF" w14:textId="77777777" w:rsidR="00F415AE" w:rsidRPr="00F415AE" w:rsidRDefault="00F415AE" w:rsidP="00F415AE">
      <w:pPr>
        <w:numPr>
          <w:ilvl w:val="0"/>
          <w:numId w:val="1"/>
        </w:numPr>
      </w:pPr>
      <w:r w:rsidRPr="00F415AE">
        <w:rPr>
          <w:b/>
          <w:bCs/>
        </w:rPr>
        <w:t>Distribuir los datos entre varios servidores</w:t>
      </w:r>
      <w:r w:rsidRPr="00F415AE">
        <w:t>.</w:t>
      </w:r>
    </w:p>
    <w:p w14:paraId="4D4991ED" w14:textId="77777777" w:rsidR="00F415AE" w:rsidRPr="00F415AE" w:rsidRDefault="00F415AE" w:rsidP="00F415AE">
      <w:pPr>
        <w:numPr>
          <w:ilvl w:val="0"/>
          <w:numId w:val="1"/>
        </w:numPr>
      </w:pPr>
      <w:r w:rsidRPr="00F415AE">
        <w:rPr>
          <w:b/>
          <w:bCs/>
        </w:rPr>
        <w:t>Optimizar las consultas</w:t>
      </w:r>
      <w:r w:rsidRPr="00F415AE">
        <w:t xml:space="preserve"> para mejorar el rendimiento.</w:t>
      </w:r>
    </w:p>
    <w:p w14:paraId="1A7010C9" w14:textId="77777777" w:rsidR="00F415AE" w:rsidRPr="00F415AE" w:rsidRDefault="00F415AE" w:rsidP="00F415AE">
      <w:pPr>
        <w:numPr>
          <w:ilvl w:val="0"/>
          <w:numId w:val="1"/>
        </w:numPr>
      </w:pPr>
      <w:r w:rsidRPr="00F415AE">
        <w:rPr>
          <w:b/>
          <w:bCs/>
        </w:rPr>
        <w:t>Garantizar la alta disponibilidad</w:t>
      </w:r>
      <w:r w:rsidRPr="00F415AE">
        <w:t xml:space="preserve"> en caso de fallos en algún nodo.</w:t>
      </w:r>
    </w:p>
    <w:p w14:paraId="5840A0C5" w14:textId="77777777" w:rsidR="00F415AE" w:rsidRPr="00F415AE" w:rsidRDefault="00F415AE" w:rsidP="00F415AE">
      <w:pPr>
        <w:numPr>
          <w:ilvl w:val="0"/>
          <w:numId w:val="1"/>
        </w:numPr>
      </w:pPr>
      <w:r w:rsidRPr="00F415AE">
        <w:rPr>
          <w:b/>
          <w:bCs/>
        </w:rPr>
        <w:t>Escalar fácilmente</w:t>
      </w:r>
      <w:r w:rsidRPr="00F415AE">
        <w:t xml:space="preserve"> añadiendo nuevos </w:t>
      </w:r>
      <w:proofErr w:type="spellStart"/>
      <w:r w:rsidRPr="00F415AE">
        <w:t>shards</w:t>
      </w:r>
      <w:proofErr w:type="spellEnd"/>
      <w:r w:rsidRPr="00F415AE">
        <w:t xml:space="preserve"> sin afectar la operación del sistema.</w:t>
      </w:r>
    </w:p>
    <w:p w14:paraId="426496C9" w14:textId="77777777" w:rsidR="00F415AE" w:rsidRPr="00F415AE" w:rsidRDefault="00F415AE" w:rsidP="00F415AE">
      <w:r w:rsidRPr="00F415AE">
        <w:t xml:space="preserve">Los datos se distribuyen en diferentes </w:t>
      </w:r>
      <w:proofErr w:type="spellStart"/>
      <w:r w:rsidRPr="00F415AE">
        <w:t>shards</w:t>
      </w:r>
      <w:proofErr w:type="spellEnd"/>
      <w:r w:rsidRPr="00F415AE">
        <w:t xml:space="preserve"> basados en una clave de partición, como el nombre del torneo o la temporada de fútbol.</w:t>
      </w:r>
    </w:p>
    <w:p w14:paraId="27F9621B" w14:textId="77777777" w:rsidR="00F415AE" w:rsidRPr="00F415AE" w:rsidRDefault="00F415AE" w:rsidP="00F415AE">
      <w:pPr>
        <w:rPr>
          <w:b/>
          <w:bCs/>
        </w:rPr>
      </w:pPr>
      <w:r w:rsidRPr="00F415AE">
        <w:rPr>
          <w:b/>
          <w:bCs/>
        </w:rPr>
        <w:t>Requerimientos No Funcionales:</w:t>
      </w:r>
    </w:p>
    <w:p w14:paraId="25356B6B" w14:textId="77777777" w:rsidR="00F415AE" w:rsidRPr="00F415AE" w:rsidRDefault="00F415AE" w:rsidP="00F415AE">
      <w:pPr>
        <w:numPr>
          <w:ilvl w:val="0"/>
          <w:numId w:val="2"/>
        </w:numPr>
      </w:pPr>
      <w:r w:rsidRPr="00F415AE">
        <w:rPr>
          <w:b/>
          <w:bCs/>
        </w:rPr>
        <w:t>Escalabilidad:</w:t>
      </w:r>
    </w:p>
    <w:p w14:paraId="0D66B7E6" w14:textId="77777777" w:rsidR="00F415AE" w:rsidRPr="00F415AE" w:rsidRDefault="00F415AE" w:rsidP="00F415AE">
      <w:pPr>
        <w:numPr>
          <w:ilvl w:val="1"/>
          <w:numId w:val="2"/>
        </w:numPr>
      </w:pPr>
      <w:r w:rsidRPr="00F415AE">
        <w:t xml:space="preserve">El sistema debe ser capaz de manejar un aumento significativo en el volumen de datos sin afectar el rendimiento. A medida que el número de torneos y partidos crece, los datos se distribuyen en diferentes </w:t>
      </w:r>
      <w:proofErr w:type="spellStart"/>
      <w:r w:rsidRPr="00F415AE">
        <w:t>shards</w:t>
      </w:r>
      <w:proofErr w:type="spellEnd"/>
      <w:r w:rsidRPr="00F415AE">
        <w:t>, lo que permite que el sistema escale horizontalmente.</w:t>
      </w:r>
    </w:p>
    <w:p w14:paraId="38A9A5BB" w14:textId="77777777" w:rsidR="00F415AE" w:rsidRPr="00F415AE" w:rsidRDefault="00F415AE" w:rsidP="00F415AE">
      <w:pPr>
        <w:numPr>
          <w:ilvl w:val="0"/>
          <w:numId w:val="2"/>
        </w:numPr>
      </w:pPr>
      <w:r w:rsidRPr="00F415AE">
        <w:rPr>
          <w:b/>
          <w:bCs/>
        </w:rPr>
        <w:t>Alta Disponibilidad:</w:t>
      </w:r>
    </w:p>
    <w:p w14:paraId="5F47D318" w14:textId="77777777" w:rsidR="00F415AE" w:rsidRPr="00F415AE" w:rsidRDefault="00F415AE" w:rsidP="00F415AE">
      <w:pPr>
        <w:numPr>
          <w:ilvl w:val="1"/>
          <w:numId w:val="2"/>
        </w:numPr>
      </w:pPr>
      <w:r w:rsidRPr="00F415AE">
        <w:t xml:space="preserve">Dado que los datos están distribuidos, la arquitectura debe garantizar que, en caso de un fallo de algún servidor, el sistema siga funcionando. Esto se logra mediante el uso de </w:t>
      </w:r>
      <w:proofErr w:type="spellStart"/>
      <w:r w:rsidRPr="00F415AE">
        <w:t>replica</w:t>
      </w:r>
      <w:proofErr w:type="spellEnd"/>
      <w:r w:rsidRPr="00F415AE">
        <w:t xml:space="preserve"> sets y particionamiento, que aseguran que los datos se sincronicen en varios nodos.</w:t>
      </w:r>
    </w:p>
    <w:p w14:paraId="617A2997" w14:textId="77777777" w:rsidR="00F415AE" w:rsidRPr="00F415AE" w:rsidRDefault="00F415AE" w:rsidP="00F415AE">
      <w:pPr>
        <w:numPr>
          <w:ilvl w:val="0"/>
          <w:numId w:val="2"/>
        </w:numPr>
      </w:pPr>
      <w:r w:rsidRPr="00F415AE">
        <w:rPr>
          <w:b/>
          <w:bCs/>
        </w:rPr>
        <w:t>Rendimiento:</w:t>
      </w:r>
    </w:p>
    <w:p w14:paraId="269A78F2" w14:textId="77777777" w:rsidR="00F415AE" w:rsidRPr="00F415AE" w:rsidRDefault="00F415AE" w:rsidP="00F415AE">
      <w:pPr>
        <w:numPr>
          <w:ilvl w:val="1"/>
          <w:numId w:val="2"/>
        </w:numPr>
      </w:pPr>
      <w:r w:rsidRPr="00F415AE">
        <w:t xml:space="preserve">Las consultas deben ejecutarse de manera eficiente, incluso cuando el sistema maneja grandes volúmenes de datos. Gracias a los </w:t>
      </w:r>
      <w:proofErr w:type="spellStart"/>
      <w:r w:rsidRPr="00F415AE">
        <w:t>shards</w:t>
      </w:r>
      <w:proofErr w:type="spellEnd"/>
      <w:r w:rsidRPr="00F415AE">
        <w:t>, las consultas pueden ser dirigidas a nodos específicos, lo que mejora la velocidad de acceso.</w:t>
      </w:r>
    </w:p>
    <w:p w14:paraId="0F1EB5C2" w14:textId="77777777" w:rsidR="00F415AE" w:rsidRPr="00F415AE" w:rsidRDefault="00F415AE" w:rsidP="00F415AE">
      <w:pPr>
        <w:numPr>
          <w:ilvl w:val="0"/>
          <w:numId w:val="2"/>
        </w:numPr>
      </w:pPr>
      <w:r w:rsidRPr="00F415AE">
        <w:rPr>
          <w:b/>
          <w:bCs/>
        </w:rPr>
        <w:t>Mantenimiento:</w:t>
      </w:r>
    </w:p>
    <w:p w14:paraId="282F7EC9" w14:textId="77777777" w:rsidR="00F415AE" w:rsidRPr="00F415AE" w:rsidRDefault="00F415AE" w:rsidP="00F415AE">
      <w:pPr>
        <w:numPr>
          <w:ilvl w:val="1"/>
          <w:numId w:val="2"/>
        </w:numPr>
      </w:pPr>
      <w:r w:rsidRPr="00F415AE">
        <w:lastRenderedPageBreak/>
        <w:t xml:space="preserve">El sistema debe permitir la adición de nuevos </w:t>
      </w:r>
      <w:proofErr w:type="spellStart"/>
      <w:r w:rsidRPr="00F415AE">
        <w:t>shards</w:t>
      </w:r>
      <w:proofErr w:type="spellEnd"/>
      <w:r w:rsidRPr="00F415AE">
        <w:t xml:space="preserve"> sin interrumpir el funcionamiento del clúster. Además, las operaciones de mantenimiento, como el reemplazo de hardware o la actualización de servidores, deben ser simples y sin impacto en la disponibilidad.</w:t>
      </w:r>
    </w:p>
    <w:p w14:paraId="411FBE69" w14:textId="77777777" w:rsidR="00F415AE" w:rsidRPr="00F415AE" w:rsidRDefault="00F415AE" w:rsidP="00F415AE">
      <w:pPr>
        <w:numPr>
          <w:ilvl w:val="0"/>
          <w:numId w:val="2"/>
        </w:numPr>
      </w:pPr>
      <w:r w:rsidRPr="00F415AE">
        <w:rPr>
          <w:b/>
          <w:bCs/>
        </w:rPr>
        <w:t>Seguridad:</w:t>
      </w:r>
    </w:p>
    <w:p w14:paraId="79D8905E" w14:textId="77777777" w:rsidR="00F415AE" w:rsidRPr="00F415AE" w:rsidRDefault="00F415AE" w:rsidP="00F415AE">
      <w:pPr>
        <w:numPr>
          <w:ilvl w:val="1"/>
          <w:numId w:val="2"/>
        </w:numPr>
      </w:pPr>
      <w:r w:rsidRPr="00F415AE">
        <w:t>La plataforma debe ser segura, garantizando que solo los usuarios autorizados puedan acceder a datos sensibles. Esto implica el uso de autenticación y autorización adecuadas, así como el cifrado de datos tanto en reposo como en tránsito.</w:t>
      </w:r>
    </w:p>
    <w:p w14:paraId="04275845" w14:textId="77777777" w:rsidR="00F415AE" w:rsidRPr="00F415AE" w:rsidRDefault="00F415AE" w:rsidP="00F415AE">
      <w:r w:rsidRPr="00F415AE">
        <w:pict w14:anchorId="0C7E6416">
          <v:rect id="_x0000_i1031" style="width:0;height:1.5pt" o:hralign="center" o:hrstd="t" o:hr="t" fillcolor="#a0a0a0" stroked="f"/>
        </w:pict>
      </w:r>
    </w:p>
    <w:p w14:paraId="7471F4C1" w14:textId="77777777" w:rsidR="00F415AE" w:rsidRPr="00F415AE" w:rsidRDefault="00F415AE" w:rsidP="00F415AE">
      <w:pPr>
        <w:rPr>
          <w:b/>
          <w:bCs/>
        </w:rPr>
      </w:pPr>
      <w:r w:rsidRPr="00F415AE">
        <w:rPr>
          <w:b/>
          <w:bCs/>
        </w:rPr>
        <w:t>2. Documento con los Scripts de Particionamiento y los Resultados Obtenidos</w:t>
      </w:r>
    </w:p>
    <w:p w14:paraId="52C777F7" w14:textId="77777777" w:rsidR="00F415AE" w:rsidRPr="00F415AE" w:rsidRDefault="00F415AE" w:rsidP="00F415AE">
      <w:pPr>
        <w:rPr>
          <w:b/>
          <w:bCs/>
        </w:rPr>
      </w:pPr>
      <w:r w:rsidRPr="00F415AE">
        <w:rPr>
          <w:b/>
          <w:bCs/>
        </w:rPr>
        <w:t>1. Scripts para la Configuración de Particionamiento</w:t>
      </w:r>
    </w:p>
    <w:p w14:paraId="49520F47" w14:textId="77777777" w:rsidR="00F415AE" w:rsidRPr="00F415AE" w:rsidRDefault="00F415AE" w:rsidP="00F415AE">
      <w:r w:rsidRPr="00F415AE">
        <w:t>A continuación, se detallan los scripts necesarios para implementar el particionamiento en MongoDB.</w:t>
      </w:r>
    </w:p>
    <w:p w14:paraId="6C20FABF" w14:textId="77777777" w:rsidR="00F415AE" w:rsidRPr="00F415AE" w:rsidRDefault="00F415AE" w:rsidP="00F415AE">
      <w:r w:rsidRPr="00F415AE">
        <w:rPr>
          <w:b/>
          <w:bCs/>
        </w:rPr>
        <w:t xml:space="preserve">Iniciar </w:t>
      </w:r>
      <w:proofErr w:type="spellStart"/>
      <w:r w:rsidRPr="00F415AE">
        <w:rPr>
          <w:b/>
          <w:bCs/>
        </w:rPr>
        <w:t>Config</w:t>
      </w:r>
      <w:proofErr w:type="spellEnd"/>
      <w:r w:rsidRPr="00F415AE">
        <w:rPr>
          <w:b/>
          <w:bCs/>
        </w:rPr>
        <w:t xml:space="preserve"> Server Replica Set</w:t>
      </w:r>
    </w:p>
    <w:p w14:paraId="48405710" w14:textId="77777777" w:rsidR="00F415AE" w:rsidRDefault="00F415AE" w:rsidP="00F415AE">
      <w:r w:rsidRPr="00F415AE">
        <w:t xml:space="preserve">Primero, debes iniciar los </w:t>
      </w:r>
      <w:proofErr w:type="spellStart"/>
      <w:r w:rsidRPr="00F415AE">
        <w:rPr>
          <w:b/>
          <w:bCs/>
        </w:rPr>
        <w:t>Config</w:t>
      </w:r>
      <w:proofErr w:type="spellEnd"/>
      <w:r w:rsidRPr="00F415AE">
        <w:rPr>
          <w:b/>
          <w:bCs/>
        </w:rPr>
        <w:t xml:space="preserve"> Servers</w:t>
      </w:r>
      <w:r w:rsidRPr="00F415AE">
        <w:t xml:space="preserve"> en tu máquina. Este paso es necesario para que MongoDB pueda manejar el </w:t>
      </w:r>
      <w:proofErr w:type="spellStart"/>
      <w:r w:rsidRPr="00F415AE">
        <w:t>sharding</w:t>
      </w:r>
      <w:proofErr w:type="spellEnd"/>
      <w:r w:rsidRPr="00F415AE">
        <w:t xml:space="preserve"> de manera efectiva.</w:t>
      </w:r>
    </w:p>
    <w:p w14:paraId="15E38EF7" w14:textId="5BB24913" w:rsidR="00F415AE" w:rsidRDefault="00F415AE" w:rsidP="00F415AE">
      <w:proofErr w:type="spellStart"/>
      <w:r w:rsidRPr="00F415AE">
        <w:t>mongod</w:t>
      </w:r>
      <w:proofErr w:type="spellEnd"/>
      <w:r w:rsidRPr="00F415AE">
        <w:t xml:space="preserve"> --</w:t>
      </w:r>
      <w:proofErr w:type="spellStart"/>
      <w:r w:rsidRPr="00F415AE">
        <w:t>configsvr</w:t>
      </w:r>
      <w:proofErr w:type="spellEnd"/>
      <w:r w:rsidRPr="00F415AE">
        <w:t xml:space="preserve"> --</w:t>
      </w:r>
      <w:proofErr w:type="spellStart"/>
      <w:r w:rsidRPr="00F415AE">
        <w:t>dbpath</w:t>
      </w:r>
      <w:proofErr w:type="spellEnd"/>
      <w:r w:rsidRPr="00F415AE">
        <w:t xml:space="preserve"> C:\data\configdb --</w:t>
      </w:r>
      <w:proofErr w:type="spellStart"/>
      <w:r w:rsidRPr="00F415AE">
        <w:t>port</w:t>
      </w:r>
      <w:proofErr w:type="spellEnd"/>
      <w:r w:rsidRPr="00F415AE">
        <w:t xml:space="preserve"> 27019 --</w:t>
      </w:r>
      <w:proofErr w:type="spellStart"/>
      <w:r w:rsidRPr="00F415AE">
        <w:t>bind_ip</w:t>
      </w:r>
      <w:proofErr w:type="spellEnd"/>
      <w:r w:rsidRPr="00F415AE">
        <w:t xml:space="preserve"> localhost --</w:t>
      </w:r>
      <w:proofErr w:type="spellStart"/>
      <w:r w:rsidRPr="00F415AE">
        <w:t>replSet</w:t>
      </w:r>
      <w:proofErr w:type="spellEnd"/>
      <w:r w:rsidRPr="00F415AE">
        <w:t xml:space="preserve"> </w:t>
      </w:r>
      <w:proofErr w:type="spellStart"/>
      <w:r w:rsidRPr="00F415AE">
        <w:t>configReplicaSet</w:t>
      </w:r>
      <w:proofErr w:type="spellEnd"/>
    </w:p>
    <w:p w14:paraId="4038EF3A" w14:textId="77777777" w:rsidR="00F415AE" w:rsidRPr="00F415AE" w:rsidRDefault="00F415AE" w:rsidP="00F415AE">
      <w:r w:rsidRPr="00F415AE">
        <w:rPr>
          <w:b/>
          <w:bCs/>
        </w:rPr>
        <w:t xml:space="preserve">Iniciar los </w:t>
      </w:r>
      <w:proofErr w:type="spellStart"/>
      <w:r w:rsidRPr="00F415AE">
        <w:rPr>
          <w:b/>
          <w:bCs/>
        </w:rPr>
        <w:t>Shards</w:t>
      </w:r>
      <w:proofErr w:type="spellEnd"/>
      <w:r w:rsidRPr="00F415AE">
        <w:rPr>
          <w:b/>
          <w:bCs/>
        </w:rPr>
        <w:t xml:space="preserve"> (Replica Sets)</w:t>
      </w:r>
    </w:p>
    <w:p w14:paraId="633E5D02" w14:textId="77777777" w:rsidR="00F415AE" w:rsidRPr="00F415AE" w:rsidRDefault="00F415AE" w:rsidP="00F415AE">
      <w:r w:rsidRPr="00F415AE">
        <w:t xml:space="preserve">Cada </w:t>
      </w:r>
      <w:proofErr w:type="spellStart"/>
      <w:r w:rsidRPr="00F415AE">
        <w:t>shard</w:t>
      </w:r>
      <w:proofErr w:type="spellEnd"/>
      <w:r w:rsidRPr="00F415AE">
        <w:t xml:space="preserve"> debe ser configurado como un replica set. Inicia dos </w:t>
      </w:r>
      <w:proofErr w:type="spellStart"/>
      <w:r w:rsidRPr="00F415AE">
        <w:t>shards</w:t>
      </w:r>
      <w:proofErr w:type="spellEnd"/>
      <w:r w:rsidRPr="00F415AE">
        <w:t xml:space="preserve"> en los siguientes puertos.</w:t>
      </w:r>
    </w:p>
    <w:p w14:paraId="6A8306DE" w14:textId="77777777" w:rsidR="00F415AE" w:rsidRPr="00F415AE" w:rsidRDefault="00F415AE" w:rsidP="00F415AE">
      <w:proofErr w:type="spellStart"/>
      <w:r w:rsidRPr="00F415AE">
        <w:rPr>
          <w:b/>
          <w:bCs/>
        </w:rPr>
        <w:t>Shard</w:t>
      </w:r>
      <w:proofErr w:type="spellEnd"/>
      <w:r w:rsidRPr="00F415AE">
        <w:rPr>
          <w:b/>
          <w:bCs/>
        </w:rPr>
        <w:t xml:space="preserve"> 1:</w:t>
      </w:r>
    </w:p>
    <w:p w14:paraId="369736D8" w14:textId="45742C57" w:rsidR="00F415AE" w:rsidRPr="00F415AE" w:rsidRDefault="00F415AE" w:rsidP="00F415AE">
      <w:pPr>
        <w:rPr>
          <w:b/>
          <w:bCs/>
        </w:rPr>
      </w:pPr>
      <w:proofErr w:type="spellStart"/>
      <w:r w:rsidRPr="00F415AE">
        <w:rPr>
          <w:b/>
          <w:bCs/>
        </w:rPr>
        <w:t>mongod</w:t>
      </w:r>
      <w:proofErr w:type="spellEnd"/>
      <w:r w:rsidRPr="00F415AE">
        <w:rPr>
          <w:b/>
          <w:bCs/>
        </w:rPr>
        <w:t xml:space="preserve"> --</w:t>
      </w:r>
      <w:proofErr w:type="spellStart"/>
      <w:r w:rsidRPr="00F415AE">
        <w:rPr>
          <w:b/>
          <w:bCs/>
        </w:rPr>
        <w:t>shardsvr</w:t>
      </w:r>
      <w:proofErr w:type="spellEnd"/>
      <w:r w:rsidRPr="00F415AE">
        <w:rPr>
          <w:b/>
          <w:bCs/>
        </w:rPr>
        <w:t xml:space="preserve"> --</w:t>
      </w:r>
      <w:proofErr w:type="spellStart"/>
      <w:r w:rsidRPr="00F415AE">
        <w:rPr>
          <w:b/>
          <w:bCs/>
        </w:rPr>
        <w:t>dbpath</w:t>
      </w:r>
      <w:proofErr w:type="spellEnd"/>
      <w:r w:rsidRPr="00F415AE">
        <w:rPr>
          <w:b/>
          <w:bCs/>
        </w:rPr>
        <w:t xml:space="preserve"> C:\data\shard1 --</w:t>
      </w:r>
      <w:proofErr w:type="spellStart"/>
      <w:r w:rsidRPr="00F415AE">
        <w:rPr>
          <w:b/>
          <w:bCs/>
        </w:rPr>
        <w:t>port</w:t>
      </w:r>
      <w:proofErr w:type="spellEnd"/>
      <w:r w:rsidRPr="00F415AE">
        <w:rPr>
          <w:b/>
          <w:bCs/>
        </w:rPr>
        <w:t xml:space="preserve"> 27018 --</w:t>
      </w:r>
      <w:proofErr w:type="spellStart"/>
      <w:r w:rsidRPr="00F415AE">
        <w:rPr>
          <w:b/>
          <w:bCs/>
        </w:rPr>
        <w:t>bind_ip</w:t>
      </w:r>
      <w:proofErr w:type="spellEnd"/>
      <w:r w:rsidRPr="00F415AE">
        <w:rPr>
          <w:b/>
          <w:bCs/>
        </w:rPr>
        <w:t xml:space="preserve"> localhost --</w:t>
      </w:r>
      <w:proofErr w:type="spellStart"/>
      <w:r w:rsidRPr="00F415AE">
        <w:rPr>
          <w:b/>
          <w:bCs/>
        </w:rPr>
        <w:t>replSet</w:t>
      </w:r>
      <w:proofErr w:type="spellEnd"/>
      <w:r w:rsidRPr="00F415AE">
        <w:rPr>
          <w:b/>
          <w:bCs/>
        </w:rPr>
        <w:t xml:space="preserve"> shardReplicaSet1</w:t>
      </w:r>
    </w:p>
    <w:p w14:paraId="73374808" w14:textId="71C2859C" w:rsidR="00F415AE" w:rsidRPr="00F415AE" w:rsidRDefault="00F415AE" w:rsidP="00F415AE">
      <w:pPr>
        <w:rPr>
          <w:b/>
          <w:bCs/>
        </w:rPr>
      </w:pPr>
      <w:proofErr w:type="spellStart"/>
      <w:r w:rsidRPr="00F415AE">
        <w:rPr>
          <w:b/>
          <w:bCs/>
        </w:rPr>
        <w:t>Shard</w:t>
      </w:r>
      <w:proofErr w:type="spellEnd"/>
      <w:r w:rsidRPr="00F415AE">
        <w:rPr>
          <w:b/>
          <w:bCs/>
        </w:rPr>
        <w:t xml:space="preserve"> 2:</w:t>
      </w:r>
    </w:p>
    <w:p w14:paraId="4A7A02F2" w14:textId="26F6346F" w:rsidR="00F415AE" w:rsidRPr="00F415AE" w:rsidRDefault="00F415AE" w:rsidP="00F415AE">
      <w:pPr>
        <w:rPr>
          <w:b/>
          <w:bCs/>
        </w:rPr>
      </w:pPr>
      <w:proofErr w:type="spellStart"/>
      <w:r w:rsidRPr="00F415AE">
        <w:rPr>
          <w:b/>
          <w:bCs/>
        </w:rPr>
        <w:t>mongod</w:t>
      </w:r>
      <w:proofErr w:type="spellEnd"/>
      <w:r w:rsidRPr="00F415AE">
        <w:rPr>
          <w:b/>
          <w:bCs/>
        </w:rPr>
        <w:t xml:space="preserve"> --</w:t>
      </w:r>
      <w:proofErr w:type="spellStart"/>
      <w:r w:rsidRPr="00F415AE">
        <w:rPr>
          <w:b/>
          <w:bCs/>
        </w:rPr>
        <w:t>shardsvr</w:t>
      </w:r>
      <w:proofErr w:type="spellEnd"/>
      <w:r w:rsidRPr="00F415AE">
        <w:rPr>
          <w:b/>
          <w:bCs/>
        </w:rPr>
        <w:t xml:space="preserve"> --</w:t>
      </w:r>
      <w:proofErr w:type="spellStart"/>
      <w:r w:rsidRPr="00F415AE">
        <w:rPr>
          <w:b/>
          <w:bCs/>
        </w:rPr>
        <w:t>dbpath</w:t>
      </w:r>
      <w:proofErr w:type="spellEnd"/>
      <w:r w:rsidRPr="00F415AE">
        <w:rPr>
          <w:b/>
          <w:bCs/>
        </w:rPr>
        <w:t xml:space="preserve"> C:\data\shard2 --</w:t>
      </w:r>
      <w:proofErr w:type="spellStart"/>
      <w:r w:rsidRPr="00F415AE">
        <w:rPr>
          <w:b/>
          <w:bCs/>
        </w:rPr>
        <w:t>port</w:t>
      </w:r>
      <w:proofErr w:type="spellEnd"/>
      <w:r w:rsidRPr="00F415AE">
        <w:rPr>
          <w:b/>
          <w:bCs/>
        </w:rPr>
        <w:t xml:space="preserve"> 27020 --</w:t>
      </w:r>
      <w:proofErr w:type="spellStart"/>
      <w:r w:rsidRPr="00F415AE">
        <w:rPr>
          <w:b/>
          <w:bCs/>
        </w:rPr>
        <w:t>bind_ip</w:t>
      </w:r>
      <w:proofErr w:type="spellEnd"/>
      <w:r w:rsidRPr="00F415AE">
        <w:rPr>
          <w:b/>
          <w:bCs/>
        </w:rPr>
        <w:t xml:space="preserve"> localhost --</w:t>
      </w:r>
      <w:proofErr w:type="spellStart"/>
      <w:r w:rsidRPr="00F415AE">
        <w:rPr>
          <w:b/>
          <w:bCs/>
        </w:rPr>
        <w:t>replSet</w:t>
      </w:r>
      <w:proofErr w:type="spellEnd"/>
      <w:r w:rsidRPr="00F415AE">
        <w:rPr>
          <w:b/>
          <w:bCs/>
        </w:rPr>
        <w:t xml:space="preserve"> shardReplicaSet2</w:t>
      </w:r>
    </w:p>
    <w:p w14:paraId="2A2A8233" w14:textId="77777777" w:rsidR="00F415AE" w:rsidRPr="00F415AE" w:rsidRDefault="00F415AE" w:rsidP="00F415AE">
      <w:r w:rsidRPr="00F415AE">
        <w:rPr>
          <w:b/>
          <w:bCs/>
        </w:rPr>
        <w:t>Iniciar el proceso mongos (</w:t>
      </w:r>
      <w:proofErr w:type="spellStart"/>
      <w:r w:rsidRPr="00F415AE">
        <w:rPr>
          <w:b/>
          <w:bCs/>
        </w:rPr>
        <w:t>Shard</w:t>
      </w:r>
      <w:proofErr w:type="spellEnd"/>
      <w:r w:rsidRPr="00F415AE">
        <w:rPr>
          <w:b/>
          <w:bCs/>
        </w:rPr>
        <w:t xml:space="preserve"> </w:t>
      </w:r>
      <w:proofErr w:type="spellStart"/>
      <w:r w:rsidRPr="00F415AE">
        <w:rPr>
          <w:b/>
          <w:bCs/>
        </w:rPr>
        <w:t>Router</w:t>
      </w:r>
      <w:proofErr w:type="spellEnd"/>
      <w:r w:rsidRPr="00F415AE">
        <w:rPr>
          <w:b/>
          <w:bCs/>
        </w:rPr>
        <w:t>)</w:t>
      </w:r>
    </w:p>
    <w:p w14:paraId="3BD1B7EB" w14:textId="77777777" w:rsidR="00F415AE" w:rsidRPr="00F415AE" w:rsidRDefault="00F415AE" w:rsidP="00F415AE">
      <w:r w:rsidRPr="00F415AE">
        <w:t xml:space="preserve">Una vez que los </w:t>
      </w:r>
      <w:proofErr w:type="spellStart"/>
      <w:r w:rsidRPr="00F415AE">
        <w:t>shards</w:t>
      </w:r>
      <w:proofErr w:type="spellEnd"/>
      <w:r w:rsidRPr="00F415AE">
        <w:t xml:space="preserve"> estén en funcionamiento, debes iniciar </w:t>
      </w:r>
      <w:r w:rsidRPr="00F415AE">
        <w:rPr>
          <w:b/>
          <w:bCs/>
        </w:rPr>
        <w:t>mongos</w:t>
      </w:r>
      <w:r w:rsidRPr="00F415AE">
        <w:t xml:space="preserve">, que actuará como un </w:t>
      </w:r>
      <w:proofErr w:type="spellStart"/>
      <w:r w:rsidRPr="00F415AE">
        <w:t>router</w:t>
      </w:r>
      <w:proofErr w:type="spellEnd"/>
      <w:r w:rsidRPr="00F415AE">
        <w:t xml:space="preserve"> de consultas, dirigiéndolas a los </w:t>
      </w:r>
      <w:proofErr w:type="spellStart"/>
      <w:r w:rsidRPr="00F415AE">
        <w:t>shards</w:t>
      </w:r>
      <w:proofErr w:type="spellEnd"/>
      <w:r w:rsidRPr="00F415AE">
        <w:t xml:space="preserve"> adecuados.</w:t>
      </w:r>
    </w:p>
    <w:p w14:paraId="4DD63897" w14:textId="2E3CB5D5" w:rsidR="00F415AE" w:rsidRPr="00F415AE" w:rsidRDefault="00F415AE" w:rsidP="00F415AE">
      <w:pPr>
        <w:rPr>
          <w:b/>
          <w:bCs/>
        </w:rPr>
      </w:pPr>
      <w:r w:rsidRPr="00F415AE">
        <w:rPr>
          <w:b/>
          <w:bCs/>
        </w:rPr>
        <w:t>mongos --</w:t>
      </w:r>
      <w:proofErr w:type="spellStart"/>
      <w:r w:rsidRPr="00F415AE">
        <w:rPr>
          <w:b/>
          <w:bCs/>
        </w:rPr>
        <w:t>configdb</w:t>
      </w:r>
      <w:proofErr w:type="spellEnd"/>
      <w:r w:rsidRPr="00F415AE">
        <w:rPr>
          <w:b/>
          <w:bCs/>
        </w:rPr>
        <w:t xml:space="preserve"> </w:t>
      </w:r>
      <w:proofErr w:type="spellStart"/>
      <w:r w:rsidRPr="00F415AE">
        <w:rPr>
          <w:b/>
          <w:bCs/>
        </w:rPr>
        <w:t>configReplicaSet</w:t>
      </w:r>
      <w:proofErr w:type="spellEnd"/>
      <w:r w:rsidRPr="00F415AE">
        <w:rPr>
          <w:b/>
          <w:bCs/>
        </w:rPr>
        <w:t>/localhost:27019 --</w:t>
      </w:r>
      <w:proofErr w:type="spellStart"/>
      <w:r w:rsidRPr="00F415AE">
        <w:rPr>
          <w:b/>
          <w:bCs/>
        </w:rPr>
        <w:t>port</w:t>
      </w:r>
      <w:proofErr w:type="spellEnd"/>
      <w:r w:rsidRPr="00F415AE">
        <w:rPr>
          <w:b/>
          <w:bCs/>
        </w:rPr>
        <w:t xml:space="preserve"> 27017</w:t>
      </w:r>
    </w:p>
    <w:p w14:paraId="0E177A69" w14:textId="77777777" w:rsidR="00F415AE" w:rsidRDefault="00F415AE" w:rsidP="00F415AE"/>
    <w:p w14:paraId="0964E86E" w14:textId="77777777" w:rsidR="00F415AE" w:rsidRPr="00F415AE" w:rsidRDefault="00F415AE" w:rsidP="00F415AE">
      <w:r w:rsidRPr="00F415AE">
        <w:rPr>
          <w:b/>
          <w:bCs/>
        </w:rPr>
        <w:lastRenderedPageBreak/>
        <w:t>Conectar a mongos</w:t>
      </w:r>
    </w:p>
    <w:p w14:paraId="7F358465" w14:textId="77777777" w:rsidR="00F415AE" w:rsidRPr="00F415AE" w:rsidRDefault="00F415AE" w:rsidP="00F415AE">
      <w:r w:rsidRPr="00F415AE">
        <w:t>Conéctate al proceso mongos usando el siguiente comando:</w:t>
      </w:r>
    </w:p>
    <w:p w14:paraId="1BACBD52" w14:textId="79A6B630" w:rsidR="00F415AE" w:rsidRDefault="00F415AE" w:rsidP="00F415AE">
      <w:pPr>
        <w:rPr>
          <w:b/>
          <w:bCs/>
        </w:rPr>
      </w:pPr>
      <w:proofErr w:type="spellStart"/>
      <w:r w:rsidRPr="00F415AE">
        <w:rPr>
          <w:b/>
          <w:bCs/>
        </w:rPr>
        <w:t>mongosh</w:t>
      </w:r>
      <w:proofErr w:type="spellEnd"/>
      <w:r w:rsidRPr="00F415AE">
        <w:rPr>
          <w:b/>
          <w:bCs/>
        </w:rPr>
        <w:t xml:space="preserve"> --host localhost --</w:t>
      </w:r>
      <w:proofErr w:type="spellStart"/>
      <w:r w:rsidRPr="00F415AE">
        <w:rPr>
          <w:b/>
          <w:bCs/>
        </w:rPr>
        <w:t>port</w:t>
      </w:r>
      <w:proofErr w:type="spellEnd"/>
      <w:r w:rsidRPr="00F415AE">
        <w:rPr>
          <w:b/>
          <w:bCs/>
        </w:rPr>
        <w:t xml:space="preserve"> 27017</w:t>
      </w:r>
    </w:p>
    <w:p w14:paraId="569DFEF1" w14:textId="77777777" w:rsidR="00F415AE" w:rsidRDefault="00F415AE" w:rsidP="00F415AE">
      <w:pPr>
        <w:rPr>
          <w:b/>
          <w:bCs/>
        </w:rPr>
      </w:pPr>
    </w:p>
    <w:p w14:paraId="704F6CEE" w14:textId="77777777" w:rsidR="00F415AE" w:rsidRPr="00F415AE" w:rsidRDefault="00F415AE" w:rsidP="00F415AE">
      <w:pPr>
        <w:rPr>
          <w:b/>
          <w:bCs/>
        </w:rPr>
      </w:pPr>
      <w:r w:rsidRPr="00F415AE">
        <w:rPr>
          <w:b/>
          <w:bCs/>
        </w:rPr>
        <w:t xml:space="preserve">Agregar </w:t>
      </w:r>
      <w:proofErr w:type="spellStart"/>
      <w:r w:rsidRPr="00F415AE">
        <w:rPr>
          <w:b/>
          <w:bCs/>
        </w:rPr>
        <w:t>Shards</w:t>
      </w:r>
      <w:proofErr w:type="spellEnd"/>
      <w:r w:rsidRPr="00F415AE">
        <w:rPr>
          <w:b/>
          <w:bCs/>
        </w:rPr>
        <w:t xml:space="preserve"> al Clúster</w:t>
      </w:r>
    </w:p>
    <w:p w14:paraId="3212D37C" w14:textId="77777777" w:rsidR="00F415AE" w:rsidRDefault="00F415AE" w:rsidP="00F415AE">
      <w:r w:rsidRPr="00F415AE">
        <w:t xml:space="preserve">Después de conectarte a mongos, puedes agregar los </w:t>
      </w:r>
      <w:proofErr w:type="spellStart"/>
      <w:r w:rsidRPr="00F415AE">
        <w:t>shards</w:t>
      </w:r>
      <w:proofErr w:type="spellEnd"/>
      <w:r w:rsidRPr="00F415AE">
        <w:t xml:space="preserve"> que has configurado a tu clúster de </w:t>
      </w:r>
      <w:proofErr w:type="spellStart"/>
      <w:r w:rsidRPr="00F415AE">
        <w:t>sharding</w:t>
      </w:r>
      <w:proofErr w:type="spellEnd"/>
      <w:r w:rsidRPr="00F415AE">
        <w:t>.</w:t>
      </w:r>
    </w:p>
    <w:p w14:paraId="336CA8DA" w14:textId="6E111E65" w:rsidR="00F415AE" w:rsidRDefault="00F415AE" w:rsidP="00F415AE">
      <w:proofErr w:type="spellStart"/>
      <w:proofErr w:type="gramStart"/>
      <w:r w:rsidRPr="00F415AE">
        <w:t>sh.addShard</w:t>
      </w:r>
      <w:proofErr w:type="spellEnd"/>
      <w:proofErr w:type="gramEnd"/>
      <w:r w:rsidRPr="00F415AE">
        <w:t xml:space="preserve">("shardReplicaSet1/localhost:27018") </w:t>
      </w:r>
      <w:proofErr w:type="spellStart"/>
      <w:r w:rsidRPr="00F415AE">
        <w:t>sh.addShard</w:t>
      </w:r>
      <w:proofErr w:type="spellEnd"/>
      <w:r w:rsidRPr="00F415AE">
        <w:t>("shardReplicaSet2/localhost:27020")</w:t>
      </w:r>
    </w:p>
    <w:p w14:paraId="32DB7A07" w14:textId="77777777" w:rsidR="00F415AE" w:rsidRDefault="00F415AE" w:rsidP="00F415AE"/>
    <w:p w14:paraId="7F4F1E81" w14:textId="77777777" w:rsidR="00F415AE" w:rsidRPr="00F415AE" w:rsidRDefault="00F415AE" w:rsidP="00F415AE">
      <w:r w:rsidRPr="00F415AE">
        <w:rPr>
          <w:b/>
          <w:bCs/>
        </w:rPr>
        <w:t xml:space="preserve">Habilitar el </w:t>
      </w:r>
      <w:proofErr w:type="spellStart"/>
      <w:r w:rsidRPr="00F415AE">
        <w:rPr>
          <w:b/>
          <w:bCs/>
        </w:rPr>
        <w:t>Sharding</w:t>
      </w:r>
      <w:proofErr w:type="spellEnd"/>
      <w:r w:rsidRPr="00F415AE">
        <w:rPr>
          <w:b/>
          <w:bCs/>
        </w:rPr>
        <w:t xml:space="preserve"> en la Base de Datos</w:t>
      </w:r>
    </w:p>
    <w:p w14:paraId="19523659" w14:textId="77777777" w:rsidR="00F415AE" w:rsidRPr="00F415AE" w:rsidRDefault="00F415AE" w:rsidP="00F415AE">
      <w:r w:rsidRPr="00F415AE">
        <w:t xml:space="preserve">Para habilitar el </w:t>
      </w:r>
      <w:proofErr w:type="spellStart"/>
      <w:r w:rsidRPr="00F415AE">
        <w:t>sharding</w:t>
      </w:r>
      <w:proofErr w:type="spellEnd"/>
      <w:r w:rsidRPr="00F415AE">
        <w:t xml:space="preserve"> en la base de datos </w:t>
      </w:r>
      <w:proofErr w:type="spellStart"/>
      <w:r w:rsidRPr="00F415AE">
        <w:rPr>
          <w:b/>
          <w:bCs/>
        </w:rPr>
        <w:t>torneo_futboll</w:t>
      </w:r>
      <w:proofErr w:type="spellEnd"/>
      <w:r w:rsidRPr="00F415AE">
        <w:t xml:space="preserve">, ejecuta el siguiente comando en el </w:t>
      </w:r>
      <w:proofErr w:type="spellStart"/>
      <w:r w:rsidRPr="00F415AE">
        <w:t>shell</w:t>
      </w:r>
      <w:proofErr w:type="spellEnd"/>
      <w:r w:rsidRPr="00F415AE">
        <w:t xml:space="preserve"> de </w:t>
      </w:r>
      <w:proofErr w:type="spellStart"/>
      <w:r w:rsidRPr="00F415AE">
        <w:t>mongosh</w:t>
      </w:r>
      <w:proofErr w:type="spellEnd"/>
      <w:r w:rsidRPr="00F415AE">
        <w:t>:</w:t>
      </w:r>
    </w:p>
    <w:p w14:paraId="65662DE7" w14:textId="77777777" w:rsidR="00873E62" w:rsidRDefault="00873E62" w:rsidP="00F415AE">
      <w:r w:rsidRPr="00873E62">
        <w:t xml:space="preserve">use </w:t>
      </w:r>
      <w:proofErr w:type="spellStart"/>
      <w:r w:rsidRPr="00873E62">
        <w:t>torneo_futboll</w:t>
      </w:r>
      <w:proofErr w:type="spellEnd"/>
      <w:r w:rsidRPr="00873E62">
        <w:t xml:space="preserve"> </w:t>
      </w:r>
    </w:p>
    <w:p w14:paraId="7C889B15" w14:textId="379189F4" w:rsidR="00F415AE" w:rsidRDefault="00873E62" w:rsidP="00F415AE">
      <w:proofErr w:type="spellStart"/>
      <w:proofErr w:type="gramStart"/>
      <w:r w:rsidRPr="00873E62">
        <w:t>sh.enableSharding</w:t>
      </w:r>
      <w:proofErr w:type="spellEnd"/>
      <w:proofErr w:type="gramEnd"/>
      <w:r w:rsidRPr="00873E62">
        <w:t>("</w:t>
      </w:r>
      <w:proofErr w:type="spellStart"/>
      <w:r w:rsidRPr="00873E62">
        <w:t>torneo_futboll</w:t>
      </w:r>
      <w:proofErr w:type="spellEnd"/>
      <w:r w:rsidRPr="00873E62">
        <w:t>")</w:t>
      </w:r>
    </w:p>
    <w:p w14:paraId="2C1BF3BF" w14:textId="77777777" w:rsidR="00873E62" w:rsidRDefault="00873E62" w:rsidP="00F415AE"/>
    <w:p w14:paraId="6C0E30B4" w14:textId="77777777" w:rsidR="00873E62" w:rsidRPr="00873E62" w:rsidRDefault="00873E62" w:rsidP="00873E62">
      <w:pPr>
        <w:rPr>
          <w:b/>
          <w:bCs/>
        </w:rPr>
      </w:pPr>
      <w:r w:rsidRPr="00873E62">
        <w:rPr>
          <w:b/>
          <w:bCs/>
        </w:rPr>
        <w:t>2. Resultados Obtenidos</w:t>
      </w:r>
    </w:p>
    <w:p w14:paraId="776F57FB" w14:textId="77777777" w:rsidR="00873E62" w:rsidRPr="00873E62" w:rsidRDefault="00873E62" w:rsidP="00873E62">
      <w:pPr>
        <w:numPr>
          <w:ilvl w:val="0"/>
          <w:numId w:val="3"/>
        </w:numPr>
      </w:pPr>
      <w:proofErr w:type="spellStart"/>
      <w:r w:rsidRPr="00873E62">
        <w:rPr>
          <w:b/>
          <w:bCs/>
        </w:rPr>
        <w:t>Config</w:t>
      </w:r>
      <w:proofErr w:type="spellEnd"/>
      <w:r w:rsidRPr="00873E62">
        <w:rPr>
          <w:b/>
          <w:bCs/>
        </w:rPr>
        <w:t xml:space="preserve"> Servers</w:t>
      </w:r>
      <w:r w:rsidRPr="00873E62">
        <w:t xml:space="preserve">: El servidor de configuración debe estar en ejecución en el puerto </w:t>
      </w:r>
      <w:r w:rsidRPr="00873E62">
        <w:rPr>
          <w:b/>
          <w:bCs/>
        </w:rPr>
        <w:t>27019</w:t>
      </w:r>
      <w:r w:rsidRPr="00873E62">
        <w:t>.</w:t>
      </w:r>
    </w:p>
    <w:p w14:paraId="058F3C49" w14:textId="77777777" w:rsidR="00873E62" w:rsidRPr="00873E62" w:rsidRDefault="00873E62" w:rsidP="00873E62">
      <w:pPr>
        <w:numPr>
          <w:ilvl w:val="0"/>
          <w:numId w:val="3"/>
        </w:numPr>
      </w:pPr>
      <w:proofErr w:type="spellStart"/>
      <w:r w:rsidRPr="00873E62">
        <w:rPr>
          <w:b/>
          <w:bCs/>
        </w:rPr>
        <w:t>Shards</w:t>
      </w:r>
      <w:proofErr w:type="spellEnd"/>
      <w:r w:rsidRPr="00873E62">
        <w:t xml:space="preserve">: Los </w:t>
      </w:r>
      <w:proofErr w:type="spellStart"/>
      <w:r w:rsidRPr="00873E62">
        <w:t>shards</w:t>
      </w:r>
      <w:proofErr w:type="spellEnd"/>
      <w:r w:rsidRPr="00873E62">
        <w:t xml:space="preserve"> deben estar en los puertos </w:t>
      </w:r>
      <w:r w:rsidRPr="00873E62">
        <w:rPr>
          <w:b/>
          <w:bCs/>
        </w:rPr>
        <w:t>27018</w:t>
      </w:r>
      <w:r w:rsidRPr="00873E62">
        <w:t xml:space="preserve"> y </w:t>
      </w:r>
      <w:r w:rsidRPr="00873E62">
        <w:rPr>
          <w:b/>
          <w:bCs/>
        </w:rPr>
        <w:t>27020</w:t>
      </w:r>
      <w:r w:rsidRPr="00873E62">
        <w:t>, y ambos deben estar configurados como replica sets.</w:t>
      </w:r>
    </w:p>
    <w:p w14:paraId="630878FC" w14:textId="77777777" w:rsidR="00873E62" w:rsidRPr="00873E62" w:rsidRDefault="00873E62" w:rsidP="00873E62">
      <w:pPr>
        <w:numPr>
          <w:ilvl w:val="0"/>
          <w:numId w:val="3"/>
        </w:numPr>
      </w:pPr>
      <w:r w:rsidRPr="00873E62">
        <w:rPr>
          <w:b/>
          <w:bCs/>
        </w:rPr>
        <w:t>mongos</w:t>
      </w:r>
      <w:r w:rsidRPr="00873E62">
        <w:t xml:space="preserve">: El proceso mongos debe estar en funcionamiento en el puerto </w:t>
      </w:r>
      <w:r w:rsidRPr="00873E62">
        <w:rPr>
          <w:b/>
          <w:bCs/>
        </w:rPr>
        <w:t>27017</w:t>
      </w:r>
      <w:r w:rsidRPr="00873E62">
        <w:t xml:space="preserve"> y conectado a los servers de configuración.</w:t>
      </w:r>
    </w:p>
    <w:p w14:paraId="57164BCA" w14:textId="77777777" w:rsidR="00873E62" w:rsidRPr="00873E62" w:rsidRDefault="00873E62" w:rsidP="00873E62">
      <w:pPr>
        <w:numPr>
          <w:ilvl w:val="0"/>
          <w:numId w:val="3"/>
        </w:numPr>
      </w:pPr>
      <w:r w:rsidRPr="00873E62">
        <w:rPr>
          <w:b/>
          <w:bCs/>
        </w:rPr>
        <w:t xml:space="preserve">Resultado de </w:t>
      </w:r>
      <w:proofErr w:type="spellStart"/>
      <w:proofErr w:type="gramStart"/>
      <w:r w:rsidRPr="00873E62">
        <w:rPr>
          <w:b/>
          <w:bCs/>
        </w:rPr>
        <w:t>sh.addShard</w:t>
      </w:r>
      <w:proofErr w:type="spellEnd"/>
      <w:proofErr w:type="gramEnd"/>
      <w:r w:rsidRPr="00873E62">
        <w:t xml:space="preserve">: Después de ejecutar </w:t>
      </w:r>
      <w:proofErr w:type="spellStart"/>
      <w:r w:rsidRPr="00873E62">
        <w:t>sh.addShard</w:t>
      </w:r>
      <w:proofErr w:type="spellEnd"/>
      <w:r w:rsidRPr="00873E62">
        <w:t xml:space="preserve">, MongoDB confirmará que los </w:t>
      </w:r>
      <w:proofErr w:type="spellStart"/>
      <w:r w:rsidRPr="00873E62">
        <w:t>shards</w:t>
      </w:r>
      <w:proofErr w:type="spellEnd"/>
      <w:r w:rsidRPr="00873E62">
        <w:t xml:space="preserve"> han sido añadidos exitosamente al clúster.</w:t>
      </w:r>
    </w:p>
    <w:p w14:paraId="0D6661F9" w14:textId="77777777" w:rsidR="00873E62" w:rsidRPr="00873E62" w:rsidRDefault="00873E62" w:rsidP="00873E62">
      <w:pPr>
        <w:numPr>
          <w:ilvl w:val="0"/>
          <w:numId w:val="3"/>
        </w:numPr>
      </w:pPr>
      <w:r w:rsidRPr="00873E62">
        <w:rPr>
          <w:b/>
          <w:bCs/>
        </w:rPr>
        <w:t xml:space="preserve">Base de Datos Habilitada para </w:t>
      </w:r>
      <w:proofErr w:type="spellStart"/>
      <w:r w:rsidRPr="00873E62">
        <w:rPr>
          <w:b/>
          <w:bCs/>
        </w:rPr>
        <w:t>Sharding</w:t>
      </w:r>
      <w:proofErr w:type="spellEnd"/>
      <w:r w:rsidRPr="00873E62">
        <w:t xml:space="preserve">: El comando </w:t>
      </w:r>
      <w:proofErr w:type="spellStart"/>
      <w:proofErr w:type="gramStart"/>
      <w:r w:rsidRPr="00873E62">
        <w:t>sh.enableSharding</w:t>
      </w:r>
      <w:proofErr w:type="spellEnd"/>
      <w:proofErr w:type="gramEnd"/>
      <w:r w:rsidRPr="00873E62">
        <w:t>("</w:t>
      </w:r>
      <w:proofErr w:type="spellStart"/>
      <w:r w:rsidRPr="00873E62">
        <w:t>torneo_futboll</w:t>
      </w:r>
      <w:proofErr w:type="spellEnd"/>
      <w:r w:rsidRPr="00873E62">
        <w:t xml:space="preserve">") debe habilitar el </w:t>
      </w:r>
      <w:proofErr w:type="spellStart"/>
      <w:r w:rsidRPr="00873E62">
        <w:t>sharding</w:t>
      </w:r>
      <w:proofErr w:type="spellEnd"/>
      <w:r w:rsidRPr="00873E62">
        <w:t xml:space="preserve"> para la base de datos </w:t>
      </w:r>
      <w:proofErr w:type="spellStart"/>
      <w:r w:rsidRPr="00873E62">
        <w:rPr>
          <w:b/>
          <w:bCs/>
        </w:rPr>
        <w:t>torneo_futboll</w:t>
      </w:r>
      <w:proofErr w:type="spellEnd"/>
      <w:r w:rsidRPr="00873E62">
        <w:t>.</w:t>
      </w:r>
    </w:p>
    <w:p w14:paraId="2F89E45E" w14:textId="77777777" w:rsidR="00873E62" w:rsidRDefault="00873E62" w:rsidP="00F415AE"/>
    <w:p w14:paraId="4D97F29B" w14:textId="77777777" w:rsidR="00873E62" w:rsidRDefault="00873E62" w:rsidP="00F415AE"/>
    <w:p w14:paraId="7B283473" w14:textId="77777777" w:rsidR="00873E62" w:rsidRDefault="00873E62" w:rsidP="00F415AE"/>
    <w:p w14:paraId="1D8601B6" w14:textId="77777777" w:rsidR="00873E62" w:rsidRDefault="00873E62" w:rsidP="00F415AE"/>
    <w:p w14:paraId="452824A8" w14:textId="3DE05DFE" w:rsidR="00873E62" w:rsidRDefault="00873E62" w:rsidP="00F415AE">
      <w:r>
        <w:rPr>
          <w:noProof/>
        </w:rPr>
        <w:lastRenderedPageBreak/>
        <w:drawing>
          <wp:inline distT="0" distB="0" distL="0" distR="0" wp14:anchorId="32C4C7D2" wp14:editId="15885905">
            <wp:extent cx="5612130" cy="3156585"/>
            <wp:effectExtent l="0" t="0" r="7620" b="5715"/>
            <wp:docPr id="5067745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4592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98DB" w14:textId="09EF9661" w:rsidR="00873E62" w:rsidRPr="00F415AE" w:rsidRDefault="00873E62" w:rsidP="00F415AE">
      <w:r>
        <w:rPr>
          <w:noProof/>
        </w:rPr>
        <w:drawing>
          <wp:inline distT="0" distB="0" distL="0" distR="0" wp14:anchorId="13178AD8" wp14:editId="64517F3D">
            <wp:extent cx="5612130" cy="3156585"/>
            <wp:effectExtent l="0" t="0" r="7620" b="5715"/>
            <wp:docPr id="4541284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47EC" w14:textId="20494404" w:rsidR="00F415AE" w:rsidRDefault="00873E62" w:rsidP="00F415A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F22E63" wp14:editId="4366D3BE">
            <wp:extent cx="5612130" cy="3156585"/>
            <wp:effectExtent l="0" t="0" r="7620" b="5715"/>
            <wp:docPr id="1751927386" name="Imagen 3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27386" name="Imagen 3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5CAE" w14:textId="77777777" w:rsidR="00873E62" w:rsidRDefault="00873E62" w:rsidP="00F415AE">
      <w:pPr>
        <w:rPr>
          <w:b/>
          <w:bCs/>
        </w:rPr>
      </w:pPr>
    </w:p>
    <w:p w14:paraId="67CAD1E4" w14:textId="406E0187" w:rsidR="00873E62" w:rsidRDefault="00873E62" w:rsidP="00F415AE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del repositorio </w:t>
      </w:r>
      <w:proofErr w:type="spellStart"/>
      <w:r>
        <w:rPr>
          <w:b/>
          <w:bCs/>
        </w:rPr>
        <w:t>git</w:t>
      </w:r>
      <w:proofErr w:type="spellEnd"/>
    </w:p>
    <w:p w14:paraId="78A88526" w14:textId="186EF95B" w:rsidR="005A45FE" w:rsidRPr="005A45FE" w:rsidRDefault="005A45FE" w:rsidP="00F415AE">
      <w:r w:rsidRPr="005A45FE">
        <w:t>https://github.com/Valentina1296/Actividad-3.git</w:t>
      </w:r>
    </w:p>
    <w:p w14:paraId="7AA69CAA" w14:textId="22735205" w:rsidR="00873E62" w:rsidRDefault="00873E62" w:rsidP="00F415AE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del video</w:t>
      </w:r>
    </w:p>
    <w:p w14:paraId="2FE3E04B" w14:textId="77777777" w:rsidR="005A45FE" w:rsidRPr="005A45FE" w:rsidRDefault="005A45FE" w:rsidP="005A45FE">
      <w:r w:rsidRPr="005A45FE">
        <w:t>https://drive.google.com/file/d/17_spfJkAfNWspLGmtNi0oL3O6SY8jP3E/view?usp=sharing</w:t>
      </w:r>
    </w:p>
    <w:p w14:paraId="4D0B0D71" w14:textId="77777777" w:rsidR="00873E62" w:rsidRPr="00F415AE" w:rsidRDefault="00873E62" w:rsidP="00F415AE">
      <w:pPr>
        <w:rPr>
          <w:b/>
          <w:bCs/>
        </w:rPr>
      </w:pPr>
    </w:p>
    <w:sectPr w:rsidR="00873E62" w:rsidRPr="00F41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22A1"/>
    <w:multiLevelType w:val="multilevel"/>
    <w:tmpl w:val="7A66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A4005"/>
    <w:multiLevelType w:val="multilevel"/>
    <w:tmpl w:val="925C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4770B"/>
    <w:multiLevelType w:val="multilevel"/>
    <w:tmpl w:val="59B0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90865">
    <w:abstractNumId w:val="2"/>
  </w:num>
  <w:num w:numId="2" w16cid:durableId="1936787076">
    <w:abstractNumId w:val="0"/>
  </w:num>
  <w:num w:numId="3" w16cid:durableId="156637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E"/>
    <w:rsid w:val="0020601A"/>
    <w:rsid w:val="004F17E7"/>
    <w:rsid w:val="005A45FE"/>
    <w:rsid w:val="00873E62"/>
    <w:rsid w:val="00C76E26"/>
    <w:rsid w:val="00DC55DD"/>
    <w:rsid w:val="00E52C1D"/>
    <w:rsid w:val="00ED6FC0"/>
    <w:rsid w:val="00F4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4827"/>
  <w15:chartTrackingRefBased/>
  <w15:docId w15:val="{1C463994-6D37-43E8-9C28-BF5DE707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1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1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1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1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15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15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15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15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15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15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15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15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15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1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15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1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Leanira Valentina Hernandez Cristancho</dc:creator>
  <cp:keywords/>
  <dc:description/>
  <cp:lastModifiedBy>Leanira Valentina Hernandez Cristancho</cp:lastModifiedBy>
  <cp:revision>1</cp:revision>
  <dcterms:created xsi:type="dcterms:W3CDTF">2024-12-15T22:47:00Z</dcterms:created>
  <dcterms:modified xsi:type="dcterms:W3CDTF">2024-12-16T01:14:00Z</dcterms:modified>
</cp:coreProperties>
</file>