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TABLAS DE REQUERIMIENTOS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7e3bc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Autentificación de usuarios</w:t>
            </w:r>
          </w:p>
        </w:tc>
      </w:tr>
      <w:tr>
        <w:trPr>
          <w:cantSplit w:val="0"/>
          <w:trHeight w:val="111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usuarios deberán identificarse para acceder a cualquier parte del sistema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  <w:p w:rsidR="00000000" w:rsidDel="00000000" w:rsidP="00000000" w:rsidRDefault="00000000" w:rsidRPr="00000000" w14:paraId="0000000B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Ingresar al software realizando una autenticación frente a la aplicación el cual debe solicitarle al usuario, usuario de red y contraseña, generar un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-RNF01</w:t>
              <w:br w:type="textWrapping"/>
              <w:t xml:space="preserve">-RNF02</w:t>
              <w:br w:type="textWrapping"/>
              <w:t xml:space="preserve">-RNF03</w:t>
              <w:br w:type="textWrapping"/>
              <w:t xml:space="preserve">-RNF04</w:t>
              <w:br w:type="textWrapping"/>
              <w:t xml:space="preserve">-RNF05</w:t>
              <w:br w:type="textWrapping"/>
              <w:t xml:space="preserve">-RNF06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d7e3bc" w:val="clear"/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usuario que se registre en la plataforma el sistema ya lo tendrá identificado y guardará todos sus datos.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de llenar unos requisitos para poder crear su cuenta y poder iniciar sesión en el sitio web los datos que coloque serán guardados por el sistema automáticamente.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  <w:br w:type="textWrapping"/>
              <w:t xml:space="preserve">-RNF04</w:t>
              <w:br w:type="textWrapping"/>
              <w:t xml:space="preserve">-RNF06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Autentificación del administrador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deberán de identificarse con un usuario y contraseña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generará un espacio en donde los administradores deberán de ingresar con el usuario y contraseña para generar su login e ingresar a la página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-RNF02</w:t>
              <w:br w:type="textWrapping"/>
              <w:t xml:space="preserve">-RNF04</w:t>
              <w:br w:type="textWrapping"/>
              <w:t xml:space="preserve">-RNF06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7"/>
        <w:gridCol w:w="5928"/>
        <w:tblGridChange w:id="0">
          <w:tblGrid>
            <w:gridCol w:w="2967"/>
            <w:gridCol w:w="592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 formulario. 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los usuarios inicien sesión por primera vez el sistema les mostrará un formulario.</w:t>
            </w:r>
          </w:p>
        </w:tc>
      </w:tr>
      <w:tr>
        <w:trPr>
          <w:cantSplit w:val="0"/>
          <w:trHeight w:val="105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les permitirá diligenciar el formulario para saber si es un potencial usuario que vaya a adoptar a un perro.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-RNF01 </w:t>
              <w:br w:type="textWrapping"/>
              <w:t xml:space="preserve">-RNF02</w:t>
              <w:br w:type="textWrapping"/>
              <w:t xml:space="preserve">-RNF03</w:t>
              <w:br w:type="textWrapping"/>
              <w:t xml:space="preserve">-RNF04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9"/>
        <w:gridCol w:w="5756"/>
        <w:tblGridChange w:id="0">
          <w:tblGrid>
            <w:gridCol w:w="3109"/>
            <w:gridCol w:w="575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un segundo formulario.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el usuario quiera adoptar un perro el sistema generará un formulario.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deberá de llenar un segundo formulario el cual preguntará cosas muy exactas a la hora de querer adoptar a un perro.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-RNF01</w:t>
              <w:br w:type="textWrapping"/>
              <w:t xml:space="preserve">-RNF02</w:t>
              <w:br w:type="textWrapping"/>
              <w:t xml:space="preserve">-RNF03</w:t>
              <w:br w:type="textWrapping"/>
              <w:t xml:space="preserve">-RNF04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7"/>
        <w:gridCol w:w="5898"/>
        <w:tblGridChange w:id="0">
          <w:tblGrid>
            <w:gridCol w:w="2967"/>
            <w:gridCol w:w="589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Llevar una estadística de cuántos usuarios se han registrado.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administradores podrán observar cuántos registros han tenido por mes.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llevará un conteo o una estadística de cada usuario que se ha registrado en la página cada mes.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9"/>
        <w:gridCol w:w="5756"/>
        <w:tblGridChange w:id="0">
          <w:tblGrid>
            <w:gridCol w:w="3109"/>
            <w:gridCol w:w="575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donaciones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tendrá que registrar todas las donaciones que se hagan a diario.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donaciones que son registradas y guardadas, el sistema deberá de dar el número de donaciones que se hagan a diario para llevar un orden en las donaciones.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9"/>
        <w:gridCol w:w="5756"/>
        <w:tblGridChange w:id="0">
          <w:tblGrid>
            <w:gridCol w:w="3109"/>
            <w:gridCol w:w="575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perros que entran y salen de la fundación.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entre o salga un perro a la fundación deberá de llevar un registro diario.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de guardar todos los datos de los perros de la fundación y llevará una estadística de los perros que salen y los perros que entren a la fundación.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7"/>
        <w:gridCol w:w="5898"/>
        <w:tblGridChange w:id="0">
          <w:tblGrid>
            <w:gridCol w:w="2967"/>
            <w:gridCol w:w="589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para hogares de paso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sistema habrá una opción para llenar un formulario de hogares de paso.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 detectar cuando un usuario le da en la opción de hogar de paso para inmediatamente lanzar el formulario a llenar y registrar sus respuestas.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7"/>
        <w:gridCol w:w="5898"/>
        <w:tblGridChange w:id="0">
          <w:tblGrid>
            <w:gridCol w:w="2967"/>
            <w:gridCol w:w="589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hogares de paso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base de datos deberá de tener el registro de las personas que quieran ser un hogar de paso para un perro.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de tener registrado cada hogar de paso y lanzar una alerta cuando tenga un perro o quieran tener un perro en corto plazo de tiempo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-RNF02</w:t>
              <w:br w:type="textWrapping"/>
              <w:t xml:space="preserve">-RNF03</w:t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51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 ayuda audiovisual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administradores generarán una sección en donde, se podrá encontrar un video de ayuda.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cuando den clic a un botón de ayuda podrán encontrar un video el cual se explicará cómo entrar a cada sección de la página y cómo diligenciar cada uno de los formularios.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5A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5E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Ciberseguridad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administradores deberán de tener una función para configurar los datos del usuario de ser necesario.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lo que tenga que quiera modificar el usuario que no sean sus datos personales entre otras cosas, solamente lo podrá hacer los administradores.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68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7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Actualización de la base de datos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base de datos deberá de ser actualizada diariamente por unos de los administradores.</w:t>
            </w:r>
          </w:p>
        </w:tc>
      </w:tr>
      <w:tr>
        <w:trPr>
          <w:cantSplit w:val="0"/>
          <w:trHeight w:val="15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Haciendo una rigurosa actualización diariamente no se perderá ningún dato de los usuarios que se van a manejar diariamente en la página web.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D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8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Continuidad del sistema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funcionará las 24 horas del día los 7 días de la semana, porque todo va a quedar registrado.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podrán acceder a la página cuando ellos tengan el tiempo para revisar con calma toda la página y pueda observar cada uno de los perros que se encuentren para adopción.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C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96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Buzón de sugerencias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será revisado semanalmente para dar respuesta y recibir retroalimentación sobre la página y la fundación.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tendrá una opción de buzón de sugerencias en donde podrá dejar desde fallas que tenga la página hasta retroalimentaciones sobre la fundación o sobre la página web.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9F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A4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26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 de la página.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administradores deberán de avisar por medio de correo electrónicos o directamente en la página avisando que día habrá mantenimiento en la página.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ind w:right="1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recibirá un mensaje con anticipación cuando la página vaya a entrar en mantenimiento con la fecha y hora en las que no estará disponible.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D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BA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Actualización de las donaciones que se hagan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administrador deberá de actualizar manualmente a diario para que el sistema guarde correctamente todos los datos.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administrador deberá de actualizar la base de datos a diario para que el sistema tenga la información correcta y de qué tipo fue la donación.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C3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CB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Ingresar el número de perros que entran y salen de la fundación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administrador deberá registrar en el momento que entre y salga un perro para llevar un registro diario.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deberá llenar un formato en el momento que llegue y salga un perro con esto se podrá llevar una correcta documentación.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4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DB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RNF09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los patrocinadores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Debemos de tener un control a los que nos patrocinan ya sea desde la salud como en la comida de los perros.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administradores llevarán un control de los patrocinadores que en el momento están apoyando a la fundación.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E4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6875"/>
        <w:tblGridChange w:id="0">
          <w:tblGrid>
            <w:gridCol w:w="2150"/>
            <w:gridCol w:w="687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ED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line="266" w:lineRule="auto"/>
              <w:ind w:left="2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Acceso al área de patrocinio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lugar de la página web que facilita a las personas hacer sus donaciones.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ind w:left="260" w:right="3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ind w:left="26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 para aquellas personas interesadas en brindar apoyos económicos a la fundación. 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ind w:left="2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6">
            <w:pPr>
              <w:ind w:left="2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B548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1yAKkZn3+DTTdqegMfMdTGmmw==">AMUW2mXpIetUlhcAPyjcCQ0t2Kk8fnxN2uBck2PfdZbJPdvsDCIRldPYIGcDvCIbztUmjYUFjKsvbjo7YYrdeREfFgDsVykA2vIvIAhCzDaPxOi19W027I0=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2022-10-25T16:27:00Z</dcterms:created>
</cp:coreProperties>
</file>