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45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4946F2" w:rsidRPr="004946F2" w14:paraId="2BCCD2C3" w14:textId="77777777" w:rsidTr="00D46523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C4C6" w14:textId="77777777" w:rsidR="004946F2" w:rsidRPr="004946F2" w:rsidRDefault="004946F2" w:rsidP="004946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4946F2"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</w:t>
            </w:r>
          </w:p>
          <w:p w14:paraId="4C4FC887" w14:textId="77777777" w:rsidR="004946F2" w:rsidRPr="004946F2" w:rsidRDefault="004946F2" w:rsidP="004946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94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Наименование суда</w:t>
            </w:r>
          </w:p>
        </w:tc>
      </w:tr>
      <w:tr w:rsidR="004946F2" w:rsidRPr="004946F2" w14:paraId="2E0EF74C" w14:textId="77777777" w:rsidTr="00D46523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5602" w14:textId="77777777" w:rsidR="004946F2" w:rsidRPr="004946F2" w:rsidRDefault="004946F2" w:rsidP="004946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4946F2"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__________________________________________________________________________________________________________________</w:t>
            </w:r>
          </w:p>
          <w:p w14:paraId="7FF67C64" w14:textId="77777777" w:rsidR="004946F2" w:rsidRPr="004946F2" w:rsidRDefault="004946F2" w:rsidP="004946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94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Адрес суда</w:t>
            </w:r>
          </w:p>
        </w:tc>
      </w:tr>
      <w:tr w:rsidR="004946F2" w:rsidRPr="004946F2" w14:paraId="5AF10182" w14:textId="77777777" w:rsidTr="00D46523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F8E7" w14:textId="77777777" w:rsidR="004946F2" w:rsidRPr="004946F2" w:rsidRDefault="004946F2" w:rsidP="004946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 w:rsidRPr="004946F2">
              <w:rPr>
                <w:rFonts w:ascii="Times New Roman" w:eastAsia="Times New Roman" w:hAnsi="Times New Roman" w:cs="Times New Roman"/>
                <w:i/>
              </w:rPr>
              <w:t>От:_</w:t>
            </w:r>
            <w:proofErr w:type="gramEnd"/>
            <w:r w:rsidRPr="004946F2">
              <w:rPr>
                <w:rFonts w:ascii="Times New Roman" w:eastAsia="Times New Roman" w:hAnsi="Times New Roman" w:cs="Times New Roman"/>
                <w:i/>
              </w:rPr>
              <w:t xml:space="preserve">________________________________________________________________________ </w:t>
            </w:r>
          </w:p>
          <w:p w14:paraId="0B2664AD" w14:textId="77777777" w:rsidR="004946F2" w:rsidRPr="004946F2" w:rsidRDefault="004946F2" w:rsidP="004946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94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ФИО</w:t>
            </w:r>
          </w:p>
        </w:tc>
      </w:tr>
      <w:tr w:rsidR="004946F2" w:rsidRPr="004946F2" w14:paraId="64A2FCFB" w14:textId="77777777" w:rsidTr="00D46523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CF0F" w14:textId="77777777" w:rsidR="004946F2" w:rsidRPr="004946F2" w:rsidRDefault="004946F2" w:rsidP="004946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 w:rsidRPr="004946F2">
              <w:rPr>
                <w:rFonts w:ascii="Times New Roman" w:eastAsia="Times New Roman" w:hAnsi="Times New Roman" w:cs="Times New Roman"/>
                <w:i/>
              </w:rPr>
              <w:t>Почтовый адрес: _______________________</w:t>
            </w:r>
          </w:p>
          <w:p w14:paraId="5ABB75CC" w14:textId="77777777" w:rsidR="004946F2" w:rsidRPr="004946F2" w:rsidRDefault="004946F2" w:rsidP="004946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4946F2"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</w:t>
            </w:r>
          </w:p>
        </w:tc>
      </w:tr>
    </w:tbl>
    <w:p w14:paraId="3250BF75" w14:textId="77777777" w:rsidR="004946F2" w:rsidRDefault="004946F2" w:rsidP="004946F2">
      <w:pPr>
        <w:spacing w:after="0" w:line="240" w:lineRule="auto"/>
      </w:pPr>
      <w:r>
        <w:t>___________________</w:t>
      </w:r>
    </w:p>
    <w:p w14:paraId="5ECDC38B" w14:textId="77777777" w:rsidR="004946F2" w:rsidRPr="004946F2" w:rsidRDefault="004946F2" w:rsidP="004946F2">
      <w:pPr>
        <w:spacing w:after="0" w:line="240" w:lineRule="auto"/>
        <w:rPr>
          <w:rFonts w:ascii="Times New Roman" w:hAnsi="Times New Roman" w:cs="Times New Roman"/>
        </w:rPr>
      </w:pPr>
      <w:r>
        <w:tab/>
        <w:t xml:space="preserve">    </w:t>
      </w:r>
      <w:r w:rsidRPr="004946F2">
        <w:rPr>
          <w:rFonts w:ascii="Times New Roman" w:hAnsi="Times New Roman" w:cs="Times New Roman"/>
          <w:sz w:val="20"/>
        </w:rPr>
        <w:t>дата</w:t>
      </w:r>
    </w:p>
    <w:p w14:paraId="088DBFBE" w14:textId="77777777" w:rsidR="004946F2" w:rsidRDefault="004946F2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00000005" w14:textId="59D98344" w:rsidR="008570DA" w:rsidRDefault="00EC7D3B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Ж</w:t>
      </w:r>
      <w:r>
        <w:rPr>
          <w:rFonts w:ascii="Times New Roman" w:eastAsia="Times New Roman" w:hAnsi="Times New Roman" w:cs="Times New Roman"/>
        </w:rPr>
        <w:t>АЛОБА</w:t>
      </w:r>
    </w:p>
    <w:p w14:paraId="00000006" w14:textId="77777777" w:rsidR="008570DA" w:rsidRDefault="00EC7D3B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нарушение прав слушателей </w:t>
      </w:r>
    </w:p>
    <w:p w14:paraId="475AE1A2" w14:textId="0331339D" w:rsidR="004946F2" w:rsidRDefault="004946F2" w:rsidP="004946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_________________________________________________ </w:t>
      </w:r>
      <w:r>
        <w:rPr>
          <w:rFonts w:ascii="Times New Roman" w:eastAsia="Times New Roman" w:hAnsi="Times New Roman" w:cs="Times New Roman"/>
          <w:i/>
        </w:rPr>
        <w:t>[дата и время]</w:t>
      </w:r>
      <w:r>
        <w:rPr>
          <w:rFonts w:ascii="Times New Roman" w:eastAsia="Times New Roman" w:hAnsi="Times New Roman" w:cs="Times New Roman"/>
        </w:rPr>
        <w:t>, я явился(</w:t>
      </w:r>
      <w:proofErr w:type="spellStart"/>
      <w:r>
        <w:rPr>
          <w:rFonts w:ascii="Times New Roman" w:eastAsia="Times New Roman" w:hAnsi="Times New Roman" w:cs="Times New Roman"/>
        </w:rPr>
        <w:t>л</w:t>
      </w:r>
      <w:r w:rsidR="00EC7D3B">
        <w:rPr>
          <w:rFonts w:ascii="Times New Roman" w:eastAsia="Times New Roman" w:hAnsi="Times New Roman" w:cs="Times New Roman"/>
        </w:rPr>
        <w:t>ась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="00EC7D3B">
        <w:rPr>
          <w:rFonts w:ascii="Times New Roman" w:eastAsia="Times New Roman" w:hAnsi="Times New Roman" w:cs="Times New Roman"/>
        </w:rPr>
        <w:t xml:space="preserve"> в </w:t>
      </w:r>
    </w:p>
    <w:p w14:paraId="68C472CF" w14:textId="77777777" w:rsidR="000B559F" w:rsidRDefault="004946F2" w:rsidP="004946F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_______________________________________________________________________ </w:t>
      </w:r>
      <w:r>
        <w:rPr>
          <w:rFonts w:ascii="Times New Roman" w:eastAsia="Times New Roman" w:hAnsi="Times New Roman" w:cs="Times New Roman"/>
          <w:i/>
        </w:rPr>
        <w:t>[название суда]</w:t>
      </w:r>
      <w:r>
        <w:rPr>
          <w:rFonts w:ascii="Times New Roman" w:eastAsia="Times New Roman" w:hAnsi="Times New Roman" w:cs="Times New Roman"/>
        </w:rPr>
        <w:t xml:space="preserve"> </w:t>
      </w:r>
      <w:r w:rsidR="00EC7D3B">
        <w:rPr>
          <w:rFonts w:ascii="Times New Roman" w:eastAsia="Times New Roman" w:hAnsi="Times New Roman" w:cs="Times New Roman"/>
        </w:rPr>
        <w:t xml:space="preserve">с целью присутствовать на открытом судебном заседании в качестве слушателя по делу </w:t>
      </w:r>
      <w:r>
        <w:rPr>
          <w:rFonts w:ascii="Times New Roman" w:eastAsia="Times New Roman" w:hAnsi="Times New Roman" w:cs="Times New Roman"/>
        </w:rPr>
        <w:t>№ _______________. Однако сотрудник суда _____</w:t>
      </w:r>
      <w:r w:rsidRPr="004946F2">
        <w:rPr>
          <w:rFonts w:ascii="Times New Roman" w:eastAsia="Times New Roman" w:hAnsi="Times New Roman" w:cs="Times New Roman"/>
        </w:rPr>
        <w:t>_____</w:t>
      </w:r>
      <w:r>
        <w:rPr>
          <w:rFonts w:ascii="Times New Roman" w:eastAsia="Times New Roman" w:hAnsi="Times New Roman" w:cs="Times New Roman"/>
        </w:rPr>
        <w:t>_____________________________________</w:t>
      </w:r>
      <w:r w:rsidR="00EC7D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38892292" w14:textId="77777777" w:rsidR="000B559F" w:rsidRDefault="000B559F" w:rsidP="000B559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B559F"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  <w:r w:rsidR="004946F2">
        <w:rPr>
          <w:rFonts w:ascii="Times New Roman" w:eastAsia="Times New Roman" w:hAnsi="Times New Roman" w:cs="Times New Roman"/>
        </w:rPr>
        <w:t xml:space="preserve"> </w:t>
      </w:r>
      <w:r w:rsidR="00EC7D3B" w:rsidRPr="004946F2">
        <w:rPr>
          <w:rFonts w:ascii="Times New Roman" w:eastAsia="Times New Roman" w:hAnsi="Times New Roman" w:cs="Times New Roman"/>
          <w:i/>
        </w:rPr>
        <w:t>[Описать обстоятельства дела, когда забрали паспорт и/или переписали персональные данные].</w:t>
      </w:r>
      <w:r w:rsidR="00EC7D3B" w:rsidRPr="004946F2">
        <w:rPr>
          <w:rFonts w:ascii="Times New Roman" w:eastAsia="Times New Roman" w:hAnsi="Times New Roman" w:cs="Times New Roman"/>
          <w:i/>
        </w:rPr>
        <w:t xml:space="preserve"> </w:t>
      </w:r>
    </w:p>
    <w:p w14:paraId="1BCF48B3" w14:textId="77777777" w:rsidR="000B559F" w:rsidRDefault="000B559F" w:rsidP="000B559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8" w14:textId="00000513" w:rsidR="008570DA" w:rsidRDefault="00EC7D3B" w:rsidP="000B559F">
      <w:pPr>
        <w:spacing w:after="120" w:line="240" w:lineRule="auto"/>
        <w:ind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Действия секретаря представляются избыточными, непропорциональ</w:t>
      </w:r>
      <w:r>
        <w:rPr>
          <w:rFonts w:ascii="Times New Roman" w:eastAsia="Times New Roman" w:hAnsi="Times New Roman" w:cs="Times New Roman"/>
        </w:rPr>
        <w:t>ными и незаконными.</w:t>
      </w:r>
    </w:p>
    <w:p w14:paraId="00000009" w14:textId="77777777" w:rsidR="008570DA" w:rsidRDefault="00EC7D3B" w:rsidP="000B559F">
      <w:pPr>
        <w:spacing w:after="120" w:line="259" w:lineRule="auto"/>
        <w:ind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пункте 6.10 Приказа Судебного департамента при Верховном Суде РФ от 29.04.2003 № 36 (ред. от 09.01.2018) «Об утверждении Инструкции по судебному делопроизводству в районном суде» закреплено, что «перед началом судебного разбирательств</w:t>
      </w:r>
      <w:r>
        <w:rPr>
          <w:rFonts w:ascii="Times New Roman" w:eastAsia="Times New Roman" w:hAnsi="Times New Roman" w:cs="Times New Roman"/>
        </w:rPr>
        <w:t>а секретарь судебного заседания проверяет явку (доставку) в суд лиц, участвующих в судебном заседании, выясняет причины неявки отсутствующих лиц».</w:t>
      </w:r>
    </w:p>
    <w:p w14:paraId="0000000A" w14:textId="77777777" w:rsidR="008570DA" w:rsidRDefault="00EC7D3B" w:rsidP="000B559F">
      <w:pPr>
        <w:spacing w:after="120" w:line="259" w:lineRule="auto"/>
        <w:ind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Также в п. 5.1.4. за работниками суда закрепляется обязанность по обработке персональных данных, в том числе </w:t>
      </w:r>
      <w:r>
        <w:rPr>
          <w:rFonts w:ascii="Times New Roman" w:eastAsia="Times New Roman" w:hAnsi="Times New Roman" w:cs="Times New Roman"/>
        </w:rPr>
        <w:t xml:space="preserve">паспортных данных присяжных.  </w:t>
      </w:r>
    </w:p>
    <w:p w14:paraId="0000000B" w14:textId="77777777" w:rsidR="008570DA" w:rsidRDefault="00EC7D3B" w:rsidP="000B559F">
      <w:pPr>
        <w:spacing w:after="120" w:line="259" w:lineRule="auto"/>
        <w:ind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соответствии с п. 3.1 Типовых правил пребывания посетителей в судах, разработанных Судебным Департаментом и согласованных в 2011 году с ФССП, указывается, что посетители суда обязаны предъявлять судебному приставу на входе </w:t>
      </w:r>
      <w:r>
        <w:rPr>
          <w:rFonts w:ascii="Times New Roman" w:eastAsia="Times New Roman" w:hAnsi="Times New Roman" w:cs="Times New Roman"/>
        </w:rPr>
        <w:t xml:space="preserve">документ, идентифицирующий личность, а также сообщать секретарю суда о своей явке. </w:t>
      </w:r>
    </w:p>
    <w:p w14:paraId="0000000C" w14:textId="77777777" w:rsidR="008570DA" w:rsidRDefault="00EC7D3B" w:rsidP="000B559F">
      <w:pPr>
        <w:spacing w:after="120" w:line="259" w:lineRule="auto"/>
        <w:ind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Таким образом, обязанность слушателя предъявлять секретарю суда паспорт нигде не закреплена. Также полномочий по сбору и обработке персональных данных слушателей секретарям</w:t>
      </w:r>
      <w:r>
        <w:rPr>
          <w:rFonts w:ascii="Times New Roman" w:eastAsia="Times New Roman" w:hAnsi="Times New Roman" w:cs="Times New Roman"/>
        </w:rPr>
        <w:t xml:space="preserve">и судебных заседаний в действующем законодательстве не содержится. </w:t>
      </w:r>
    </w:p>
    <w:p w14:paraId="0000000D" w14:textId="77777777" w:rsidR="008570DA" w:rsidRDefault="00EC7D3B" w:rsidP="000B559F">
      <w:pPr>
        <w:spacing w:after="120" w:line="259" w:lineRule="auto"/>
        <w:ind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Руководствуясь принципом гласности открытого судебного заседания, закрепленным в ст. 123 Конституции РФ, в ст. 9 ФКЗ “О судебной системе Российской Федерации”, в статье 31 Закона о Констит</w:t>
      </w:r>
      <w:r>
        <w:rPr>
          <w:rFonts w:ascii="Times New Roman" w:eastAsia="Times New Roman" w:hAnsi="Times New Roman" w:cs="Times New Roman"/>
        </w:rPr>
        <w:t>уционном Суде и во всех российских процессуальных кодексах ст. 10 ГПК РФ, ст. 241 УПК РФ, ст. 11 КоАП РФ, ст. 11 АПК РФ, ст. 11 КАС РФ,</w:t>
      </w:r>
    </w:p>
    <w:p w14:paraId="4B2842EE" w14:textId="77777777" w:rsidR="00797D89" w:rsidRDefault="00797D89" w:rsidP="000B559F">
      <w:pPr>
        <w:spacing w:after="120" w:line="259" w:lineRule="auto"/>
        <w:ind w:firstLine="680"/>
        <w:jc w:val="center"/>
        <w:rPr>
          <w:rFonts w:ascii="Times New Roman" w:eastAsia="Times New Roman" w:hAnsi="Times New Roman" w:cs="Times New Roman"/>
        </w:rPr>
      </w:pPr>
    </w:p>
    <w:p w14:paraId="2B86008A" w14:textId="77777777" w:rsidR="00797D89" w:rsidRDefault="00797D89" w:rsidP="000B559F">
      <w:pPr>
        <w:spacing w:after="120" w:line="259" w:lineRule="auto"/>
        <w:ind w:firstLine="680"/>
        <w:jc w:val="center"/>
        <w:rPr>
          <w:rFonts w:ascii="Times New Roman" w:eastAsia="Times New Roman" w:hAnsi="Times New Roman" w:cs="Times New Roman"/>
        </w:rPr>
      </w:pPr>
    </w:p>
    <w:p w14:paraId="07AF0F04" w14:textId="77777777" w:rsidR="00797D89" w:rsidRDefault="00797D89" w:rsidP="000B559F">
      <w:pPr>
        <w:spacing w:after="120" w:line="259" w:lineRule="auto"/>
        <w:ind w:firstLine="680"/>
        <w:jc w:val="center"/>
        <w:rPr>
          <w:rFonts w:ascii="Times New Roman" w:eastAsia="Times New Roman" w:hAnsi="Times New Roman" w:cs="Times New Roman"/>
        </w:rPr>
      </w:pPr>
    </w:p>
    <w:p w14:paraId="0000000E" w14:textId="4ECF7457" w:rsidR="008570DA" w:rsidRDefault="00EC7D3B" w:rsidP="000B559F">
      <w:pPr>
        <w:spacing w:after="120" w:line="259" w:lineRule="auto"/>
        <w:ind w:firstLine="6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ПРОШУ:</w:t>
      </w:r>
    </w:p>
    <w:p w14:paraId="0000000F" w14:textId="77777777" w:rsidR="008570DA" w:rsidRDefault="00EC7D3B" w:rsidP="000B559F">
      <w:pPr>
        <w:numPr>
          <w:ilvl w:val="0"/>
          <w:numId w:val="1"/>
        </w:numPr>
        <w:spacing w:after="120" w:line="259" w:lineRule="auto"/>
        <w:ind w:left="0"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Провести проверку по вышеприведенным фактам и принять меры дисциплинарного характера в отношении сотрудников, дей</w:t>
      </w:r>
      <w:r>
        <w:rPr>
          <w:rFonts w:ascii="Times New Roman" w:eastAsia="Times New Roman" w:hAnsi="Times New Roman" w:cs="Times New Roman"/>
        </w:rPr>
        <w:t>ствия которых привели к нарушению принципа гласности правосудия, гарантированного ст. 123 Конституции РФ и федеральными законами.</w:t>
      </w:r>
    </w:p>
    <w:p w14:paraId="00000010" w14:textId="77777777" w:rsidR="008570DA" w:rsidRDefault="00EC7D3B" w:rsidP="000B559F">
      <w:pPr>
        <w:numPr>
          <w:ilvl w:val="0"/>
          <w:numId w:val="1"/>
        </w:numPr>
        <w:spacing w:after="120" w:line="259" w:lineRule="auto"/>
        <w:ind w:left="0"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Провести разъяснительную работу с сотрудниками суда, выпустить письменные указания, запрещающие проверку паспортов у слушателе</w:t>
      </w:r>
      <w:r>
        <w:rPr>
          <w:rFonts w:ascii="Times New Roman" w:eastAsia="Times New Roman" w:hAnsi="Times New Roman" w:cs="Times New Roman"/>
        </w:rPr>
        <w:t xml:space="preserve">й. </w:t>
      </w:r>
    </w:p>
    <w:p w14:paraId="00000011" w14:textId="27A61171" w:rsidR="008570DA" w:rsidRDefault="00EC7D3B" w:rsidP="000B559F">
      <w:pPr>
        <w:numPr>
          <w:ilvl w:val="0"/>
          <w:numId w:val="1"/>
        </w:numPr>
        <w:spacing w:after="120" w:line="259" w:lineRule="auto"/>
        <w:ind w:left="0" w:firstLine="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Сообщить о принятых в связи с моим</w:t>
      </w:r>
      <w:r w:rsidR="00797D89">
        <w:rPr>
          <w:rFonts w:ascii="Times New Roman" w:eastAsia="Times New Roman" w:hAnsi="Times New Roman" w:cs="Times New Roman"/>
        </w:rPr>
        <w:t xml:space="preserve"> обращением действиях на адрес: </w:t>
      </w:r>
      <w:r w:rsidRPr="00797D89">
        <w:rPr>
          <w:rFonts w:ascii="Times New Roman" w:eastAsia="Times New Roman" w:hAnsi="Times New Roman" w:cs="Times New Roman"/>
        </w:rPr>
        <w:t>___________</w:t>
      </w:r>
      <w:r w:rsidR="00797D89" w:rsidRPr="00797D89">
        <w:rPr>
          <w:rFonts w:ascii="Times New Roman" w:eastAsia="Times New Roman" w:hAnsi="Times New Roman" w:cs="Times New Roman"/>
        </w:rPr>
        <w:t>__</w:t>
      </w:r>
      <w:r w:rsidRPr="00797D89">
        <w:rPr>
          <w:rFonts w:ascii="Times New Roman" w:eastAsia="Times New Roman" w:hAnsi="Times New Roman" w:cs="Times New Roman"/>
        </w:rPr>
        <w:t>.</w:t>
      </w:r>
    </w:p>
    <w:p w14:paraId="00000012" w14:textId="77777777" w:rsidR="008570DA" w:rsidRDefault="008570DA" w:rsidP="000B559F">
      <w:pPr>
        <w:spacing w:after="120" w:line="259" w:lineRule="auto"/>
        <w:ind w:firstLine="680"/>
        <w:jc w:val="both"/>
        <w:rPr>
          <w:rFonts w:ascii="Times New Roman" w:eastAsia="Times New Roman" w:hAnsi="Times New Roman" w:cs="Times New Roman"/>
        </w:rPr>
      </w:pPr>
    </w:p>
    <w:p w14:paraId="00000013" w14:textId="44CD8324" w:rsidR="008570DA" w:rsidRDefault="00797D89" w:rsidP="00797D89">
      <w:pPr>
        <w:spacing w:after="12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Дата: ______________</w:t>
      </w:r>
    </w:p>
    <w:p w14:paraId="1AC92659" w14:textId="77777777" w:rsidR="00797D89" w:rsidRPr="00797D89" w:rsidRDefault="00797D89" w:rsidP="00797D89">
      <w:pPr>
        <w:spacing w:after="120" w:line="259" w:lineRule="auto"/>
        <w:ind w:firstLine="680"/>
        <w:jc w:val="right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797D89">
        <w:rPr>
          <w:rFonts w:ascii="Times New Roman" w:eastAsia="Times New Roman" w:hAnsi="Times New Roman" w:cs="Times New Roman"/>
        </w:rPr>
        <w:t>____________/______________________/</w:t>
      </w:r>
    </w:p>
    <w:p w14:paraId="31D0F4E2" w14:textId="77777777" w:rsidR="00797D89" w:rsidRPr="00797D89" w:rsidRDefault="00797D89" w:rsidP="00797D89">
      <w:pPr>
        <w:spacing w:after="120" w:line="259" w:lineRule="auto"/>
        <w:ind w:firstLine="680"/>
        <w:jc w:val="right"/>
        <w:rPr>
          <w:rFonts w:ascii="Times New Roman" w:eastAsia="Times New Roman" w:hAnsi="Times New Roman" w:cs="Times New Roman"/>
        </w:rPr>
      </w:pPr>
      <w:r w:rsidRPr="00797D89">
        <w:rPr>
          <w:rFonts w:ascii="Times New Roman" w:eastAsia="Times New Roman" w:hAnsi="Times New Roman" w:cs="Times New Roman"/>
        </w:rPr>
        <w:t>подпись и расшифровка</w:t>
      </w:r>
    </w:p>
    <w:p w14:paraId="00000015" w14:textId="7EE46379" w:rsidR="008570DA" w:rsidRDefault="008570DA" w:rsidP="00797D89">
      <w:pPr>
        <w:spacing w:after="120" w:line="259" w:lineRule="auto"/>
        <w:ind w:firstLine="680"/>
        <w:jc w:val="right"/>
        <w:rPr>
          <w:rFonts w:ascii="Times New Roman" w:eastAsia="Times New Roman" w:hAnsi="Times New Roman" w:cs="Times New Roman"/>
        </w:rPr>
      </w:pPr>
    </w:p>
    <w:sectPr w:rsidR="008570DA">
      <w:footerReference w:type="default" r:id="rId7"/>
      <w:pgSz w:w="11906" w:h="16838"/>
      <w:pgMar w:top="709" w:right="850" w:bottom="97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5442A" w14:textId="77777777" w:rsidR="00EC7D3B" w:rsidRDefault="00EC7D3B">
      <w:pPr>
        <w:spacing w:after="0" w:line="240" w:lineRule="auto"/>
      </w:pPr>
      <w:r>
        <w:separator/>
      </w:r>
    </w:p>
  </w:endnote>
  <w:endnote w:type="continuationSeparator" w:id="0">
    <w:p w14:paraId="1F4B5D6C" w14:textId="77777777" w:rsidR="00EC7D3B" w:rsidRDefault="00EC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8570DA" w:rsidRDefault="008570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00000017" w14:textId="77777777" w:rsidR="008570DA" w:rsidRDefault="008570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18536" w14:textId="77777777" w:rsidR="00EC7D3B" w:rsidRDefault="00EC7D3B">
      <w:pPr>
        <w:spacing w:after="0" w:line="240" w:lineRule="auto"/>
      </w:pPr>
      <w:r>
        <w:separator/>
      </w:r>
    </w:p>
  </w:footnote>
  <w:footnote w:type="continuationSeparator" w:id="0">
    <w:p w14:paraId="6CF5701C" w14:textId="77777777" w:rsidR="00EC7D3B" w:rsidRDefault="00EC7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A069D"/>
    <w:multiLevelType w:val="multilevel"/>
    <w:tmpl w:val="D5A476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DA"/>
    <w:rsid w:val="000B559F"/>
    <w:rsid w:val="004946F2"/>
    <w:rsid w:val="00797D89"/>
    <w:rsid w:val="008570DA"/>
    <w:rsid w:val="00E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1C46"/>
  <w15:docId w15:val="{FEDF43F9-DEAA-4B73-800B-214AE66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494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Schmidt</cp:lastModifiedBy>
  <cp:revision>2</cp:revision>
  <dcterms:created xsi:type="dcterms:W3CDTF">2021-08-05T12:13:00Z</dcterms:created>
  <dcterms:modified xsi:type="dcterms:W3CDTF">2021-08-05T13:03:00Z</dcterms:modified>
</cp:coreProperties>
</file>