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B626" w14:textId="61A6A24D" w:rsidR="00960A55" w:rsidRPr="00960A55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Informe de Pruebas</w:t>
      </w:r>
    </w:p>
    <w:p w14:paraId="714E6D1A" w14:textId="0BA013DB" w:rsidR="002C22D0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Proyecto: </w:t>
      </w:r>
      <w:r w:rsidR="005102BF" w:rsidRPr="00960A55">
        <w:rPr>
          <w:rFonts w:ascii="Arial" w:hAnsi="Arial" w:cs="Arial"/>
          <w:b/>
          <w:bCs/>
          <w:sz w:val="24"/>
          <w:szCs w:val="24"/>
        </w:rPr>
        <w:t xml:space="preserve">CALCULADORA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2.0</w:t>
      </w:r>
    </w:p>
    <w:p w14:paraId="21150724" w14:textId="77777777" w:rsidR="00960A55" w:rsidRPr="00960A55" w:rsidRDefault="00960A5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8BC6F5C" w14:textId="77777777" w:rsidR="002C22D0" w:rsidRPr="00960A55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Información General:</w:t>
      </w:r>
    </w:p>
    <w:p w14:paraId="3A6ADEC4" w14:textId="0F97FD39" w:rsidR="004E5DF8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Fecha del Informe: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23 de septiembre de 2025</w:t>
      </w:r>
    </w:p>
    <w:p w14:paraId="1D15E55F" w14:textId="7AA71028" w:rsidR="002C22D0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Versión del Software: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</w:t>
      </w:r>
      <w:r w:rsidR="004E5DF8" w:rsidRPr="00960A55">
        <w:rPr>
          <w:rFonts w:ascii="Arial" w:hAnsi="Arial" w:cs="Arial"/>
          <w:b/>
          <w:bCs/>
          <w:sz w:val="24"/>
          <w:szCs w:val="24"/>
        </w:rPr>
        <w:t>.0</w:t>
      </w:r>
    </w:p>
    <w:p w14:paraId="59F52990" w14:textId="77777777" w:rsidR="000B5D95" w:rsidRPr="000B5D95" w:rsidRDefault="000B5D95" w:rsidP="000B5D9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b/>
          <w:bCs/>
          <w:sz w:val="24"/>
          <w:szCs w:val="24"/>
        </w:rPr>
        <w:t>Equipo de pruebas:</w:t>
      </w:r>
    </w:p>
    <w:p w14:paraId="2D486D87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Jiménez Rogel Sergio</w:t>
      </w:r>
    </w:p>
    <w:p w14:paraId="4E9EA351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 xml:space="preserve">Martínez Lagunas Andrik </w:t>
      </w:r>
      <w:proofErr w:type="spellStart"/>
      <w:r w:rsidRPr="000B5D95">
        <w:rPr>
          <w:rFonts w:ascii="Arial" w:hAnsi="Arial" w:cs="Arial"/>
          <w:sz w:val="24"/>
          <w:szCs w:val="24"/>
        </w:rPr>
        <w:t>Jeovany</w:t>
      </w:r>
      <w:proofErr w:type="spellEnd"/>
      <w:r w:rsidRPr="000B5D95">
        <w:rPr>
          <w:rFonts w:ascii="Arial" w:hAnsi="Arial" w:cs="Arial"/>
          <w:sz w:val="24"/>
          <w:szCs w:val="24"/>
        </w:rPr>
        <w:t xml:space="preserve"> </w:t>
      </w:r>
    </w:p>
    <w:p w14:paraId="36EC3B02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Mejía Ramírez Luis Alejandro</w:t>
      </w:r>
    </w:p>
    <w:p w14:paraId="1FA09ABD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Rodríguez Mendiola Valentina</w:t>
      </w:r>
    </w:p>
    <w:p w14:paraId="79DF34F7" w14:textId="77777777" w:rsidR="000B5D95" w:rsidRDefault="000B5D9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5D33BF3E" w14:textId="77777777" w:rsidR="00960A55" w:rsidRPr="00960A55" w:rsidRDefault="00960A5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C0D2F26" w14:textId="77777777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Resumen Ejecutivo:</w:t>
      </w:r>
    </w:p>
    <w:p w14:paraId="0527ABEE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3D69ED" w14:textId="7B0B532E" w:rsidR="002C22D0" w:rsidRDefault="00F960EC" w:rsidP="00F960EC">
      <w:p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El equipo de pruebas ha concluido las actividades de verificación y validación de la Calculadora 2.0, asegurando que cumpla con los objetivos del proyecto y los requerimientos de la versión actual. Se realizaron pruebas para validar la funcionalidad de las operaciones básicas, los botones de memoria, el manejo de decimales, la correcta visualización gráfica y la estabilidad general de la aplicación. Los resultados obtenidos demuestran que la calculadora cumple con los criterios de calidad esperados y es confiable para uso académico y cotidiano.</w:t>
      </w:r>
    </w:p>
    <w:p w14:paraId="1FB71A39" w14:textId="77777777" w:rsidR="00960A55" w:rsidRPr="00960A55" w:rsidRDefault="00960A55" w:rsidP="00F960EC">
      <w:pPr>
        <w:jc w:val="both"/>
        <w:rPr>
          <w:rFonts w:ascii="Arial" w:hAnsi="Arial" w:cs="Arial"/>
          <w:sz w:val="24"/>
          <w:szCs w:val="24"/>
        </w:rPr>
      </w:pPr>
    </w:p>
    <w:p w14:paraId="30159EBD" w14:textId="77777777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Actividades Realizadas:</w:t>
      </w:r>
    </w:p>
    <w:p w14:paraId="48566BE9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F00C0" w14:textId="373F6817" w:rsidR="002C22D0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Funcionalidad:</w:t>
      </w:r>
    </w:p>
    <w:p w14:paraId="57D72B87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ejecutaron casos de prueba unitarios para verificar cada operación matemática: suma, resta, multiplicación, división y porcentaje.</w:t>
      </w:r>
    </w:p>
    <w:p w14:paraId="3FDF85E8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comprobó que la calculadora acepta hasta 10 dígitos por operación, evitando errores por exceso de caracteres.</w:t>
      </w:r>
    </w:p>
    <w:p w14:paraId="3F74E361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lastRenderedPageBreak/>
        <w:t>Se validaron los 19 botones básicos: dígitos del 0 al 9, operaciones (+ - × ÷), =, decimal (.), borrado (C y CA) y porcentaje (%).</w:t>
      </w:r>
    </w:p>
    <w:p w14:paraId="48681778" w14:textId="65606E50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verificó la correcta implementación de botones de memoria:</w:t>
      </w:r>
    </w:p>
    <w:p w14:paraId="0BCBAF6E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M+: suma valores a la memoria de forma acumulativa.</w:t>
      </w:r>
    </w:p>
    <w:p w14:paraId="519D5AE0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M-: resta valores de la memoria.</w:t>
      </w:r>
    </w:p>
    <w:p w14:paraId="2B59013F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MC: limpia la memoria, regresando a 0.</w:t>
      </w:r>
    </w:p>
    <w:p w14:paraId="3F57F6AE" w14:textId="77777777" w:rsidR="00F960EC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MR: muestra correctamente el valor almacenado en memoria.</w:t>
      </w:r>
    </w:p>
    <w:p w14:paraId="00CF3932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18DA441F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6B3CC0AC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0585960D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7E124B0F" w14:textId="1091AAF3" w:rsidR="002C22D0" w:rsidRPr="00960A55" w:rsidRDefault="002C22D0" w:rsidP="00F960EC">
      <w:pPr>
        <w:ind w:left="708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Seguridad:</w:t>
      </w:r>
    </w:p>
    <w:p w14:paraId="7E607BB3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evaluó la aplicación frente a entradas inválidas, como división entre cero o caracteres no numéricos, y se confirmó que no se generan cierres inesperados.</w:t>
      </w:r>
    </w:p>
    <w:p w14:paraId="3FF67A2D" w14:textId="153A7328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implementaron manejos de excepciones para garantizar la estabilidad de la calculadora.</w:t>
      </w:r>
    </w:p>
    <w:p w14:paraId="136558DA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2D836872" w14:textId="6434282F" w:rsidR="002C22D0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Rendimiento:</w:t>
      </w:r>
    </w:p>
    <w:p w14:paraId="74909313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midió el tiempo de respuesta de la calculadora en operaciones consecutivas y con grandes cantidades de dígitos.</w:t>
      </w:r>
    </w:p>
    <w:p w14:paraId="254AA3EC" w14:textId="397C6738" w:rsidR="002C22D0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Los resultados indican que la aplicación mantiene un tiempo de respuesta inmediato (&lt;1 segundo), sin retrasos perceptibles ni errores.</w:t>
      </w:r>
    </w:p>
    <w:p w14:paraId="286966FA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14960491" w14:textId="58A47724" w:rsidR="002C22D0" w:rsidRPr="00960A55" w:rsidRDefault="00F960EC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Gráfica</w:t>
      </w:r>
      <w:r w:rsidR="002C22D0" w:rsidRPr="00960A55">
        <w:rPr>
          <w:rFonts w:ascii="Arial" w:hAnsi="Arial" w:cs="Arial"/>
          <w:b/>
          <w:bCs/>
          <w:sz w:val="24"/>
          <w:szCs w:val="24"/>
        </w:rPr>
        <w:t>:</w:t>
      </w:r>
    </w:p>
    <w:p w14:paraId="12131F7F" w14:textId="3514EF75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verificó la correcta representación gráfica de los resultados, garantizando que los valores se muestren visualmente de manera clara y coherente con las operaciones realizadas.</w:t>
      </w:r>
    </w:p>
    <w:p w14:paraId="3634C6CB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4E4741B4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51FE93" w14:textId="70B797CB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Cobertura de Pruebas:</w:t>
      </w:r>
    </w:p>
    <w:p w14:paraId="6BC9ECAD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1DE4B6" w14:textId="77777777" w:rsidR="00F960EC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Unitarias: 100 % de las operaciones básicas y funciones de memoria.</w:t>
      </w:r>
    </w:p>
    <w:p w14:paraId="2B7B264F" w14:textId="77777777" w:rsidR="00960A55" w:rsidRPr="00960A55" w:rsidRDefault="00960A55" w:rsidP="00960A55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AEA1D49" w14:textId="77777777" w:rsidR="00F960EC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Integración: 80 %, incluyendo interacción entre operaciones y memoria.</w:t>
      </w:r>
    </w:p>
    <w:p w14:paraId="6023CB9F" w14:textId="77777777" w:rsidR="00960A55" w:rsidRPr="00960A55" w:rsidRDefault="00960A55" w:rsidP="00960A55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D929C3" w14:textId="77777777" w:rsidR="00960A55" w:rsidRPr="00960A55" w:rsidRDefault="00960A55" w:rsidP="00960A55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A2530F9" w14:textId="2EE82542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Sistema: 90 %, considerando uso prolongado, manejo de decimales y límite de dígitos.</w:t>
      </w:r>
    </w:p>
    <w:p w14:paraId="12D5D18F" w14:textId="77777777" w:rsidR="00F960EC" w:rsidRDefault="00F960EC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38788BE0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9EFA7F3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05DF45E3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61EC7E8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C040626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925F5E1" w14:textId="77777777" w:rsidR="003D5C06" w:rsidRPr="003D5C06" w:rsidRDefault="003D5C06" w:rsidP="003D5C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3D5C06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Matriz de Rastreo de Requisitos y Pruebas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296"/>
        <w:gridCol w:w="1287"/>
        <w:gridCol w:w="1710"/>
        <w:gridCol w:w="1257"/>
      </w:tblGrid>
      <w:tr w:rsidR="003D5C06" w:rsidRPr="003D5C06" w14:paraId="320B337D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68B3C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 del Requisito</w:t>
            </w:r>
          </w:p>
        </w:tc>
        <w:tc>
          <w:tcPr>
            <w:tcW w:w="0" w:type="auto"/>
            <w:vAlign w:val="center"/>
            <w:hideMark/>
          </w:tcPr>
          <w:p w14:paraId="0328561E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 del Requisito</w:t>
            </w:r>
          </w:p>
        </w:tc>
        <w:tc>
          <w:tcPr>
            <w:tcW w:w="0" w:type="auto"/>
            <w:vAlign w:val="center"/>
            <w:hideMark/>
          </w:tcPr>
          <w:p w14:paraId="3D7C5DCB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Tipo de Requisito</w:t>
            </w:r>
          </w:p>
        </w:tc>
        <w:tc>
          <w:tcPr>
            <w:tcW w:w="0" w:type="auto"/>
            <w:vAlign w:val="center"/>
            <w:hideMark/>
          </w:tcPr>
          <w:p w14:paraId="6727049F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Casos de Prueba Asociados</w:t>
            </w:r>
          </w:p>
        </w:tc>
        <w:tc>
          <w:tcPr>
            <w:tcW w:w="0" w:type="auto"/>
            <w:vAlign w:val="center"/>
            <w:hideMark/>
          </w:tcPr>
          <w:p w14:paraId="5EE92A5E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 de Prueba</w:t>
            </w:r>
          </w:p>
        </w:tc>
      </w:tr>
      <w:tr w:rsidR="003D5C06" w:rsidRPr="003D5C06" w14:paraId="5CE4CD5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05F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3EC9DB5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permitir ingresar hasta 10 dígitos sin errores.</w:t>
            </w:r>
          </w:p>
        </w:tc>
        <w:tc>
          <w:tcPr>
            <w:tcW w:w="0" w:type="auto"/>
            <w:vAlign w:val="center"/>
            <w:hideMark/>
          </w:tcPr>
          <w:p w14:paraId="60F021A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77489C7F" w14:textId="5A87DAE5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7A8AC3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5659E2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93D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REQ-002</w:t>
            </w:r>
          </w:p>
        </w:tc>
        <w:tc>
          <w:tcPr>
            <w:tcW w:w="0" w:type="auto"/>
            <w:vAlign w:val="center"/>
            <w:hideMark/>
          </w:tcPr>
          <w:p w14:paraId="7B264D4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operaciones básicas (suma, resta, multiplicación, división y porcentaje) deben arrojar resultados correctos.</w:t>
            </w:r>
          </w:p>
        </w:tc>
        <w:tc>
          <w:tcPr>
            <w:tcW w:w="0" w:type="auto"/>
            <w:vAlign w:val="center"/>
            <w:hideMark/>
          </w:tcPr>
          <w:p w14:paraId="076FFF1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E996B05" w14:textId="6C5C9184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AB86F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2B186FC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11A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REQ-003</w:t>
            </w:r>
          </w:p>
        </w:tc>
        <w:tc>
          <w:tcPr>
            <w:tcW w:w="0" w:type="auto"/>
            <w:vAlign w:val="center"/>
            <w:hideMark/>
          </w:tcPr>
          <w:p w14:paraId="3ABE8164" w14:textId="77EB4170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Los botones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deben estar presentes y funcionar 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de acuerdo con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su propósito.</w:t>
            </w:r>
          </w:p>
        </w:tc>
        <w:tc>
          <w:tcPr>
            <w:tcW w:w="0" w:type="auto"/>
            <w:vAlign w:val="center"/>
            <w:hideMark/>
          </w:tcPr>
          <w:p w14:paraId="3976B7B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1A73A268" w14:textId="0B488910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2A33F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8EE11A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334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REQ-004</w:t>
            </w:r>
          </w:p>
        </w:tc>
        <w:tc>
          <w:tcPr>
            <w:tcW w:w="0" w:type="auto"/>
            <w:vAlign w:val="center"/>
            <w:hideMark/>
          </w:tcPr>
          <w:p w14:paraId="2E6B591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M+ deben sumar valores acumulativamente.</w:t>
            </w:r>
          </w:p>
        </w:tc>
        <w:tc>
          <w:tcPr>
            <w:tcW w:w="0" w:type="auto"/>
            <w:vAlign w:val="center"/>
            <w:hideMark/>
          </w:tcPr>
          <w:p w14:paraId="674640D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D33593F" w14:textId="272110F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05F37C2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623B30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CDD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REQ-005</w:t>
            </w:r>
          </w:p>
        </w:tc>
        <w:tc>
          <w:tcPr>
            <w:tcW w:w="0" w:type="auto"/>
            <w:vAlign w:val="center"/>
            <w:hideMark/>
          </w:tcPr>
          <w:p w14:paraId="086DD9E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M- deben restar valores de la memoria.</w:t>
            </w:r>
          </w:p>
        </w:tc>
        <w:tc>
          <w:tcPr>
            <w:tcW w:w="0" w:type="auto"/>
            <w:vAlign w:val="center"/>
            <w:hideMark/>
          </w:tcPr>
          <w:p w14:paraId="794DEF4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3DE147A4" w14:textId="4E3744FC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86381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90E1BED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305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REQ-006</w:t>
            </w:r>
          </w:p>
        </w:tc>
        <w:tc>
          <w:tcPr>
            <w:tcW w:w="0" w:type="auto"/>
            <w:vAlign w:val="center"/>
            <w:hideMark/>
          </w:tcPr>
          <w:p w14:paraId="49DFACE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MC deben limpiar memoria.</w:t>
            </w:r>
          </w:p>
        </w:tc>
        <w:tc>
          <w:tcPr>
            <w:tcW w:w="0" w:type="auto"/>
            <w:vAlign w:val="center"/>
            <w:hideMark/>
          </w:tcPr>
          <w:p w14:paraId="24F80D9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5B2DCF70" w14:textId="729E920C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7BF26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9CF325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1EC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REQ-007</w:t>
            </w:r>
          </w:p>
        </w:tc>
        <w:tc>
          <w:tcPr>
            <w:tcW w:w="0" w:type="auto"/>
            <w:vAlign w:val="center"/>
            <w:hideMark/>
          </w:tcPr>
          <w:p w14:paraId="02737D4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MR deben mostrar el valor almacenado.</w:t>
            </w:r>
          </w:p>
        </w:tc>
        <w:tc>
          <w:tcPr>
            <w:tcW w:w="0" w:type="auto"/>
            <w:vAlign w:val="center"/>
            <w:hideMark/>
          </w:tcPr>
          <w:p w14:paraId="239AD80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65F45D7" w14:textId="1F296EA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070EC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9D604F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624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REQ-008</w:t>
            </w:r>
          </w:p>
        </w:tc>
        <w:tc>
          <w:tcPr>
            <w:tcW w:w="0" w:type="auto"/>
            <w:vAlign w:val="center"/>
            <w:hideMark/>
          </w:tcPr>
          <w:p w14:paraId="67E3B3C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aplicación debe manejar adecuadamente entradas inválidas (división entre cero).</w:t>
            </w:r>
          </w:p>
        </w:tc>
        <w:tc>
          <w:tcPr>
            <w:tcW w:w="0" w:type="auto"/>
            <w:vAlign w:val="center"/>
            <w:hideMark/>
          </w:tcPr>
          <w:p w14:paraId="2574E60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10A8B937" w14:textId="717F5FC4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D6285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C67531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770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REQ-009</w:t>
            </w:r>
          </w:p>
        </w:tc>
        <w:tc>
          <w:tcPr>
            <w:tcW w:w="0" w:type="auto"/>
            <w:vAlign w:val="center"/>
            <w:hideMark/>
          </w:tcPr>
          <w:p w14:paraId="284A38F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Los resultados deben visualizarse en pantalla de forma clara y precisa.</w:t>
            </w:r>
          </w:p>
        </w:tc>
        <w:tc>
          <w:tcPr>
            <w:tcW w:w="0" w:type="auto"/>
            <w:vAlign w:val="center"/>
            <w:hideMark/>
          </w:tcPr>
          <w:p w14:paraId="4277CF7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95E03FC" w14:textId="41A5DF3E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CB9D8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32A9B4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1D0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REQ-010</w:t>
            </w:r>
          </w:p>
        </w:tc>
        <w:tc>
          <w:tcPr>
            <w:tcW w:w="0" w:type="auto"/>
            <w:vAlign w:val="center"/>
            <w:hideMark/>
          </w:tcPr>
          <w:p w14:paraId="30C56BA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validar la prioridad de operaciones (ejemplo: 2+3×4 debe dar 14).</w:t>
            </w:r>
          </w:p>
        </w:tc>
        <w:tc>
          <w:tcPr>
            <w:tcW w:w="0" w:type="auto"/>
            <w:vAlign w:val="center"/>
            <w:hideMark/>
          </w:tcPr>
          <w:p w14:paraId="20BF1AB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5E71AC49" w14:textId="1F23180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EB4E6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51CCF96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F96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REQ-011</w:t>
            </w:r>
          </w:p>
        </w:tc>
        <w:tc>
          <w:tcPr>
            <w:tcW w:w="0" w:type="auto"/>
            <w:vAlign w:val="center"/>
            <w:hideMark/>
          </w:tcPr>
          <w:p w14:paraId="4577011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aplicación debe mantener tiempo de respuesta inmediato (&lt;1 segundo).</w:t>
            </w:r>
          </w:p>
        </w:tc>
        <w:tc>
          <w:tcPr>
            <w:tcW w:w="0" w:type="auto"/>
            <w:vAlign w:val="center"/>
            <w:hideMark/>
          </w:tcPr>
          <w:p w14:paraId="0171C85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05207F0A" w14:textId="43387C2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B661A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CC5C88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963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REQ-012</w:t>
            </w:r>
          </w:p>
        </w:tc>
        <w:tc>
          <w:tcPr>
            <w:tcW w:w="0" w:type="auto"/>
            <w:vAlign w:val="center"/>
            <w:hideMark/>
          </w:tcPr>
          <w:p w14:paraId="1C5406E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manejar caracteres no numéricos sin generar errores críticos.</w:t>
            </w:r>
          </w:p>
        </w:tc>
        <w:tc>
          <w:tcPr>
            <w:tcW w:w="0" w:type="auto"/>
            <w:vAlign w:val="center"/>
            <w:hideMark/>
          </w:tcPr>
          <w:p w14:paraId="5E9AC19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72016B42" w14:textId="62FD03F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6341E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7CC60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4FCFCD69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59B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REQ-013</w:t>
            </w:r>
          </w:p>
        </w:tc>
        <w:tc>
          <w:tcPr>
            <w:tcW w:w="0" w:type="auto"/>
            <w:vAlign w:val="center"/>
            <w:hideMark/>
          </w:tcPr>
          <w:p w14:paraId="6A9D4D1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representar gráficamente los resultados de manera clara.</w:t>
            </w:r>
          </w:p>
        </w:tc>
        <w:tc>
          <w:tcPr>
            <w:tcW w:w="0" w:type="auto"/>
            <w:vAlign w:val="center"/>
            <w:hideMark/>
          </w:tcPr>
          <w:p w14:paraId="2FA3717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2C453468" w14:textId="2BFAEBA5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 w:rsidR="006341E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5F84083" w14:textId="0760CCDE" w:rsidR="003D5C06" w:rsidRPr="003D5C06" w:rsidRDefault="006341E0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9FEBE5E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1DA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REQ-014</w:t>
            </w:r>
          </w:p>
        </w:tc>
        <w:tc>
          <w:tcPr>
            <w:tcW w:w="0" w:type="auto"/>
            <w:vAlign w:val="center"/>
            <w:hideMark/>
          </w:tcPr>
          <w:p w14:paraId="3C6711D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funcionar correctamente con números decimales.</w:t>
            </w:r>
          </w:p>
        </w:tc>
        <w:tc>
          <w:tcPr>
            <w:tcW w:w="0" w:type="auto"/>
            <w:vAlign w:val="center"/>
            <w:hideMark/>
          </w:tcPr>
          <w:p w14:paraId="59256F7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C318E02" w14:textId="4045FD5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6421A68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33FB833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9992" w14:textId="1FBC7203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91645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manejar números positivos y negativos correctamente.</w:t>
            </w:r>
          </w:p>
        </w:tc>
        <w:tc>
          <w:tcPr>
            <w:tcW w:w="0" w:type="auto"/>
            <w:vAlign w:val="center"/>
            <w:hideMark/>
          </w:tcPr>
          <w:p w14:paraId="57C2F91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DDB4DA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CP-025</w:t>
            </w:r>
          </w:p>
        </w:tc>
        <w:tc>
          <w:tcPr>
            <w:tcW w:w="0" w:type="auto"/>
            <w:vAlign w:val="center"/>
            <w:hideMark/>
          </w:tcPr>
          <w:p w14:paraId="11401A5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B7E576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5DA3" w14:textId="7D816744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36F94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ser estable y no cerrar inesperadamente ante entradas inválidas.</w:t>
            </w:r>
          </w:p>
        </w:tc>
        <w:tc>
          <w:tcPr>
            <w:tcW w:w="0" w:type="auto"/>
            <w:vAlign w:val="center"/>
            <w:hideMark/>
          </w:tcPr>
          <w:p w14:paraId="0105E21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59BEBF1A" w14:textId="6EA07C1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CP-02</w:t>
            </w:r>
            <w:r w:rsid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B63E3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</w:tbl>
    <w:p w14:paraId="420FBDC1" w14:textId="77777777" w:rsidR="003D5C06" w:rsidRPr="00960A55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31BAA20" w14:textId="74C586E1" w:rsidR="003D5C06" w:rsidRPr="003D5C06" w:rsidRDefault="003D5C06" w:rsidP="003D5C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3D5C06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Casos de Prueba Ejecutados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545"/>
        <w:gridCol w:w="1054"/>
        <w:gridCol w:w="2400"/>
      </w:tblGrid>
      <w:tr w:rsidR="003D5C06" w:rsidRPr="003D5C06" w14:paraId="1D78E65B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A5B1B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65C73F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B996459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6AB8779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7D15E55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E9C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CP001</w:t>
            </w:r>
          </w:p>
        </w:tc>
        <w:tc>
          <w:tcPr>
            <w:tcW w:w="0" w:type="auto"/>
            <w:vAlign w:val="center"/>
            <w:hideMark/>
          </w:tcPr>
          <w:p w14:paraId="5CFA646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0CEA15C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0B52A87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64012C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D6F4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CP002</w:t>
            </w:r>
          </w:p>
        </w:tc>
        <w:tc>
          <w:tcPr>
            <w:tcW w:w="0" w:type="auto"/>
            <w:vAlign w:val="center"/>
            <w:hideMark/>
          </w:tcPr>
          <w:p w14:paraId="3A73347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70AF7C4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73EEC6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425C97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485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CP003</w:t>
            </w:r>
          </w:p>
        </w:tc>
        <w:tc>
          <w:tcPr>
            <w:tcW w:w="0" w:type="auto"/>
            <w:vAlign w:val="center"/>
            <w:hideMark/>
          </w:tcPr>
          <w:p w14:paraId="5D549C4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11FB260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AEDDDA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4CD9DE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0D2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CP004</w:t>
            </w:r>
          </w:p>
        </w:tc>
        <w:tc>
          <w:tcPr>
            <w:tcW w:w="0" w:type="auto"/>
            <w:vAlign w:val="center"/>
            <w:hideMark/>
          </w:tcPr>
          <w:p w14:paraId="422F6C6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División</w:t>
            </w:r>
          </w:p>
        </w:tc>
        <w:tc>
          <w:tcPr>
            <w:tcW w:w="0" w:type="auto"/>
            <w:vAlign w:val="center"/>
            <w:hideMark/>
          </w:tcPr>
          <w:p w14:paraId="305DE15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C99A19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25DC45D0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EA3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CP005</w:t>
            </w:r>
          </w:p>
        </w:tc>
        <w:tc>
          <w:tcPr>
            <w:tcW w:w="0" w:type="auto"/>
            <w:vAlign w:val="center"/>
            <w:hideMark/>
          </w:tcPr>
          <w:p w14:paraId="77ABEC3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Porcentaje</w:t>
            </w:r>
          </w:p>
        </w:tc>
        <w:tc>
          <w:tcPr>
            <w:tcW w:w="0" w:type="auto"/>
            <w:vAlign w:val="center"/>
            <w:hideMark/>
          </w:tcPr>
          <w:p w14:paraId="1991F3D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0F4359E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27934A1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091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CP006</w:t>
            </w:r>
          </w:p>
        </w:tc>
        <w:tc>
          <w:tcPr>
            <w:tcW w:w="0" w:type="auto"/>
            <w:vAlign w:val="center"/>
            <w:hideMark/>
          </w:tcPr>
          <w:p w14:paraId="54BB961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Validar resultados con números enteros y decimales</w:t>
            </w:r>
          </w:p>
        </w:tc>
        <w:tc>
          <w:tcPr>
            <w:tcW w:w="0" w:type="auto"/>
            <w:vAlign w:val="center"/>
            <w:hideMark/>
          </w:tcPr>
          <w:p w14:paraId="3B7A8E3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7AE5F8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Cálculos correctos</w:t>
            </w:r>
          </w:p>
        </w:tc>
      </w:tr>
    </w:tbl>
    <w:p w14:paraId="588ED103" w14:textId="58D44E43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922"/>
        <w:gridCol w:w="1117"/>
        <w:gridCol w:w="2617"/>
      </w:tblGrid>
      <w:tr w:rsidR="003D5C06" w:rsidRPr="003D5C06" w14:paraId="437830C5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54CCF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90908B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F05FB57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3880016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2C18670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DB3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CP007</w:t>
            </w:r>
          </w:p>
        </w:tc>
        <w:tc>
          <w:tcPr>
            <w:tcW w:w="0" w:type="auto"/>
            <w:vAlign w:val="center"/>
            <w:hideMark/>
          </w:tcPr>
          <w:p w14:paraId="4A2EC60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Ingresar más de 10 dígitos</w:t>
            </w:r>
          </w:p>
        </w:tc>
        <w:tc>
          <w:tcPr>
            <w:tcW w:w="0" w:type="auto"/>
            <w:vAlign w:val="center"/>
            <w:hideMark/>
          </w:tcPr>
          <w:p w14:paraId="7F6F884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74CB08AA" w14:textId="7FB6040F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La </w:t>
            </w:r>
            <w:r w:rsidR="000B5D95"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aplicación lo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permite</w:t>
            </w:r>
          </w:p>
        </w:tc>
      </w:tr>
    </w:tbl>
    <w:p w14:paraId="3F366352" w14:textId="63CB492A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366"/>
        <w:gridCol w:w="1009"/>
        <w:gridCol w:w="1624"/>
      </w:tblGrid>
      <w:tr w:rsidR="003D5C06" w:rsidRPr="003D5C06" w14:paraId="3083C6C1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D1576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7D0D15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F6BC7D3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4DDEAC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63A7136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AF6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CP008</w:t>
            </w:r>
          </w:p>
        </w:tc>
        <w:tc>
          <w:tcPr>
            <w:tcW w:w="0" w:type="auto"/>
            <w:vAlign w:val="center"/>
            <w:hideMark/>
          </w:tcPr>
          <w:p w14:paraId="4691113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todos los botones existen y funcionan (0-9, +, -, ×, ÷, =</w:t>
            </w:r>
            <w:proofErr w:type="gramStart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.</w:t>
            </w:r>
            <w:proofErr w:type="gramEnd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C, CA, %)</w:t>
            </w:r>
          </w:p>
        </w:tc>
        <w:tc>
          <w:tcPr>
            <w:tcW w:w="0" w:type="auto"/>
            <w:vAlign w:val="center"/>
            <w:hideMark/>
          </w:tcPr>
          <w:p w14:paraId="464DC01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FD0430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Todos operativos</w:t>
            </w:r>
          </w:p>
        </w:tc>
      </w:tr>
    </w:tbl>
    <w:p w14:paraId="1B9FCC9B" w14:textId="08C2AE85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634"/>
        <w:gridCol w:w="1044"/>
        <w:gridCol w:w="2321"/>
      </w:tblGrid>
      <w:tr w:rsidR="003D5C06" w:rsidRPr="003D5C06" w14:paraId="7FAD8089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911A7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A7081D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1EF0F36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B2759D2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6EDDA1F0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114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CP009</w:t>
            </w:r>
          </w:p>
        </w:tc>
        <w:tc>
          <w:tcPr>
            <w:tcW w:w="0" w:type="auto"/>
            <w:vAlign w:val="center"/>
            <w:hideMark/>
          </w:tcPr>
          <w:p w14:paraId="48881D2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M+ acumule valores</w:t>
            </w:r>
          </w:p>
        </w:tc>
        <w:tc>
          <w:tcPr>
            <w:tcW w:w="0" w:type="auto"/>
            <w:vAlign w:val="center"/>
            <w:hideMark/>
          </w:tcPr>
          <w:p w14:paraId="28D3CEB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0AD2E7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Acumula correctamente</w:t>
            </w:r>
          </w:p>
        </w:tc>
      </w:tr>
      <w:tr w:rsidR="003D5C06" w:rsidRPr="003D5C06" w14:paraId="2276523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724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CP010</w:t>
            </w:r>
          </w:p>
        </w:tc>
        <w:tc>
          <w:tcPr>
            <w:tcW w:w="0" w:type="auto"/>
            <w:vAlign w:val="center"/>
            <w:hideMark/>
          </w:tcPr>
          <w:p w14:paraId="0B1F75B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M- reste valores acumulados</w:t>
            </w:r>
          </w:p>
        </w:tc>
        <w:tc>
          <w:tcPr>
            <w:tcW w:w="0" w:type="auto"/>
            <w:vAlign w:val="center"/>
            <w:hideMark/>
          </w:tcPr>
          <w:p w14:paraId="50F30E5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77945C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Resta correctamente</w:t>
            </w:r>
          </w:p>
        </w:tc>
      </w:tr>
      <w:tr w:rsidR="003D5C06" w:rsidRPr="003D5C06" w14:paraId="154311FE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CAB9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CP011</w:t>
            </w:r>
          </w:p>
        </w:tc>
        <w:tc>
          <w:tcPr>
            <w:tcW w:w="0" w:type="auto"/>
            <w:vAlign w:val="center"/>
            <w:hideMark/>
          </w:tcPr>
          <w:p w14:paraId="228EE49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MC limpie memoria (regrese a 0)</w:t>
            </w:r>
          </w:p>
        </w:tc>
        <w:tc>
          <w:tcPr>
            <w:tcW w:w="0" w:type="auto"/>
            <w:vAlign w:val="center"/>
            <w:hideMark/>
          </w:tcPr>
          <w:p w14:paraId="5EE46BE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7C0CE1E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Memoria limpiada</w:t>
            </w:r>
          </w:p>
        </w:tc>
      </w:tr>
      <w:tr w:rsidR="003D5C06" w:rsidRPr="003D5C06" w14:paraId="5278B742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043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CP012</w:t>
            </w:r>
          </w:p>
        </w:tc>
        <w:tc>
          <w:tcPr>
            <w:tcW w:w="0" w:type="auto"/>
            <w:vAlign w:val="center"/>
            <w:hideMark/>
          </w:tcPr>
          <w:p w14:paraId="6CAD25C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MR muestre el valor guardado en memoria</w:t>
            </w:r>
          </w:p>
        </w:tc>
        <w:tc>
          <w:tcPr>
            <w:tcW w:w="0" w:type="auto"/>
            <w:vAlign w:val="center"/>
            <w:hideMark/>
          </w:tcPr>
          <w:p w14:paraId="498FDF3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F72642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Muestra valor correcto</w:t>
            </w:r>
          </w:p>
        </w:tc>
      </w:tr>
    </w:tbl>
    <w:p w14:paraId="7C1B3451" w14:textId="138748C7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730"/>
        <w:gridCol w:w="1020"/>
        <w:gridCol w:w="2249"/>
      </w:tblGrid>
      <w:tr w:rsidR="003D5C06" w:rsidRPr="003D5C06" w14:paraId="7DF807F9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3035C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94A4B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17E9341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FE421F8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03A2E77A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D65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CP013</w:t>
            </w:r>
          </w:p>
        </w:tc>
        <w:tc>
          <w:tcPr>
            <w:tcW w:w="0" w:type="auto"/>
            <w:vAlign w:val="center"/>
            <w:hideMark/>
          </w:tcPr>
          <w:p w14:paraId="31699D4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Confirmar</w:t>
            </w:r>
            <w:proofErr w:type="gramEnd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que todos los resultados se muestran claramente</w:t>
            </w:r>
          </w:p>
        </w:tc>
        <w:tc>
          <w:tcPr>
            <w:tcW w:w="0" w:type="auto"/>
            <w:vAlign w:val="center"/>
            <w:hideMark/>
          </w:tcPr>
          <w:p w14:paraId="3BC26B5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C9C4F8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Resultados claros</w:t>
            </w:r>
          </w:p>
        </w:tc>
      </w:tr>
      <w:tr w:rsidR="003D5C06" w:rsidRPr="003D5C06" w14:paraId="3C01387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DE1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CP014</w:t>
            </w:r>
          </w:p>
        </w:tc>
        <w:tc>
          <w:tcPr>
            <w:tcW w:w="0" w:type="auto"/>
            <w:vAlign w:val="center"/>
            <w:hideMark/>
          </w:tcPr>
          <w:p w14:paraId="05D380C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Validar la prioridad de operaciones (ejemplo: 2+3×4 debe dar 14)</w:t>
            </w:r>
          </w:p>
        </w:tc>
        <w:tc>
          <w:tcPr>
            <w:tcW w:w="0" w:type="auto"/>
            <w:vAlign w:val="center"/>
            <w:hideMark/>
          </w:tcPr>
          <w:p w14:paraId="1E0063B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0FFEC61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Prioridad correcta</w:t>
            </w:r>
          </w:p>
        </w:tc>
      </w:tr>
      <w:tr w:rsidR="00FB33C3" w:rsidRPr="000B5D95" w14:paraId="157E298A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3DBBA5F4" w14:textId="25E34F9A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CP015</w:t>
            </w:r>
          </w:p>
        </w:tc>
        <w:tc>
          <w:tcPr>
            <w:tcW w:w="0" w:type="auto"/>
            <w:vAlign w:val="center"/>
          </w:tcPr>
          <w:p w14:paraId="62DA4AEB" w14:textId="555220A3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la aplicación tenga respuesta inmediata</w:t>
            </w:r>
          </w:p>
        </w:tc>
        <w:tc>
          <w:tcPr>
            <w:tcW w:w="0" w:type="auto"/>
            <w:vAlign w:val="center"/>
          </w:tcPr>
          <w:p w14:paraId="6B791766" w14:textId="7F10D7D3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1F8391D4" w14:textId="2496FD19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</w:tbl>
    <w:p w14:paraId="15DF1EB8" w14:textId="47FFA5AD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020"/>
        <w:gridCol w:w="1016"/>
        <w:gridCol w:w="2963"/>
      </w:tblGrid>
      <w:tr w:rsidR="006341E0" w:rsidRPr="000B5D95" w14:paraId="047743CD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A4041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6FB51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181EA2D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0017F23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6341E0" w:rsidRPr="000B5D95" w14:paraId="13E1390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C5A5" w14:textId="4D299C9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FB33C3"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5B314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Dividir entre cero</w:t>
            </w:r>
          </w:p>
        </w:tc>
        <w:tc>
          <w:tcPr>
            <w:tcW w:w="0" w:type="auto"/>
            <w:vAlign w:val="center"/>
            <w:hideMark/>
          </w:tcPr>
          <w:p w14:paraId="007EE8E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FB8E97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genera error crítico</w:t>
            </w:r>
          </w:p>
        </w:tc>
      </w:tr>
      <w:tr w:rsidR="006341E0" w:rsidRPr="000B5D95" w14:paraId="1F0996A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6266" w14:textId="6C4094DE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FB33C3"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0ACC2A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Ingresar caracteres no numéricos</w:t>
            </w:r>
          </w:p>
        </w:tc>
        <w:tc>
          <w:tcPr>
            <w:tcW w:w="0" w:type="auto"/>
            <w:vAlign w:val="center"/>
            <w:hideMark/>
          </w:tcPr>
          <w:p w14:paraId="5EB354E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0CE226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6341E0" w:rsidRPr="000B5D95" w14:paraId="322BE55B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7FC267EF" w14:textId="6E8A459A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CP018</w:t>
            </w:r>
          </w:p>
        </w:tc>
        <w:tc>
          <w:tcPr>
            <w:tcW w:w="0" w:type="auto"/>
            <w:vAlign w:val="center"/>
          </w:tcPr>
          <w:p w14:paraId="601A4637" w14:textId="69AE74FD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maneja caracteres no numéricos sin errores</w:t>
            </w:r>
          </w:p>
        </w:tc>
        <w:tc>
          <w:tcPr>
            <w:tcW w:w="0" w:type="auto"/>
            <w:vAlign w:val="center"/>
          </w:tcPr>
          <w:p w14:paraId="6B0498B3" w14:textId="7CE89F0D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2A62FA5F" w14:textId="198F0B77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6341E0" w:rsidRPr="000B5D95" w14:paraId="41B1E27C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656D0DE2" w14:textId="5B3E5EAE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CP019</w:t>
            </w:r>
          </w:p>
        </w:tc>
        <w:tc>
          <w:tcPr>
            <w:tcW w:w="0" w:type="auto"/>
            <w:vAlign w:val="center"/>
          </w:tcPr>
          <w:p w14:paraId="23BA8087" w14:textId="623D87F1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representa números de forma grafica</w:t>
            </w:r>
          </w:p>
        </w:tc>
        <w:tc>
          <w:tcPr>
            <w:tcW w:w="0" w:type="auto"/>
            <w:vAlign w:val="center"/>
          </w:tcPr>
          <w:p w14:paraId="44E18453" w14:textId="4305184A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1A9E305B" w14:textId="36557133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0B5D95" w:rsidRPr="000B5D95" w14:paraId="46719AB9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798353C5" w14:textId="671D09F8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CP020</w:t>
            </w:r>
          </w:p>
        </w:tc>
        <w:tc>
          <w:tcPr>
            <w:tcW w:w="0" w:type="auto"/>
            <w:vAlign w:val="center"/>
          </w:tcPr>
          <w:p w14:paraId="3E31B1B7" w14:textId="0D971809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Manejo de números positivos y negativos</w:t>
            </w:r>
          </w:p>
        </w:tc>
        <w:tc>
          <w:tcPr>
            <w:tcW w:w="0" w:type="auto"/>
            <w:vAlign w:val="center"/>
          </w:tcPr>
          <w:p w14:paraId="137B8AC8" w14:textId="278AC7F8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0587D135" w14:textId="31663C9B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0B5D95" w:rsidRPr="000B5D95" w14:paraId="35D270EB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6171CFBF" w14:textId="5A3C94ED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CP021</w:t>
            </w:r>
          </w:p>
        </w:tc>
        <w:tc>
          <w:tcPr>
            <w:tcW w:w="0" w:type="auto"/>
            <w:vAlign w:val="center"/>
          </w:tcPr>
          <w:p w14:paraId="663BC6E6" w14:textId="5E387FFA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estable sin cerrarse de forma inesperada</w:t>
            </w:r>
          </w:p>
        </w:tc>
        <w:tc>
          <w:tcPr>
            <w:tcW w:w="0" w:type="auto"/>
            <w:vAlign w:val="center"/>
          </w:tcPr>
          <w:p w14:paraId="1E4A50B4" w14:textId="672F37C3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2406D97E" w14:textId="6EB1CF9A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</w:tbl>
    <w:p w14:paraId="723B9430" w14:textId="77777777" w:rsidR="00960A55" w:rsidRPr="000B5D9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426C89" w14:textId="77777777" w:rsidR="00960A55" w:rsidRPr="000B5D9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B067D5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CC69E6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D7237A" w14:textId="5554F759" w:rsidR="002C22D0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Resultados y Conclusiones</w:t>
      </w:r>
      <w:r w:rsidR="002C22D0" w:rsidRPr="00960A55">
        <w:rPr>
          <w:rFonts w:ascii="Arial" w:hAnsi="Arial" w:cs="Arial"/>
          <w:b/>
          <w:bCs/>
          <w:sz w:val="28"/>
          <w:szCs w:val="28"/>
        </w:rPr>
        <w:t>:</w:t>
      </w:r>
    </w:p>
    <w:p w14:paraId="384F5E78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Defectos Encontrados: 2 (menores, relacionados con la visualización de la gráfica con números muy grandes).</w:t>
      </w:r>
    </w:p>
    <w:p w14:paraId="0E242189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Defectos Resueltos: 2</w:t>
      </w:r>
    </w:p>
    <w:p w14:paraId="1562A3E1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Defectos Pendientes: 0</w:t>
      </w:r>
    </w:p>
    <w:p w14:paraId="5C376E02" w14:textId="63C94DE6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Cobertura de Pruebas: 100 % de los casos planeados</w:t>
      </w:r>
    </w:p>
    <w:p w14:paraId="5342874E" w14:textId="55842F5F" w:rsidR="002C22D0" w:rsidRPr="00960A55" w:rsidRDefault="00F960EC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concluye que la Calculadora 2.0 cumple con los requerimientos funcionales y de usabilidad definidos en el proyecto. La aplicación es estable, confiable y adecuada para uso académico y tareas cotidianas, respetando todas las reglas de prioridad de operaciones y gestionando correctamente decimales y signos.</w:t>
      </w:r>
    </w:p>
    <w:p w14:paraId="587A378F" w14:textId="77777777" w:rsidR="00F960EC" w:rsidRDefault="00F960EC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18CBB502" w14:textId="77777777" w:rsidR="00960A55" w:rsidRPr="00960A55" w:rsidRDefault="00960A55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0E3056A3" w14:textId="5F71C395" w:rsidR="002C22D0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Recomendaciones</w:t>
      </w:r>
      <w:r w:rsidR="002C22D0" w:rsidRPr="00960A55">
        <w:rPr>
          <w:rFonts w:ascii="Arial" w:hAnsi="Arial" w:cs="Arial"/>
          <w:b/>
          <w:bCs/>
          <w:sz w:val="28"/>
          <w:szCs w:val="28"/>
        </w:rPr>
        <w:t>:</w:t>
      </w:r>
    </w:p>
    <w:p w14:paraId="381A97DD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Continuar con pruebas periódicas cada vez que se agreguen nuevas funciones matemáticas o mejoras en la interfaz.</w:t>
      </w:r>
    </w:p>
    <w:p w14:paraId="0E2519CD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lastRenderedPageBreak/>
        <w:t>Realizar pruebas de usabilidad con usuarios reales para optimizar la experiencia de interacción con la calculadora.</w:t>
      </w:r>
    </w:p>
    <w:p w14:paraId="2BEE9834" w14:textId="2AEE2C45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Mantener control de excepciones frente a entradas inválidas y revisar el comportamiento de la gráfica con valores extremos.</w:t>
      </w:r>
    </w:p>
    <w:p w14:paraId="64BA1E0B" w14:textId="77777777" w:rsidR="00F960EC" w:rsidRPr="00960A55" w:rsidRDefault="00F960EC" w:rsidP="00960A5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E1CA49" w14:textId="77777777" w:rsidR="00F960EC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Agradecimientos:</w:t>
      </w:r>
    </w:p>
    <w:p w14:paraId="0DCA4C67" w14:textId="235CFA32" w:rsidR="00F960EC" w:rsidRPr="00960A55" w:rsidRDefault="00F960EC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Agradecemos al equipo de desarrollo y a los miembros de pruebas por su apoyo en la identificación y resolución de problemas, lo que permitió entregar una versión funcional y confiable de la Calculadora 2.0.</w:t>
      </w:r>
    </w:p>
    <w:p w14:paraId="5E977598" w14:textId="77777777" w:rsidR="00046A21" w:rsidRPr="00960A55" w:rsidRDefault="00046A21" w:rsidP="00F960EC">
      <w:pPr>
        <w:jc w:val="both"/>
        <w:rPr>
          <w:rFonts w:ascii="Arial" w:hAnsi="Arial" w:cs="Arial"/>
          <w:sz w:val="24"/>
          <w:szCs w:val="24"/>
        </w:rPr>
      </w:pPr>
    </w:p>
    <w:sectPr w:rsidR="00046A21" w:rsidRPr="00960A5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20616" w14:textId="77777777" w:rsidR="005952BE" w:rsidRDefault="005952BE" w:rsidP="002C22D0">
      <w:pPr>
        <w:spacing w:after="0" w:line="240" w:lineRule="auto"/>
      </w:pPr>
      <w:r>
        <w:separator/>
      </w:r>
    </w:p>
  </w:endnote>
  <w:endnote w:type="continuationSeparator" w:id="0">
    <w:p w14:paraId="7E5867C8" w14:textId="77777777" w:rsidR="005952BE" w:rsidRDefault="005952BE" w:rsidP="002C22D0">
      <w:pPr>
        <w:spacing w:after="0" w:line="240" w:lineRule="auto"/>
      </w:pPr>
      <w:r>
        <w:continuationSeparator/>
      </w:r>
    </w:p>
  </w:endnote>
  <w:endnote w:type="continuationNotice" w:id="1">
    <w:p w14:paraId="2AA64553" w14:textId="77777777" w:rsidR="005952BE" w:rsidRDefault="005952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2C22D0" w:rsidRPr="002C22D0" w14:paraId="3B973C9F" w14:textId="77777777" w:rsidTr="002C22D0">
      <w:tc>
        <w:tcPr>
          <w:tcW w:w="2942" w:type="dxa"/>
        </w:tcPr>
        <w:p w14:paraId="319170FD" w14:textId="4CC75ABD" w:rsidR="002C22D0" w:rsidRPr="002C22D0" w:rsidRDefault="00BD5EB5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</w:rPr>
          </w:pPr>
          <w:r w:rsidRPr="00BD5EB5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Calculadora 2.0</w:t>
          </w:r>
        </w:p>
      </w:tc>
      <w:tc>
        <w:tcPr>
          <w:tcW w:w="2943" w:type="dxa"/>
        </w:tcPr>
        <w:p w14:paraId="33A86A29" w14:textId="77777777" w:rsidR="002C22D0" w:rsidRPr="002C22D0" w:rsidRDefault="002C22D0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</w:p>
      </w:tc>
      <w:tc>
        <w:tcPr>
          <w:tcW w:w="2943" w:type="dxa"/>
        </w:tcPr>
        <w:p w14:paraId="5EFD6EF9" w14:textId="2759339D" w:rsidR="002C22D0" w:rsidRPr="002C22D0" w:rsidRDefault="002C22D0" w:rsidP="002C22D0">
          <w:pPr>
            <w:pStyle w:val="Piedepgina"/>
            <w:jc w:val="center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Página 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begin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instrText>PAGE   \* MERGEFORMAT</w:instrTex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separate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  <w:lang w:val="es-ES"/>
            </w:rPr>
            <w:t>1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end"/>
          </w:r>
        </w:p>
      </w:tc>
    </w:tr>
  </w:tbl>
  <w:p w14:paraId="2E1EF9A8" w14:textId="77777777" w:rsidR="002C22D0" w:rsidRDefault="002C22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78D3A" w14:textId="77777777" w:rsidR="005952BE" w:rsidRDefault="005952BE" w:rsidP="002C22D0">
      <w:pPr>
        <w:spacing w:after="0" w:line="240" w:lineRule="auto"/>
      </w:pPr>
      <w:r>
        <w:separator/>
      </w:r>
    </w:p>
  </w:footnote>
  <w:footnote w:type="continuationSeparator" w:id="0">
    <w:p w14:paraId="36C8A306" w14:textId="77777777" w:rsidR="005952BE" w:rsidRDefault="005952BE" w:rsidP="002C22D0">
      <w:pPr>
        <w:spacing w:after="0" w:line="240" w:lineRule="auto"/>
      </w:pPr>
      <w:r>
        <w:continuationSeparator/>
      </w:r>
    </w:p>
  </w:footnote>
  <w:footnote w:type="continuationNotice" w:id="1">
    <w:p w14:paraId="3A62ACE0" w14:textId="77777777" w:rsidR="005952BE" w:rsidRDefault="005952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2C22D0" w14:paraId="76416296" w14:textId="77777777" w:rsidTr="002C22D0">
      <w:tc>
        <w:tcPr>
          <w:tcW w:w="2942" w:type="dxa"/>
        </w:tcPr>
        <w:p w14:paraId="658C87D9" w14:textId="77777777" w:rsidR="002C22D0" w:rsidRDefault="002C22D0">
          <w:pPr>
            <w:pStyle w:val="Encabezado"/>
          </w:pPr>
        </w:p>
      </w:tc>
      <w:tc>
        <w:tcPr>
          <w:tcW w:w="2943" w:type="dxa"/>
        </w:tcPr>
        <w:p w14:paraId="5B448132" w14:textId="77777777" w:rsidR="002C22D0" w:rsidRDefault="002C22D0">
          <w:pPr>
            <w:pStyle w:val="Encabezado"/>
          </w:pPr>
        </w:p>
      </w:tc>
      <w:tc>
        <w:tcPr>
          <w:tcW w:w="2943" w:type="dxa"/>
        </w:tcPr>
        <w:p w14:paraId="6E1D548C" w14:textId="783CC2E8" w:rsidR="002C22D0" w:rsidRPr="002C22D0" w:rsidRDefault="002C22D0" w:rsidP="002C22D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Informe de Pruebas</w:t>
          </w:r>
        </w:p>
      </w:tc>
    </w:tr>
  </w:tbl>
  <w:p w14:paraId="07E85344" w14:textId="77777777" w:rsidR="002C22D0" w:rsidRDefault="002C22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559A"/>
    <w:multiLevelType w:val="hybridMultilevel"/>
    <w:tmpl w:val="1132095C"/>
    <w:lvl w:ilvl="0" w:tplc="DA0EFF7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68606D"/>
    <w:multiLevelType w:val="hybridMultilevel"/>
    <w:tmpl w:val="0324D4C6"/>
    <w:lvl w:ilvl="0" w:tplc="1B60915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3B61290"/>
    <w:multiLevelType w:val="multilevel"/>
    <w:tmpl w:val="95D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26415"/>
    <w:multiLevelType w:val="multilevel"/>
    <w:tmpl w:val="B19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62649">
    <w:abstractNumId w:val="2"/>
  </w:num>
  <w:num w:numId="2" w16cid:durableId="394623924">
    <w:abstractNumId w:val="0"/>
  </w:num>
  <w:num w:numId="3" w16cid:durableId="1213342538">
    <w:abstractNumId w:val="1"/>
  </w:num>
  <w:num w:numId="4" w16cid:durableId="35685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D0"/>
    <w:rsid w:val="0000140F"/>
    <w:rsid w:val="0002625D"/>
    <w:rsid w:val="00046A21"/>
    <w:rsid w:val="000B36B3"/>
    <w:rsid w:val="000B5D95"/>
    <w:rsid w:val="00196507"/>
    <w:rsid w:val="001E018A"/>
    <w:rsid w:val="0024681E"/>
    <w:rsid w:val="002C22D0"/>
    <w:rsid w:val="002D067C"/>
    <w:rsid w:val="002D42C6"/>
    <w:rsid w:val="003650DA"/>
    <w:rsid w:val="003722E4"/>
    <w:rsid w:val="003B3120"/>
    <w:rsid w:val="003D5C06"/>
    <w:rsid w:val="003E7814"/>
    <w:rsid w:val="003F70F3"/>
    <w:rsid w:val="004E5DF8"/>
    <w:rsid w:val="005102BF"/>
    <w:rsid w:val="0052112A"/>
    <w:rsid w:val="00555C60"/>
    <w:rsid w:val="005952BE"/>
    <w:rsid w:val="005F591A"/>
    <w:rsid w:val="006341E0"/>
    <w:rsid w:val="00634468"/>
    <w:rsid w:val="00736813"/>
    <w:rsid w:val="007A7F7B"/>
    <w:rsid w:val="007D2482"/>
    <w:rsid w:val="00916249"/>
    <w:rsid w:val="00960A55"/>
    <w:rsid w:val="009A5A88"/>
    <w:rsid w:val="00A81F6A"/>
    <w:rsid w:val="00B12D9C"/>
    <w:rsid w:val="00B374B6"/>
    <w:rsid w:val="00B47EE3"/>
    <w:rsid w:val="00BB2CAD"/>
    <w:rsid w:val="00BD5EB5"/>
    <w:rsid w:val="00BD7BAB"/>
    <w:rsid w:val="00BE3140"/>
    <w:rsid w:val="00C824E9"/>
    <w:rsid w:val="00C8541A"/>
    <w:rsid w:val="00C9136A"/>
    <w:rsid w:val="00D042A2"/>
    <w:rsid w:val="00D36F10"/>
    <w:rsid w:val="00D90DD8"/>
    <w:rsid w:val="00E116A8"/>
    <w:rsid w:val="00E67FDC"/>
    <w:rsid w:val="00F30A91"/>
    <w:rsid w:val="00F877E0"/>
    <w:rsid w:val="00F960EC"/>
    <w:rsid w:val="00FB1C5A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CE4BF"/>
  <w15:chartTrackingRefBased/>
  <w15:docId w15:val="{25673183-AF85-465B-A780-372EBCF1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2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2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2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2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2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2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2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2D0"/>
  </w:style>
  <w:style w:type="paragraph" w:styleId="Piedepgina">
    <w:name w:val="footer"/>
    <w:basedOn w:val="Normal"/>
    <w:link w:val="PiedepginaCar"/>
    <w:uiPriority w:val="99"/>
    <w:unhideWhenUsed/>
    <w:rsid w:val="002C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2D0"/>
  </w:style>
  <w:style w:type="table" w:styleId="Tablaconcuadrcula">
    <w:name w:val="Table Grid"/>
    <w:basedOn w:val="Tablanormal"/>
    <w:uiPriority w:val="39"/>
    <w:rsid w:val="002C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F175EA69CA242A4AD60A4355CA695" ma:contentTypeVersion="10" ma:contentTypeDescription="Crear nuevo documento." ma:contentTypeScope="" ma:versionID="501f85a140c197b403c250b1fd521698">
  <xsd:schema xmlns:xsd="http://www.w3.org/2001/XMLSchema" xmlns:xs="http://www.w3.org/2001/XMLSchema" xmlns:p="http://schemas.microsoft.com/office/2006/metadata/properties" xmlns:ns2="d5912e3e-6efd-4b53-a492-0eaf54b0f46f" xmlns:ns3="f1949859-e820-4e93-9059-8ca35c6f86b3" targetNamespace="http://schemas.microsoft.com/office/2006/metadata/properties" ma:root="true" ma:fieldsID="e918bfcbda14d172ea338c0c372d7ff3" ns2:_="" ns3:_="">
    <xsd:import namespace="d5912e3e-6efd-4b53-a492-0eaf54b0f46f"/>
    <xsd:import namespace="f1949859-e820-4e93-9059-8ca35c6f8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12e3e-6efd-4b53-a492-0eaf54b0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9859-e820-4e93-9059-8ca35c6f86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1cc52e-a655-4f94-89b5-29dba757a4f5}" ma:internalName="TaxCatchAll" ma:showField="CatchAllData" ma:web="f1949859-e820-4e93-9059-8ca35c6f8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49859-e820-4e93-9059-8ca35c6f86b3" xsi:nil="true"/>
    <lcf76f155ced4ddcb4097134ff3c332f xmlns="d5912e3e-6efd-4b53-a492-0eaf54b0f4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4E1FB2-592E-4BC7-98F3-B1A1165A8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DAF75-B9B9-4F1F-A31B-846BE684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12e3e-6efd-4b53-a492-0eaf54b0f46f"/>
    <ds:schemaRef ds:uri="f1949859-e820-4e93-9059-8ca35c6f8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62C1A2-D109-455F-93AB-94958E8D9B4B}">
  <ds:schemaRefs>
    <ds:schemaRef ds:uri="http://schemas.microsoft.com/office/2006/metadata/properties"/>
    <ds:schemaRef ds:uri="http://schemas.microsoft.com/office/infopath/2007/PartnerControls"/>
    <ds:schemaRef ds:uri="f1949859-e820-4e93-9059-8ca35c6f86b3"/>
    <ds:schemaRef ds:uri="d5912e3e-6efd-4b53-a492-0eaf54b0f4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 Martinez</dc:creator>
  <cp:keywords/>
  <dc:description/>
  <cp:lastModifiedBy>Sergio Jimenez Rogel</cp:lastModifiedBy>
  <cp:revision>2</cp:revision>
  <dcterms:created xsi:type="dcterms:W3CDTF">2025-09-21T22:03:00Z</dcterms:created>
  <dcterms:modified xsi:type="dcterms:W3CDTF">2025-09-21T22:03:00Z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0x010100A4CF175EA69CA242A4AD60A4355CA695</vt:lpwstr>
  </property>
  <property fmtid="{D5CDD505-2E9C-101B-9397-08002B2CF9AE}" pid="3" name="MediaServiceImageTags">
    <vt:lpwstr/>
  </property>
</Properties>
</file>