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8B328C">
        <w:rPr>
          <w:lang w:val="uk-UA"/>
        </w:rPr>
        <w:t>ння комп’ютерного практикуму  №3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</w:t>
      </w:r>
      <w:r w:rsidR="005D7845">
        <w:rPr>
          <w:lang w:val="uk-UA"/>
        </w:rPr>
        <w:t>Сучасні технології програмування</w:t>
      </w:r>
      <w:r w:rsidRPr="004830D7">
        <w:rPr>
          <w:lang w:val="uk-UA"/>
        </w:rPr>
        <w:t>»</w:t>
      </w:r>
    </w:p>
    <w:p w:rsidR="005E51F0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5D7845" w:rsidRPr="005D7845">
        <w:rPr>
          <w:u w:val="single"/>
          <w:lang w:val="uk-UA"/>
        </w:rPr>
        <w:t>Шаблони проектування.</w:t>
      </w:r>
      <w:r w:rsidR="005D7845">
        <w:rPr>
          <w:u w:val="single"/>
          <w:lang w:val="uk-UA"/>
        </w:rPr>
        <w:t xml:space="preserve"> </w:t>
      </w:r>
      <w:r w:rsidR="008B328C">
        <w:rPr>
          <w:u w:val="single"/>
          <w:lang w:val="uk-UA"/>
        </w:rPr>
        <w:t>П</w:t>
      </w:r>
      <w:r w:rsidR="008B328C" w:rsidRPr="008B328C">
        <w:rPr>
          <w:u w:val="single"/>
          <w:lang w:val="uk-UA"/>
        </w:rPr>
        <w:t>оведінкові</w:t>
      </w:r>
      <w:r w:rsidR="00080196">
        <w:rPr>
          <w:u w:val="single"/>
          <w:lang w:val="uk-UA"/>
        </w:rPr>
        <w:t xml:space="preserve"> </w:t>
      </w:r>
      <w:r w:rsidR="005D7845" w:rsidRPr="005D7845">
        <w:rPr>
          <w:u w:val="single"/>
          <w:lang w:val="uk-UA"/>
        </w:rPr>
        <w:t>шаблон</w:t>
      </w:r>
      <w:r w:rsidR="005D7845">
        <w:rPr>
          <w:u w:val="single"/>
          <w:lang w:val="uk-UA"/>
        </w:rPr>
        <w:t>и</w:t>
      </w:r>
      <w:r w:rsidRPr="004830D7">
        <w:rPr>
          <w:u w:val="single"/>
          <w:lang w:val="uk-UA"/>
        </w:rPr>
        <w:t>»</w:t>
      </w:r>
    </w:p>
    <w:p w:rsidR="0063160E" w:rsidRPr="0063160E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</w:rPr>
      </w:pPr>
      <w:r w:rsidRPr="00AF0512">
        <w:rPr>
          <w:rFonts w:eastAsia="Times New Roman"/>
          <w:szCs w:val="20"/>
          <w:lang w:val="uk-UA"/>
        </w:rPr>
        <w:t>Варіант</w:t>
      </w:r>
      <w:r>
        <w:rPr>
          <w:rFonts w:eastAsia="Times New Roman"/>
          <w:szCs w:val="20"/>
        </w:rPr>
        <w:t xml:space="preserve"> 2</w:t>
      </w:r>
    </w:p>
    <w:p w:rsidR="005E51F0" w:rsidRPr="004830D7" w:rsidRDefault="005E51F0" w:rsidP="0063160E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Ліщук</w:t>
            </w:r>
            <w:r w:rsidR="009B2C86" w:rsidRPr="004830D7">
              <w:rPr>
                <w:lang w:val="uk-UA"/>
              </w:rPr>
              <w:t xml:space="preserve"> </w:t>
            </w:r>
          </w:p>
          <w:p w:rsidR="005D7845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Катерина</w:t>
            </w:r>
          </w:p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5D7845">
              <w:rPr>
                <w:lang w:val="uk-UA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4D1272" w:rsidRDefault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Гладишко</w:t>
            </w:r>
          </w:p>
          <w:p w:rsidR="004D1272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Валентин</w:t>
            </w:r>
          </w:p>
          <w:p w:rsidR="005E51F0" w:rsidRPr="004830D7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Юр</w:t>
            </w:r>
            <w:r w:rsidR="00FF1E83">
              <w:rPr>
                <w:lang w:val="uk-UA"/>
              </w:rPr>
              <w:t>ійович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4D1272">
      <w:pPr>
        <w:widowControl w:val="0"/>
        <w:spacing w:after="0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131539">
      <w:pPr>
        <w:pStyle w:val="11"/>
        <w:numPr>
          <w:ilvl w:val="0"/>
          <w:numId w:val="1"/>
        </w:numPr>
        <w:rPr>
          <w:lang w:val="uk-UA"/>
        </w:rPr>
      </w:pPr>
      <w:r>
        <w:rPr>
          <w:rFonts w:eastAsia="Arial Unicode MS" w:cs="Arial Unicode MS"/>
          <w:lang w:val="uk-UA"/>
        </w:rPr>
        <w:t>Виконання завдання</w:t>
      </w:r>
      <w:r w:rsidR="009B2C86" w:rsidRPr="004830D7">
        <w:rPr>
          <w:rFonts w:eastAsia="Arial Unicode MS" w:cs="Arial Unicode MS"/>
          <w:lang w:val="uk-UA"/>
        </w:rPr>
        <w:tab/>
      </w:r>
      <w:r w:rsidR="009B2C86" w:rsidRPr="004830D7">
        <w:rPr>
          <w:lang w:val="uk-UA"/>
        </w:rPr>
        <w:fldChar w:fldCharType="begin"/>
      </w:r>
      <w:r w:rsidR="009B2C86" w:rsidRPr="004830D7">
        <w:rPr>
          <w:lang w:val="uk-UA"/>
        </w:rPr>
        <w:instrText xml:space="preserve"> PAGEREF _Toc2 \h </w:instrText>
      </w:r>
      <w:r w:rsidR="009B2C86" w:rsidRPr="004830D7">
        <w:rPr>
          <w:lang w:val="uk-UA"/>
        </w:rPr>
      </w:r>
      <w:r w:rsidR="009B2C86" w:rsidRPr="004830D7">
        <w:rPr>
          <w:lang w:val="uk-UA"/>
        </w:rPr>
        <w:fldChar w:fldCharType="separate"/>
      </w:r>
      <w:r w:rsidR="009B2C86" w:rsidRPr="004830D7">
        <w:rPr>
          <w:rFonts w:eastAsia="Arial Unicode MS" w:cs="Arial Unicode MS"/>
          <w:lang w:val="uk-UA"/>
        </w:rPr>
        <w:t>5</w:t>
      </w:r>
      <w:r w:rsidR="009B2C86" w:rsidRPr="004830D7">
        <w:rPr>
          <w:lang w:val="uk-UA"/>
        </w:rPr>
        <w:fldChar w:fldCharType="end"/>
      </w:r>
    </w:p>
    <w:p w:rsidR="005E51F0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="00C11822">
        <w:rPr>
          <w:lang w:val="en-US"/>
        </w:rPr>
        <w:t>9</w:t>
      </w:r>
    </w:p>
    <w:p w:rsidR="00131539" w:rsidRPr="00131539" w:rsidRDefault="00131539" w:rsidP="00080196">
      <w:pPr>
        <w:pStyle w:val="11"/>
        <w:numPr>
          <w:ilvl w:val="0"/>
          <w:numId w:val="1"/>
        </w:numPr>
        <w:rPr>
          <w:lang w:val="uk-UA"/>
        </w:rPr>
      </w:pPr>
      <w:r w:rsidRPr="00131539">
        <w:rPr>
          <w:lang w:val="uk-UA"/>
        </w:rPr>
        <w:t>ЛІСТИНГ КОДУ ПРОГРАМИ</w:t>
      </w:r>
      <w:r w:rsidRPr="00131539">
        <w:rPr>
          <w:rFonts w:eastAsia="Arial Unicode MS" w:cs="Arial Unicode MS"/>
          <w:lang w:val="uk-UA"/>
        </w:rPr>
        <w:tab/>
      </w:r>
      <w:r>
        <w:rPr>
          <w:lang w:val="uk-UA"/>
        </w:rPr>
        <w:t>1</w:t>
      </w:r>
      <w:r w:rsidR="00C11822">
        <w:rPr>
          <w:lang w:val="en-US"/>
        </w:rPr>
        <w:t>0</w:t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0068EE" w:rsidRPr="000068EE" w:rsidRDefault="000068EE" w:rsidP="000068EE">
      <w:pPr>
        <w:rPr>
          <w:lang w:val="uk-UA"/>
        </w:rPr>
      </w:pPr>
      <w:r w:rsidRPr="000068EE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Default="0063160E" w:rsidP="0063160E">
      <w:pPr>
        <w:rPr>
          <w:rFonts w:eastAsia="Helvetica Neue" w:cs="Helvetica Neue"/>
          <w:lang w:val="uk-UA"/>
        </w:rPr>
      </w:pPr>
      <w:r w:rsidRPr="0063160E">
        <w:rPr>
          <w:rFonts w:eastAsia="Helvetica Neue" w:cs="Helvetica Neue"/>
          <w:lang w:val="uk-UA"/>
        </w:rPr>
        <w:t>При виконанні комп'ютерного практикуму слід реалізувати наступні дії:</w:t>
      </w:r>
    </w:p>
    <w:p w:rsidR="0063160E" w:rsidRPr="00035D05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035D05">
        <w:rPr>
          <w:rFonts w:eastAsia="Helvetica Neue" w:cs="Times New Roman"/>
          <w:lang w:val="uk-UA"/>
        </w:rPr>
        <w:t>Реалізувати завдання згідно варіантів, наведених нижче (можна запропонувати реалізацію власного завдання).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Коротко описати архітектуру проекту.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Наведіть UML-діаграму класів.</w:t>
      </w:r>
    </w:p>
    <w:p w:rsidR="0063160E" w:rsidRPr="0063160E" w:rsidRDefault="0063160E" w:rsidP="008B328C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Оп</w:t>
      </w:r>
      <w:r w:rsidR="00A002B6">
        <w:rPr>
          <w:rFonts w:eastAsia="Helvetica Neue" w:cs="Times New Roman"/>
          <w:lang w:val="uk-UA"/>
        </w:rPr>
        <w:t xml:space="preserve">исати використовувані </w:t>
      </w:r>
      <w:r w:rsidR="008B328C">
        <w:rPr>
          <w:rFonts w:eastAsia="Helvetica Neue" w:cs="Times New Roman"/>
          <w:lang w:val="uk-UA"/>
        </w:rPr>
        <w:t>п</w:t>
      </w:r>
      <w:r w:rsidR="008B328C" w:rsidRPr="008B328C">
        <w:rPr>
          <w:rFonts w:eastAsia="Helvetica Neue" w:cs="Times New Roman"/>
          <w:lang w:val="uk-UA"/>
        </w:rPr>
        <w:t>оведінкові</w:t>
      </w:r>
      <w:r w:rsidRPr="0063160E">
        <w:rPr>
          <w:rFonts w:eastAsia="Helvetica Neue" w:cs="Times New Roman"/>
          <w:lang w:val="uk-UA"/>
        </w:rPr>
        <w:t xml:space="preserve">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ерни. Для кожного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ерну потрібно вказати складові класи і їх призначення.</w:t>
      </w:r>
    </w:p>
    <w:p w:rsidR="0063160E" w:rsidRPr="0063160E" w:rsidRDefault="008B328C" w:rsidP="0063160E">
      <w:pPr>
        <w:rPr>
          <w:rFonts w:eastAsia="Helvetica Neue" w:cs="Times New Roman"/>
          <w:lang w:val="uk-UA"/>
        </w:rPr>
      </w:pPr>
      <w:r w:rsidRPr="008B328C">
        <w:rPr>
          <w:rFonts w:eastAsia="Helvetica Neue" w:cs="Times New Roman"/>
          <w:lang w:val="uk-UA"/>
        </w:rPr>
        <w:t>Реалізувати арифметичні і логічні операції для комплексних чисел</w:t>
      </w:r>
      <w:r w:rsidR="0063160E" w:rsidRPr="0063160E">
        <w:rPr>
          <w:rFonts w:eastAsia="Helvetica Neue" w:cs="Times New Roman"/>
          <w:lang w:val="uk-UA"/>
        </w:rPr>
        <w:t>.</w:t>
      </w:r>
    </w:p>
    <w:p w:rsidR="005E51F0" w:rsidRPr="004830D7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lastRenderedPageBreak/>
        <w:t>Виконання завдання</w:t>
      </w:r>
    </w:p>
    <w:p w:rsidR="001E708E" w:rsidRPr="00A40D90" w:rsidRDefault="0063160E" w:rsidP="00A40D90">
      <w:pPr>
        <w:pStyle w:val="ac"/>
        <w:numPr>
          <w:ilvl w:val="1"/>
          <w:numId w:val="3"/>
        </w:numPr>
        <w:rPr>
          <w:b/>
          <w:lang w:val="uk-UA"/>
        </w:rPr>
      </w:pPr>
      <w:r w:rsidRPr="00A40D90">
        <w:rPr>
          <w:b/>
          <w:lang w:val="uk-UA"/>
        </w:rPr>
        <w:t xml:space="preserve">Короткий опис архітектури проекту </w:t>
      </w:r>
    </w:p>
    <w:p w:rsidR="0063160E" w:rsidRPr="000068EE" w:rsidRDefault="00FC64DB" w:rsidP="00BA7C7E">
      <w:pPr>
        <w:rPr>
          <w:lang w:val="uk-UA"/>
        </w:rPr>
      </w:pPr>
      <w:r>
        <w:rPr>
          <w:lang w:val="uk-UA"/>
        </w:rPr>
        <w:t>В програмі є основний клас</w:t>
      </w:r>
      <w:r w:rsidR="00C95DCF"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AF0512">
        <w:rPr>
          <w:lang w:val="en-US"/>
        </w:rPr>
        <w:t>MyForm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Він містить </w:t>
      </w:r>
      <w:r w:rsidR="00C95DCF">
        <w:rPr>
          <w:lang w:val="uk-UA"/>
        </w:rPr>
        <w:t>метод</w:t>
      </w:r>
      <w:r w:rsidR="00AF0512">
        <w:rPr>
          <w:lang w:val="uk-UA"/>
        </w:rPr>
        <w:t>и які дозволяють виводити результати операцій над комплексними числами</w:t>
      </w:r>
      <w:r w:rsidR="000068EE">
        <w:rPr>
          <w:lang w:val="uk-UA"/>
        </w:rPr>
        <w:t xml:space="preserve">. </w:t>
      </w:r>
      <w:r w:rsidR="00AF0512">
        <w:rPr>
          <w:lang w:val="uk-UA"/>
        </w:rPr>
        <w:t>Інтерфейс</w:t>
      </w:r>
      <w:r w:rsidR="00C95DCF"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860CA7">
        <w:rPr>
          <w:rFonts w:eastAsia="Helvetica Neue" w:cs="Times New Roman"/>
          <w:lang w:val="en-US"/>
        </w:rPr>
        <w:t>IOperationStrategy</w:t>
      </w:r>
      <w:r w:rsidR="00C95DCF" w:rsidRPr="00080196">
        <w:rPr>
          <w:rFonts w:eastAsia="Helvetica Neue" w:cs="Times New Roman"/>
          <w:lang w:val="uk-UA"/>
        </w:rPr>
        <w:t>"</w:t>
      </w:r>
      <w:r w:rsidR="00860CA7">
        <w:rPr>
          <w:lang w:val="en-US"/>
        </w:rPr>
        <w:t xml:space="preserve"> </w:t>
      </w:r>
      <w:r w:rsidR="00860CA7">
        <w:rPr>
          <w:lang w:val="uk-UA"/>
        </w:rPr>
        <w:t>містить метод виконання</w:t>
      </w:r>
      <w:r w:rsidR="004927CA">
        <w:rPr>
          <w:lang w:val="uk-UA"/>
        </w:rPr>
        <w:t xml:space="preserve"> арифметичної</w:t>
      </w:r>
      <w:r w:rsidR="00860CA7">
        <w:rPr>
          <w:lang w:val="uk-UA"/>
        </w:rPr>
        <w:t xml:space="preserve"> операції</w:t>
      </w:r>
      <w:r>
        <w:rPr>
          <w:lang w:val="uk-UA"/>
        </w:rPr>
        <w:t>.</w:t>
      </w:r>
      <w:r w:rsidR="00860CA7">
        <w:rPr>
          <w:lang w:val="uk-UA"/>
        </w:rPr>
        <w:t xml:space="preserve"> Класи </w:t>
      </w:r>
      <w:r w:rsidR="00860CA7" w:rsidRPr="00080196">
        <w:rPr>
          <w:rFonts w:eastAsia="Helvetica Neue" w:cs="Times New Roman"/>
          <w:lang w:val="uk-UA"/>
        </w:rPr>
        <w:t>"</w:t>
      </w:r>
      <w:r w:rsidR="00860CA7" w:rsidRPr="00860CA7">
        <w:rPr>
          <w:rFonts w:eastAsia="Helvetica Neue" w:cs="Times New Roman"/>
          <w:lang w:val="en-US"/>
        </w:rPr>
        <w:t>OperationAdd</w:t>
      </w:r>
      <w:r w:rsidR="00860CA7" w:rsidRPr="00080196">
        <w:rPr>
          <w:rFonts w:eastAsia="Helvetica Neue" w:cs="Times New Roman"/>
          <w:lang w:val="uk-UA"/>
        </w:rPr>
        <w:t>"</w:t>
      </w:r>
      <w:r w:rsidR="00860CA7">
        <w:rPr>
          <w:lang w:val="en-US"/>
        </w:rPr>
        <w:t xml:space="preserve">, </w:t>
      </w:r>
      <w:r w:rsidR="00860CA7" w:rsidRPr="00080196">
        <w:rPr>
          <w:rFonts w:eastAsia="Helvetica Neue" w:cs="Times New Roman"/>
          <w:lang w:val="uk-UA"/>
        </w:rPr>
        <w:t>"</w:t>
      </w:r>
      <w:r w:rsidR="00860CA7" w:rsidRPr="00860CA7">
        <w:rPr>
          <w:rFonts w:eastAsia="Helvetica Neue" w:cs="Times New Roman"/>
          <w:lang w:val="en-US"/>
        </w:rPr>
        <w:t>OperationSubtract</w:t>
      </w:r>
      <w:r w:rsidR="00860CA7" w:rsidRPr="00080196">
        <w:rPr>
          <w:rFonts w:eastAsia="Helvetica Neue" w:cs="Times New Roman"/>
          <w:lang w:val="uk-UA"/>
        </w:rPr>
        <w:t>"</w:t>
      </w:r>
      <w:r w:rsidR="00860CA7">
        <w:rPr>
          <w:rFonts w:eastAsia="Helvetica Neue" w:cs="Times New Roman"/>
          <w:lang w:val="en-US"/>
        </w:rPr>
        <w:t xml:space="preserve">, </w:t>
      </w:r>
      <w:r w:rsidR="00860CA7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OperationMultiply</w:t>
      </w:r>
      <w:r w:rsidR="00860CA7" w:rsidRPr="00080196">
        <w:rPr>
          <w:rFonts w:eastAsia="Helvetica Neue" w:cs="Times New Roman"/>
          <w:lang w:val="uk-UA"/>
        </w:rPr>
        <w:t>"</w:t>
      </w:r>
      <w:r w:rsidR="00860CA7">
        <w:rPr>
          <w:rFonts w:eastAsia="Helvetica Neue" w:cs="Times New Roman"/>
          <w:lang w:val="en-US"/>
        </w:rPr>
        <w:t>,</w:t>
      </w:r>
      <w:r w:rsidR="00860CA7">
        <w:rPr>
          <w:lang w:val="en-US"/>
        </w:rPr>
        <w:t xml:space="preserve"> </w:t>
      </w:r>
      <w:r w:rsidR="00860CA7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OperationDivide</w:t>
      </w:r>
      <w:r w:rsidR="00860CA7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 xml:space="preserve"> </w:t>
      </w:r>
      <w:r w:rsidR="004927CA">
        <w:rPr>
          <w:rFonts w:eastAsia="Helvetica Neue" w:cs="Times New Roman"/>
          <w:lang w:val="uk-UA"/>
        </w:rPr>
        <w:t xml:space="preserve">реалізують операції додавання, віднімання, множення, ділення. Інтерфейс </w:t>
      </w:r>
      <w:r>
        <w:rPr>
          <w:lang w:val="uk-UA"/>
        </w:rPr>
        <w:t xml:space="preserve"> 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>I</w:t>
      </w:r>
      <w:r w:rsidR="004927CA">
        <w:rPr>
          <w:rFonts w:eastAsia="Helvetica Neue" w:cs="Times New Roman"/>
          <w:lang w:val="en-US"/>
        </w:rPr>
        <w:t>Compare</w:t>
      </w:r>
      <w:r w:rsidR="004927CA">
        <w:rPr>
          <w:rFonts w:eastAsia="Helvetica Neue" w:cs="Times New Roman"/>
          <w:lang w:val="en-US"/>
        </w:rPr>
        <w:t>Strategy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lang w:val="uk-UA"/>
        </w:rPr>
        <w:t xml:space="preserve"> </w:t>
      </w:r>
      <w:r w:rsidR="004927CA">
        <w:rPr>
          <w:lang w:val="uk-UA"/>
        </w:rPr>
        <w:t xml:space="preserve">містить метод виконання </w:t>
      </w:r>
      <w:r w:rsidR="004927CA">
        <w:rPr>
          <w:lang w:val="uk-UA"/>
        </w:rPr>
        <w:t>логічної</w:t>
      </w:r>
      <w:r w:rsidR="004927CA">
        <w:rPr>
          <w:lang w:val="uk-UA"/>
        </w:rPr>
        <w:t xml:space="preserve"> операції</w:t>
      </w:r>
      <w:r w:rsidR="004927CA">
        <w:rPr>
          <w:lang w:val="uk-UA"/>
        </w:rPr>
        <w:t xml:space="preserve">. </w:t>
      </w:r>
      <w:r w:rsidR="004927CA">
        <w:rPr>
          <w:lang w:val="uk-UA"/>
        </w:rPr>
        <w:t xml:space="preserve">Класи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cs="Times New Roman"/>
          <w:color w:val="auto"/>
          <w:szCs w:val="19"/>
          <w:lang w:val="uk-UA"/>
        </w:rPr>
        <w:t>CompareLess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lang w:val="en-US"/>
        </w:rPr>
        <w:t xml:space="preserve">,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CompareMore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 xml:space="preserve">,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CompareEqual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>,</w:t>
      </w:r>
      <w:r w:rsidR="004927CA">
        <w:rPr>
          <w:rFonts w:eastAsia="Helvetica Neue" w:cs="Times New Roman"/>
          <w:lang w:val="uk-UA"/>
        </w:rPr>
        <w:t xml:space="preserve">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CompareLessEqual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>,</w:t>
      </w:r>
      <w:r w:rsidR="004927CA">
        <w:rPr>
          <w:lang w:val="en-US"/>
        </w:rPr>
        <w:t xml:space="preserve"> 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rFonts w:eastAsia="Helvetica Neue" w:cs="Times New Roman"/>
          <w:lang w:val="en-US"/>
        </w:rPr>
        <w:t>CompareMoreEqual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 xml:space="preserve"> </w:t>
      </w:r>
      <w:r w:rsidR="004927CA">
        <w:rPr>
          <w:rFonts w:eastAsia="Helvetica Neue" w:cs="Times New Roman"/>
          <w:lang w:val="uk-UA"/>
        </w:rPr>
        <w:t xml:space="preserve">реалізують </w:t>
      </w:r>
      <w:r w:rsidR="004927CA">
        <w:rPr>
          <w:rFonts w:eastAsia="Helvetica Neue" w:cs="Times New Roman"/>
          <w:lang w:val="uk-UA"/>
        </w:rPr>
        <w:t xml:space="preserve">логічні </w:t>
      </w:r>
      <w:r w:rsidR="004927CA">
        <w:rPr>
          <w:rFonts w:eastAsia="Helvetica Neue" w:cs="Times New Roman"/>
          <w:lang w:val="uk-UA"/>
        </w:rPr>
        <w:t xml:space="preserve">операції </w:t>
      </w:r>
      <w:r w:rsidR="004927CA">
        <w:rPr>
          <w:rFonts w:eastAsia="Helvetica Neue" w:cs="Times New Roman"/>
          <w:lang w:val="uk-UA"/>
        </w:rPr>
        <w:t>порівняння(</w:t>
      </w:r>
      <w:r w:rsidR="004927CA">
        <w:rPr>
          <w:rFonts w:eastAsia="Helvetica Neue" w:cs="Times New Roman"/>
          <w:lang w:val="en-US"/>
        </w:rPr>
        <w:t>&lt; &gt; = &lt;= &gt;=)</w:t>
      </w:r>
      <w:r w:rsidR="004927CA">
        <w:rPr>
          <w:rFonts w:eastAsia="Helvetica Neue" w:cs="Times New Roman"/>
          <w:lang w:val="uk-UA"/>
        </w:rPr>
        <w:t>.</w:t>
      </w:r>
      <w:r w:rsidR="004927CA">
        <w:rPr>
          <w:lang w:val="en-US"/>
        </w:rPr>
        <w:t xml:space="preserve"> </w:t>
      </w:r>
      <w:r>
        <w:rPr>
          <w:lang w:val="uk-UA"/>
        </w:rPr>
        <w:t>Клас</w:t>
      </w:r>
      <w:r w:rsidR="004927CA">
        <w:rPr>
          <w:lang w:val="uk-UA"/>
        </w:rPr>
        <w:t>и</w:t>
      </w:r>
      <w:r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4927CA" w:rsidRPr="004927CA">
        <w:rPr>
          <w:lang w:val="uk-UA"/>
        </w:rPr>
        <w:t>ContextOperation</w:t>
      </w:r>
      <w:r w:rsidR="00C95DCF" w:rsidRPr="00080196">
        <w:rPr>
          <w:rFonts w:eastAsia="Helvetica Neue" w:cs="Times New Roman"/>
          <w:lang w:val="uk-UA"/>
        </w:rPr>
        <w:t>"</w:t>
      </w:r>
      <w:r w:rsidR="004927CA">
        <w:rPr>
          <w:rFonts w:eastAsia="Helvetica Neue" w:cs="Times New Roman"/>
          <w:lang w:val="en-US"/>
        </w:rPr>
        <w:t xml:space="preserve">, </w:t>
      </w:r>
      <w:r w:rsidR="004927CA" w:rsidRPr="00080196">
        <w:rPr>
          <w:rFonts w:eastAsia="Helvetica Neue" w:cs="Times New Roman"/>
          <w:lang w:val="uk-UA"/>
        </w:rPr>
        <w:t>"</w:t>
      </w:r>
      <w:r w:rsidR="004927CA" w:rsidRPr="004927CA">
        <w:rPr>
          <w:lang w:val="uk-UA"/>
        </w:rPr>
        <w:t>Context</w:t>
      </w:r>
      <w:r w:rsidR="004927CA" w:rsidRPr="004927CA">
        <w:rPr>
          <w:rFonts w:cs="Times New Roman"/>
          <w:color w:val="auto"/>
          <w:szCs w:val="19"/>
          <w:lang w:val="uk-UA"/>
        </w:rPr>
        <w:t>Compare</w:t>
      </w:r>
      <w:r w:rsidR="004927CA" w:rsidRPr="00080196">
        <w:rPr>
          <w:rFonts w:eastAsia="Helvetica Neue" w:cs="Times New Roman"/>
          <w:lang w:val="uk-UA"/>
        </w:rPr>
        <w:t>"</w:t>
      </w:r>
      <w:r w:rsidR="004927CA">
        <w:rPr>
          <w:lang w:val="uk-UA"/>
        </w:rPr>
        <w:t xml:space="preserve"> </w:t>
      </w:r>
      <w:r w:rsidR="00480897">
        <w:rPr>
          <w:lang w:val="uk-UA"/>
        </w:rPr>
        <w:t>зберігають</w:t>
      </w:r>
      <w:r w:rsidR="004927CA">
        <w:rPr>
          <w:lang w:val="uk-UA"/>
        </w:rPr>
        <w:t xml:space="preserve"> </w:t>
      </w:r>
      <w:r w:rsidR="00480897" w:rsidRPr="00AF0512">
        <w:rPr>
          <w:lang w:val="uk-UA"/>
        </w:rPr>
        <w:t xml:space="preserve">посилання на об'єкт </w:t>
      </w:r>
      <w:r w:rsidR="00480897">
        <w:rPr>
          <w:lang w:val="uk-UA"/>
        </w:rPr>
        <w:t>Конкретної Арифметичної чи Логічної Операції</w:t>
      </w:r>
      <w:r>
        <w:rPr>
          <w:lang w:val="uk-UA"/>
        </w:rPr>
        <w:t>.</w:t>
      </w:r>
    </w:p>
    <w:p w:rsidR="00A07B1E" w:rsidRPr="004830D7" w:rsidRDefault="00A07B1E" w:rsidP="00FF1E83">
      <w:pPr>
        <w:jc w:val="center"/>
        <w:rPr>
          <w:b/>
          <w:lang w:val="uk-UA"/>
        </w:rPr>
      </w:pP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1612EA" w:rsidRDefault="001612EA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eastAsia="Helvetica Neue" w:cs="Times New Roman"/>
          <w:b/>
          <w:lang w:val="uk-UA"/>
        </w:rPr>
        <w:sectPr w:rsidR="001612EA" w:rsidSect="00FC64DB">
          <w:headerReference w:type="default" r:id="rId8"/>
          <w:footerReference w:type="default" r:id="rId9"/>
          <w:pgSz w:w="11900" w:h="16840"/>
          <w:pgMar w:top="1134" w:right="851" w:bottom="1134" w:left="1701" w:header="709" w:footer="709" w:gutter="0"/>
          <w:cols w:space="720"/>
        </w:sectPr>
      </w:pPr>
    </w:p>
    <w:p w:rsidR="00065915" w:rsidRPr="00065915" w:rsidRDefault="00065915" w:rsidP="001612EA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567" w:firstLine="567"/>
        <w:jc w:val="left"/>
        <w:rPr>
          <w:b/>
          <w:bCs/>
          <w:caps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UML-діаграма</w:t>
      </w:r>
      <w:r w:rsidR="00FC64DB" w:rsidRPr="00065915">
        <w:rPr>
          <w:rFonts w:eastAsia="Helvetica Neue" w:cs="Times New Roman"/>
          <w:b/>
          <w:lang w:val="uk-UA"/>
        </w:rPr>
        <w:t xml:space="preserve"> класів</w:t>
      </w:r>
      <w:bookmarkStart w:id="2" w:name="_Toc3"/>
      <w:r w:rsidR="001612EA" w:rsidRPr="001612EA">
        <w:rPr>
          <w:noProof/>
          <w:lang w:val="uk-UA" w:eastAsia="uk-UA"/>
        </w:rPr>
        <w:t xml:space="preserve"> </w:t>
      </w:r>
      <w:r w:rsidR="001612EA" w:rsidRPr="001612EA">
        <w:rPr>
          <w:noProof/>
          <w:lang w:val="uk-UA" w:eastAsia="uk-UA"/>
        </w:rPr>
        <w:drawing>
          <wp:inline distT="0" distB="0" distL="0" distR="0">
            <wp:extent cx="9971467" cy="4657725"/>
            <wp:effectExtent l="0" t="0" r="0" b="0"/>
            <wp:docPr id="5" name="Рисунок 5" descr="C:\Users\Kappi\Source\Repos\KPI-Csharp-labs\lab3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i\Source\Repos\KPI-Csharp-labs\lab3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670" cy="46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15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lang w:val="uk-UA"/>
        </w:rPr>
      </w:pPr>
    </w:p>
    <w:p w:rsidR="00065915" w:rsidRPr="00065915" w:rsidRDefault="00065915" w:rsidP="00065915">
      <w:pPr>
        <w:spacing w:after="0" w:line="240" w:lineRule="auto"/>
        <w:jc w:val="left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br w:type="page"/>
      </w:r>
    </w:p>
    <w:p w:rsidR="001612EA" w:rsidRDefault="001612EA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eastAsia="Helvetica Neue" w:cs="Times New Roman"/>
          <w:b/>
          <w:lang w:val="uk-UA"/>
        </w:rPr>
        <w:sectPr w:rsidR="001612EA" w:rsidSect="001612EA">
          <w:pgSz w:w="16840" w:h="11900" w:orient="landscape"/>
          <w:pgMar w:top="1701" w:right="1134" w:bottom="851" w:left="1134" w:header="709" w:footer="709" w:gutter="0"/>
          <w:cols w:space="720"/>
        </w:sectPr>
      </w:pPr>
    </w:p>
    <w:p w:rsidR="00A002B6" w:rsidRPr="00C67A0D" w:rsidRDefault="00A002B6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 w:rsidRPr="00065915">
        <w:rPr>
          <w:rFonts w:eastAsia="Helvetica Neue" w:cs="Times New Roman"/>
          <w:b/>
          <w:lang w:val="uk-UA"/>
        </w:rPr>
        <w:lastRenderedPageBreak/>
        <w:t>Опис Паттерну,</w:t>
      </w:r>
      <w:r w:rsidR="00A40D90" w:rsidRPr="00065915">
        <w:rPr>
          <w:b/>
          <w:lang w:val="uk-UA"/>
        </w:rPr>
        <w:t xml:space="preserve"> </w:t>
      </w:r>
      <w:r w:rsidRPr="00065915">
        <w:rPr>
          <w:b/>
          <w:lang w:val="uk-UA"/>
        </w:rPr>
        <w:t>який був використаний для ПЗ.</w:t>
      </w:r>
    </w:p>
    <w:p w:rsidR="00C67A0D" w:rsidRPr="00065915" w:rsidRDefault="00C67A0D" w:rsidP="00C67A0D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/>
        <w:jc w:val="left"/>
        <w:rPr>
          <w:b/>
          <w:bCs/>
          <w:caps/>
          <w:lang w:val="uk-UA"/>
        </w:rPr>
      </w:pPr>
    </w:p>
    <w:p w:rsidR="00A002B6" w:rsidRDefault="00A002B6" w:rsidP="00491D81">
      <w:pPr>
        <w:jc w:val="left"/>
        <w:rPr>
          <w:lang w:val="uk-UA"/>
        </w:rPr>
      </w:pPr>
      <w:r>
        <w:rPr>
          <w:lang w:val="uk-UA"/>
        </w:rPr>
        <w:t>Для даної задачі був використаний паттерн</w:t>
      </w:r>
      <w:r w:rsidR="00065915">
        <w:rPr>
          <w:b/>
          <w:lang w:val="uk-UA"/>
        </w:rPr>
        <w:t xml:space="preserve"> </w:t>
      </w:r>
      <w:r w:rsidR="001612EA">
        <w:rPr>
          <w:b/>
          <w:lang w:val="uk-UA"/>
        </w:rPr>
        <w:t>Стратегія</w:t>
      </w:r>
      <w:r>
        <w:rPr>
          <w:lang w:val="uk-UA"/>
        </w:rPr>
        <w:t>.</w:t>
      </w:r>
    </w:p>
    <w:p w:rsidR="00491D81" w:rsidRDefault="001612EA" w:rsidP="00491D81">
      <w:pPr>
        <w:jc w:val="left"/>
        <w:rPr>
          <w:lang w:val="uk-UA"/>
        </w:rPr>
      </w:pPr>
      <w:r>
        <w:rPr>
          <w:b/>
          <w:lang w:val="uk-UA"/>
        </w:rPr>
        <w:t>Стратегія</w:t>
      </w:r>
      <w:r>
        <w:rPr>
          <w:lang w:val="uk-UA"/>
        </w:rPr>
        <w:t xml:space="preserve"> </w:t>
      </w:r>
      <w:r w:rsidR="00491D81">
        <w:rPr>
          <w:lang w:val="uk-UA"/>
        </w:rPr>
        <w:t xml:space="preserve">- </w:t>
      </w:r>
      <w:r w:rsidRPr="001612EA">
        <w:rPr>
          <w:lang w:val="uk-UA"/>
        </w:rPr>
        <w:t>це поведінковий пат</w:t>
      </w:r>
      <w:r>
        <w:rPr>
          <w:lang w:val="uk-UA"/>
        </w:rPr>
        <w:t>т</w:t>
      </w:r>
      <w:r w:rsidRPr="001612EA">
        <w:rPr>
          <w:lang w:val="uk-UA"/>
        </w:rPr>
        <w:t xml:space="preserve">ерн проектування, який визначає сімейство схожих алгоритмів і поміщає кожен з них в власний клас. Після чого, алгоритми можна </w:t>
      </w:r>
      <w:r w:rsidR="00AF0512">
        <w:rPr>
          <w:lang w:val="uk-UA"/>
        </w:rPr>
        <w:t>взаємозамінювати</w:t>
      </w:r>
      <w:r w:rsidRPr="001612EA">
        <w:rPr>
          <w:lang w:val="uk-UA"/>
        </w:rPr>
        <w:t xml:space="preserve"> прямо під час виконання програми.</w:t>
      </w:r>
    </w:p>
    <w:p w:rsidR="00491D81" w:rsidRDefault="00491D81" w:rsidP="00491D81">
      <w:pPr>
        <w:jc w:val="left"/>
        <w:rPr>
          <w:lang w:val="uk-UA"/>
        </w:rPr>
      </w:pPr>
      <w:r>
        <w:rPr>
          <w:lang w:val="uk-UA"/>
        </w:rPr>
        <w:t>Складові класи:</w:t>
      </w:r>
    </w:p>
    <w:p w:rsidR="00491D81" w:rsidRDefault="00AF0512" w:rsidP="00AF0512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AF0512">
        <w:rPr>
          <w:b/>
          <w:lang w:val="uk-UA"/>
        </w:rPr>
        <w:t>Контекст</w:t>
      </w:r>
      <w:r w:rsidRPr="00AF0512">
        <w:rPr>
          <w:lang w:val="uk-UA"/>
        </w:rPr>
        <w:t xml:space="preserve"> зберігає посилання на об'єкт Конкретної стратегії. Працює з цим об'єктом тільки через інтерфейс Стратегії.</w:t>
      </w:r>
    </w:p>
    <w:p w:rsidR="00920BF1" w:rsidRPr="00920BF1" w:rsidRDefault="00920BF1" w:rsidP="00920BF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920BF1">
        <w:rPr>
          <w:b/>
          <w:lang w:val="uk-UA"/>
        </w:rPr>
        <w:t>Стратегія</w:t>
      </w:r>
      <w:r w:rsidRPr="00920BF1">
        <w:rPr>
          <w:lang w:val="uk-UA"/>
        </w:rPr>
        <w:t xml:space="preserve"> визначає інтерфейс, загальний для всіх варіацій алгоритму. Контекст використовує цей інтерфейс для виклику алгоритму.</w:t>
      </w:r>
    </w:p>
    <w:p w:rsidR="00491D81" w:rsidRPr="00491D81" w:rsidRDefault="00920BF1" w:rsidP="00920BF1">
      <w:pPr>
        <w:pStyle w:val="ac"/>
        <w:jc w:val="left"/>
        <w:rPr>
          <w:lang w:val="uk-UA"/>
        </w:rPr>
      </w:pPr>
      <w:r w:rsidRPr="00920BF1">
        <w:rPr>
          <w:lang w:val="uk-UA"/>
        </w:rPr>
        <w:t>Для Контексту байдуже яка саме варіація алгоритму буде обрана, так як всі вони мають однаковий інтерфейс.</w:t>
      </w:r>
      <w:r w:rsidR="001A55F5" w:rsidRPr="001A55F5">
        <w:rPr>
          <w:lang w:val="uk-UA"/>
        </w:rPr>
        <w:t>.</w:t>
      </w:r>
    </w:p>
    <w:p w:rsidR="00491D81" w:rsidRPr="001A55F5" w:rsidRDefault="00920BF1" w:rsidP="00920BF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920BF1">
        <w:rPr>
          <w:b/>
          <w:lang w:val="uk-UA"/>
        </w:rPr>
        <w:t>Конкретні стратегії</w:t>
      </w:r>
      <w:r w:rsidRPr="00920BF1">
        <w:rPr>
          <w:lang w:val="uk-UA"/>
        </w:rPr>
        <w:t xml:space="preserve"> реалізують різні варіації алгоритму.</w:t>
      </w:r>
      <w:r w:rsidR="001A55F5" w:rsidRPr="001A55F5">
        <w:rPr>
          <w:lang w:val="uk-UA"/>
        </w:rPr>
        <w:t>.</w:t>
      </w:r>
    </w:p>
    <w:p w:rsidR="00491D81" w:rsidRPr="00C67A0D" w:rsidRDefault="00C67A0D" w:rsidP="00920BF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C67A0D">
        <w:rPr>
          <w:b/>
          <w:lang w:val="uk-UA"/>
        </w:rPr>
        <w:t>Клієнт</w:t>
      </w:r>
      <w:r w:rsidR="00920BF1" w:rsidRPr="00920BF1">
        <w:rPr>
          <w:lang w:val="uk-UA"/>
        </w:rPr>
        <w:t xml:space="preserve"> створює об'єкт Конкретної стратегії і передає його в Контекст за допомогою конструктора, або в якийсь інший вирішальний момент, використовуючи сетер. Завдяки цьому, Контекст не знає про те, яка саме стратегія зараз обрана.</w:t>
      </w:r>
    </w:p>
    <w:p w:rsidR="0065728B" w:rsidRPr="00C67A0D" w:rsidRDefault="00491D81" w:rsidP="00C67A0D">
      <w:pPr>
        <w:jc w:val="left"/>
        <w:rPr>
          <w:b/>
          <w:lang w:val="uk-UA"/>
        </w:rPr>
      </w:pPr>
      <w:r>
        <w:rPr>
          <w:lang w:val="uk-UA"/>
        </w:rPr>
        <w:t>Цей паттерн був використаний тому що</w:t>
      </w:r>
      <w:r w:rsidR="00C67A0D">
        <w:rPr>
          <w:lang w:val="uk-UA"/>
        </w:rPr>
        <w:t xml:space="preserve"> в нас є </w:t>
      </w:r>
      <w:r w:rsidR="00860CA7">
        <w:rPr>
          <w:lang w:val="uk-UA"/>
        </w:rPr>
        <w:t xml:space="preserve">декілька </w:t>
      </w:r>
      <w:r w:rsidR="00480897">
        <w:rPr>
          <w:lang w:val="uk-UA"/>
        </w:rPr>
        <w:t>варіантів виконання</w:t>
      </w:r>
      <w:r w:rsidR="00860CA7">
        <w:rPr>
          <w:lang w:val="uk-UA"/>
        </w:rPr>
        <w:t xml:space="preserve"> Операцій над </w:t>
      </w:r>
      <w:r w:rsidR="00860CA7">
        <w:rPr>
          <w:rFonts w:eastAsia="Helvetica Neue" w:cs="Times New Roman"/>
          <w:lang w:val="uk-UA"/>
        </w:rPr>
        <w:t xml:space="preserve">комплексними </w:t>
      </w:r>
      <w:r w:rsidR="00860CA7">
        <w:rPr>
          <w:lang w:val="uk-UA"/>
        </w:rPr>
        <w:t>числами. Тому я створив інтерфейс</w:t>
      </w:r>
      <w:r w:rsidR="00480897">
        <w:rPr>
          <w:lang w:val="uk-UA"/>
        </w:rPr>
        <w:t>и для Арифметичної</w:t>
      </w:r>
      <w:r w:rsidR="00860CA7">
        <w:rPr>
          <w:lang w:val="uk-UA"/>
        </w:rPr>
        <w:t xml:space="preserve"> </w:t>
      </w:r>
      <w:r w:rsidR="00480897">
        <w:rPr>
          <w:lang w:val="uk-UA"/>
        </w:rPr>
        <w:t>та Логічної Операції. Також я створив класи Конкретних Арифметичних</w:t>
      </w:r>
      <w:r w:rsidR="00480897">
        <w:rPr>
          <w:lang w:val="uk-UA"/>
        </w:rPr>
        <w:t xml:space="preserve"> т</w:t>
      </w:r>
      <w:r w:rsidR="00480897">
        <w:rPr>
          <w:lang w:val="uk-UA"/>
        </w:rPr>
        <w:t xml:space="preserve">а Логічних Операцій. В результаті в нас є дві стратегії: Стратегія Арифметичної Операції та </w:t>
      </w:r>
      <w:r w:rsidR="00480897">
        <w:rPr>
          <w:lang w:val="uk-UA"/>
        </w:rPr>
        <w:t>Стратегія Логічної О</w:t>
      </w:r>
      <w:r w:rsidR="00480897">
        <w:rPr>
          <w:lang w:val="uk-UA"/>
        </w:rPr>
        <w:t>перації.</w:t>
      </w:r>
      <w:r w:rsidR="0065728B">
        <w:rPr>
          <w:lang w:val="uk-UA"/>
        </w:rPr>
        <w:br w:type="page"/>
      </w:r>
    </w:p>
    <w:p w:rsidR="00491D81" w:rsidRDefault="0065728B" w:rsidP="0065728B">
      <w:pPr>
        <w:pStyle w:val="ac"/>
        <w:numPr>
          <w:ilvl w:val="1"/>
          <w:numId w:val="3"/>
        </w:numPr>
        <w:jc w:val="left"/>
        <w:rPr>
          <w:b/>
          <w:lang w:val="uk-UA"/>
        </w:rPr>
      </w:pPr>
      <w:r w:rsidRPr="0065728B">
        <w:rPr>
          <w:b/>
          <w:lang w:val="uk-UA"/>
        </w:rPr>
        <w:lastRenderedPageBreak/>
        <w:t>Результати виконання</w:t>
      </w:r>
      <w:r w:rsidR="00AB573C">
        <w:rPr>
          <w:b/>
          <w:lang w:val="uk-UA"/>
        </w:rPr>
        <w:t xml:space="preserve"> програми</w:t>
      </w:r>
    </w:p>
    <w:p w:rsidR="0065728B" w:rsidRPr="0065728B" w:rsidRDefault="00851478" w:rsidP="0065728B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</w:t>
      </w:r>
      <w:r w:rsidR="00480897">
        <w:rPr>
          <w:i/>
          <w:lang w:val="uk-UA"/>
        </w:rPr>
        <w:t xml:space="preserve"> 1</w:t>
      </w:r>
      <w:r w:rsidR="0065728B">
        <w:rPr>
          <w:i/>
          <w:lang w:val="uk-UA"/>
        </w:rPr>
        <w:t>:</w:t>
      </w:r>
    </w:p>
    <w:p w:rsidR="0065728B" w:rsidRDefault="00480897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4659F1" wp14:editId="24E938DE">
            <wp:extent cx="50292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7" w:rsidRPr="0065728B" w:rsidRDefault="00480897" w:rsidP="00480897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</w:t>
      </w:r>
      <w:r>
        <w:rPr>
          <w:i/>
          <w:lang w:val="uk-UA"/>
        </w:rPr>
        <w:t xml:space="preserve"> 2</w:t>
      </w:r>
      <w:r>
        <w:rPr>
          <w:i/>
          <w:lang w:val="uk-UA"/>
        </w:rPr>
        <w:t>:</w:t>
      </w:r>
    </w:p>
    <w:p w:rsidR="00480897" w:rsidRDefault="00480897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3B3E89" wp14:editId="6841B1CE">
            <wp:extent cx="502920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Default="0065728B" w:rsidP="00851478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5E51F0" w:rsidRPr="004830D7" w:rsidRDefault="009B2C86" w:rsidP="00A40D90">
      <w:pPr>
        <w:pStyle w:val="10"/>
        <w:numPr>
          <w:ilvl w:val="0"/>
          <w:numId w:val="3"/>
        </w:numPr>
        <w:rPr>
          <w:lang w:val="uk-UA"/>
        </w:rPr>
      </w:pPr>
      <w:bookmarkStart w:id="3" w:name="_Toc4"/>
      <w:bookmarkEnd w:id="2"/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3"/>
    </w:p>
    <w:p w:rsidR="00AB573C" w:rsidRDefault="009B2C86" w:rsidP="00AB573C">
      <w:pPr>
        <w:ind w:firstLine="708"/>
        <w:rPr>
          <w:rFonts w:eastAsia="Helvetica Neue" w:cs="Times New Roman"/>
          <w:lang w:val="uk-UA"/>
        </w:rPr>
      </w:pPr>
      <w:r w:rsidRPr="004830D7">
        <w:rPr>
          <w:lang w:val="uk-UA"/>
        </w:rPr>
        <w:t>Отже, я о</w:t>
      </w:r>
      <w:r w:rsidR="00AB573C">
        <w:rPr>
          <w:lang w:val="uk-UA"/>
        </w:rPr>
        <w:t>знайомився з основними шаблонами проектування і навчився застосовувати їх при розробці ПЗ</w:t>
      </w:r>
      <w:r w:rsidRPr="004830D7">
        <w:rPr>
          <w:lang w:val="uk-UA"/>
        </w:rPr>
        <w:t>.</w:t>
      </w:r>
      <w:r w:rsidR="00227A6D">
        <w:rPr>
          <w:lang w:val="uk-UA"/>
        </w:rPr>
        <w:t xml:space="preserve"> </w:t>
      </w:r>
      <w:r w:rsidR="00AB573C">
        <w:rPr>
          <w:lang w:val="uk-UA"/>
        </w:rPr>
        <w:t xml:space="preserve">За допомогою шаблону </w:t>
      </w:r>
      <w:r w:rsidR="00004A75">
        <w:rPr>
          <w:lang w:val="uk-UA"/>
        </w:rPr>
        <w:t>Стратегія</w:t>
      </w:r>
      <w:r w:rsidR="00AB573C">
        <w:rPr>
          <w:lang w:val="uk-UA"/>
        </w:rPr>
        <w:t xml:space="preserve"> я </w:t>
      </w:r>
      <w:r w:rsidR="00AB573C">
        <w:rPr>
          <w:rFonts w:eastAsia="Helvetica Neue" w:cs="Times New Roman"/>
          <w:lang w:val="uk-UA"/>
        </w:rPr>
        <w:t>реалізував своє завдання згідно варіанту. Також я побудував діаграму класів для своєї предметної області враховуючи вимоги шаблону.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t xml:space="preserve">Посилання на виконану лабораторну: </w:t>
      </w:r>
    </w:p>
    <w:p w:rsidR="00131539" w:rsidRDefault="00605B37" w:rsidP="00131539">
      <w:pPr>
        <w:rPr>
          <w:rFonts w:eastAsia="Helvetica Neue" w:cs="Times New Roman"/>
          <w:lang w:val="uk-UA"/>
        </w:rPr>
      </w:pPr>
      <w:hyperlink r:id="rId13" w:history="1">
        <w:r w:rsidR="00480897">
          <w:rPr>
            <w:rStyle w:val="a6"/>
            <w:rFonts w:eastAsia="Helvetica Neue" w:cs="Times New Roman"/>
            <w:lang w:val="uk-UA"/>
          </w:rPr>
          <w:t>https://github.com/ValentineGladyshko/KPI-Csharp-labs/tree/master/lab3</w:t>
        </w:r>
      </w:hyperlink>
    </w:p>
    <w:p w:rsidR="00AB573C" w:rsidRDefault="00AB573C">
      <w:pPr>
        <w:spacing w:after="0" w:line="240" w:lineRule="auto"/>
        <w:jc w:val="left"/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br w:type="page"/>
      </w:r>
    </w:p>
    <w:p w:rsidR="00AB573C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ЛІСТИНГ КОДУ ПРОГРАМИ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Program.cs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Главная точка входа для приложения.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[STAThread]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Main()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Application.EnableVisualStyles();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MyForm());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004A75">
        <w:rPr>
          <w:rFonts w:ascii="Consolas" w:hAnsi="Consolas" w:cs="Consolas"/>
          <w:color w:val="auto"/>
          <w:sz w:val="24"/>
          <w:szCs w:val="19"/>
          <w:lang w:val="en-US"/>
        </w:rPr>
        <w:t>MyForm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System.ComponentModel;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System.Data;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sz w:val="19"/>
          <w:szCs w:val="19"/>
          <w:lang w:val="uk-UA"/>
        </w:rPr>
        <w:t xml:space="preserve"> : Form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Complex a;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Complex b;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ContextOperation contextOperation;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ContextCompare contextCompare;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Complex A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a;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a = value;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Complex B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b;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b = value;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ContextOperation ContextOperation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contextOperation;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contextOperation = value;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ContextCompare ContextCompare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contextCompare;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contextCompare = value;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MyForm()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InitializeComponent();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ContextOperation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ContextOperation();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ContextCompare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ContextCompare();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CheckComplexNumbers()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Convert.ToDouble(Complex1X.Text);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Convert.ToDouble(Complex1Y.Text);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комплексне число 1\n"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Convert.ToDouble(Complex2X.Text);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Convert.ToDouble(Complex2Y.Text);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комплексне число 2\n"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CheckComplex1()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A.X = Convert.ToDouble(Complex1X.Text);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A.Y = Convert.ToDouble(Complex1Y.Text);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Complex1.Text = A.ToString();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 {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CheckComplex2()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B.X = Convert.ToDouble(Complex2X.Text);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B.Y = Convert.ToDouble(Complex2Y.Text);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Complex2.Text = B.ToString();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(System.FormatException) {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ButtonAdd_Click(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ContextOperation.SetStrategy(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OperationAdd());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ContextOperation.Execute(A,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додавання:\n("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+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додавання:\n"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ButtonSubtract_Click(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ContextOperation.SetStrategy(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OperationSubtract());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ContextOperation.Execute(A,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віднімання:\n("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-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віднімання:\n"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ButtonMultiply_Click(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ContextOperation.SetStrategy(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OperationMultiply());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ContextOperation.Execute(A,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множення:\n("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*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множення:\n"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ButtonDivide_Click(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ContextOperation.SetStrategy(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OperationDivide());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ContextOperation.Execute(A,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ділення:\n("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÷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ділення:\n"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buttonLess_Click(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ContextCompare.SetStrategy(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CompareLess());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ContextCompare.Execute(A,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порівняння\n("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&lt;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порівняння:\n"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buttonEqual_Click(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ContextCompare.SetStrategy(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CompareEqual());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ContextCompare.Execute(A,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порівняння\n("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==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порівняння:\n"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buttonMore_Click(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ContextCompare.SetStrategy(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CompareMore());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ContextCompare.Execute(A,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порівняння\n("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&gt;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порівняння:\n"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buttonLessEqual_Click(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ContextCompare.SetStrategy(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CompareLessEqual());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ContextCompare.Execute(A,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порівняння\n("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&lt;=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порівняння:\n"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buttonMoreEqual_Click(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result = CheckComplexNumbers();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ContextCompare.SetStrategy(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CompareMoreEqual());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ResultBox.Text = ContextCompare.Execute(A, B).ToString();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"Виконано порівняння\n("</w:t>
      </w:r>
      <w:r>
        <w:rPr>
          <w:rFonts w:ascii="Consolas" w:hAnsi="Consolas" w:cs="Consolas"/>
          <w:sz w:val="19"/>
          <w:szCs w:val="19"/>
          <w:lang w:val="uk-UA"/>
        </w:rPr>
        <w:t xml:space="preserve"> + A.ToString() +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&gt;= ("</w:t>
      </w:r>
      <w:r>
        <w:rPr>
          <w:rFonts w:ascii="Consolas" w:hAnsi="Consolas" w:cs="Consolas"/>
          <w:sz w:val="19"/>
          <w:szCs w:val="19"/>
          <w:lang w:val="uk-UA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 = ("</w:t>
      </w:r>
      <w:r>
        <w:rPr>
          <w:rFonts w:ascii="Consolas" w:hAnsi="Consolas" w:cs="Consolas"/>
          <w:sz w:val="19"/>
          <w:szCs w:val="19"/>
          <w:lang w:val="uk-UA"/>
        </w:rPr>
        <w:t xml:space="preserve"> + ResultBox.Text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"Неможливо виконати порівняння:\n"</w:t>
      </w:r>
      <w:r>
        <w:rPr>
          <w:rFonts w:ascii="Consolas" w:hAnsi="Consolas" w:cs="Consolas"/>
          <w:sz w:val="19"/>
          <w:szCs w:val="19"/>
          <w:lang w:val="uk-UA"/>
        </w:rPr>
        <w:t xml:space="preserve"> + result;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Complex1X_TextChanged(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CheckComplex1();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Complex1X_Leave(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Convert.ToDouble(Complex1X.Text);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введення числа 1\n"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Complex1Y_TextChanged(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CheckComplex1();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Complex1Y_Leave(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Convert.ToDouble(Complex1Y.Text);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введення числа 1\n"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Complex2X_TextChanged(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CheckComplex2();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Complex2X_Leave(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Convert.ToDouble(Complex2X.Text);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введення числа 2\n"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Complex2Y_TextChanged(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CheckComplex2();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       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Complex2Y_Leave(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Convert.ToDouble(Complex2Y.Text);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sz w:val="19"/>
          <w:szCs w:val="19"/>
          <w:lang w:val="uk-UA"/>
        </w:rPr>
        <w:t xml:space="preserve"> (FormatException)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MessageBox.Text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"Некоректне введення числа 2\n"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ClearMessageBox_Click(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r>
        <w:rPr>
          <w:rFonts w:ascii="Consolas" w:hAnsi="Consolas" w:cs="Consolas"/>
          <w:sz w:val="19"/>
          <w:szCs w:val="19"/>
          <w:lang w:val="uk-UA"/>
        </w:rPr>
        <w:t xml:space="preserve"> sender, EventArgs e)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MessageBox.Text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004A75">
        <w:rPr>
          <w:rFonts w:ascii="Consolas" w:hAnsi="Consolas" w:cs="Consolas"/>
          <w:color w:val="auto"/>
          <w:sz w:val="24"/>
          <w:szCs w:val="19"/>
          <w:lang w:val="en-US"/>
        </w:rPr>
        <w:t>My</w:t>
      </w:r>
      <w:r w:rsidR="002A3C48">
        <w:rPr>
          <w:rFonts w:ascii="Consolas" w:hAnsi="Consolas" w:cs="Consolas"/>
          <w:color w:val="auto"/>
          <w:sz w:val="24"/>
          <w:szCs w:val="19"/>
          <w:lang w:val="en-US"/>
        </w:rPr>
        <w:t>Form.Designer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Обязательная переменная конструктора.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Освободить все используемые ресурсы.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&lt;param name="</w:t>
      </w:r>
      <w:r>
        <w:rPr>
          <w:rFonts w:ascii="Consolas" w:hAnsi="Consolas" w:cs="Consolas"/>
          <w:sz w:val="19"/>
          <w:szCs w:val="19"/>
          <w:lang w:val="uk-UA"/>
        </w:rPr>
        <w:t>disposing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&lt;/param&gt;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disposing)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r>
        <w:rPr>
          <w:rFonts w:ascii="Consolas" w:hAnsi="Consolas" w:cs="Consolas"/>
          <w:sz w:val="19"/>
          <w:szCs w:val="19"/>
          <w:lang w:val="uk-UA"/>
        </w:rPr>
        <w:t>))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components.Dispose();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base</w:t>
      </w:r>
      <w:r>
        <w:rPr>
          <w:rFonts w:ascii="Consolas" w:hAnsi="Consolas" w:cs="Consolas"/>
          <w:sz w:val="19"/>
          <w:szCs w:val="19"/>
          <w:lang w:val="uk-UA"/>
        </w:rPr>
        <w:t>.Dispose(disposing);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#region</w:t>
      </w:r>
      <w:r>
        <w:rPr>
          <w:rFonts w:ascii="Consolas" w:hAnsi="Consolas" w:cs="Consolas"/>
          <w:sz w:val="19"/>
          <w:szCs w:val="19"/>
          <w:lang w:val="uk-UA"/>
        </w:rPr>
        <w:t xml:space="preserve"> Код, автоматически созданный конструктором форм Windows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Требуемый метод для поддержки конструктора — не изменяйте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содержимое этого метода с помощью редактора кода.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&lt;/summary&gt;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InitializeComponent()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System.Windows.Forms.RichTextBox();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.ResultBox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.SuspendLayout();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ButtonAdd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System.Drawing.Point(320,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"ButtonAdd"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.ButtonAdd.TabIndex = 0;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"+"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.ButtonAdd.Click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.ButtonAdd_Click);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ButtonSubtract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System.Drawing.Point(372,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"ButtonSubtract"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.ButtonSubtract.TabIndex = 1;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.ButtonSubtract.Click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.ButtonSubtract_Click);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ButtonMultiply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System.Drawing.Point(320, 77);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"ButtonMultiply"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.ButtonMultiply.TabIndex = 2;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"*"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.ButtonMultiply.Click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.ButtonMultiply_Click);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ButtonDivide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System.Drawing.Point(372, 77);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"ButtonDivide"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.ButtonDivide.TabIndex = 3;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"÷"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.ButtonDivide.Click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.ButtonDivide_Click);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label1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System.Drawing.Point(49, 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"label1"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System.Drawing.Size(114, 13);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.label1.TabIndex = 7;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"Комплексне число 1:"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label2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.label2.AutoSize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System.Drawing.Point(49, 48);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"label2"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System.Drawing.Size(114, 13);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.label2.TabIndex = 8;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"Комплексне число 2:"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Complex1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.Complex1.BackColor = System.Drawing.SystemColors.Window;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.Complex1.BorderStyle = System.Windows.Forms.BorderStyle.FixedSingle;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"Microsoft Sans Serif"</w:t>
      </w:r>
      <w:r>
        <w:rPr>
          <w:rFonts w:ascii="Consolas" w:hAnsi="Consolas" w:cs="Consolas"/>
          <w:sz w:val="19"/>
          <w:szCs w:val="19"/>
          <w:lang w:val="uk-UA"/>
        </w:rPr>
        <w:t>, 8.25F,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System.Drawing.Point(181,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"Complex1"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.Complex1.ReadOnly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System.Drawing.Size(98,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.Complex1.TabIndex = 9;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Complex2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.Complex2.BackColor = System.Drawing.SystemColors.Window;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.Complex2.BorderStyle = System.Windows.Forms.BorderStyle.FixedSingle;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"Microsoft Sans Serif"</w:t>
      </w:r>
      <w:r>
        <w:rPr>
          <w:rFonts w:ascii="Consolas" w:hAnsi="Consolas" w:cs="Consolas"/>
          <w:sz w:val="19"/>
          <w:szCs w:val="19"/>
          <w:lang w:val="uk-UA"/>
        </w:rPr>
        <w:t>, 8.25F,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System.Drawing.Point(181, 64);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"Complex2"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.Complex2.ReadOnly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System.Drawing.Size(98,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.Complex2.TabIndex = 10;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label3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.label3.AutoSize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System.Drawing.Point(49, 87);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"label3"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System.Drawing.Size(108, 13);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.label3.TabIndex = 12;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"Центр повідомлень:"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MessageBox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.MessageBox.BackColor = System.Drawing.SystemColors.Window;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.MessageBox.BorderStyle = System.Windows.Forms.BorderStyle.None;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System.Drawing.Point(52, 103);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"MessageBox"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.MessageBox.ReadOnly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.MessageBox.ScrollBars = System.Windows.Forms.RichTextBoxScrollBars.Vertical;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System.Drawing.Size(227, 155);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.MessageBox.TabIndex = 13;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.MessageBox.Text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ResultBox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.ResultBox.BackColor = System.Drawing.SystemColors.Window;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.ResultBox.BorderStyle = System.Windows.Forms.BorderStyle.FixedSingle;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.ResultBox.Location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System.Drawing.Point(320, 194);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.ResultBox.Name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"ResultBox"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.ResultBox.ReadOnly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.ResultBox.Size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System.Drawing.Size(150,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.ResultBox.TabIndex = 14;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label4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.label4.AutoSize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System.Drawing.Point(317, 178);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"label4"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System.Drawing.Size(62, 13);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.label4.TabIndex = 15;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.label4.Text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"Результат:"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label5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.label5.AutoSize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System.Drawing.Point(317, 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"label5"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System.Drawing.Size(53, 13);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.label5.TabIndex = 16;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.label5.Text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"Операції:"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Complex1X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System.Drawing.Point(52,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"Complex1X"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.Complex1X.TabIndex = 17;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.Complex1X.TextChanged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.Complex1X_TextChanged);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.Complex1X.Leave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.Complex1X_Leave);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Complex1Y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System.Drawing.Point(104,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"Complex1Y"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.Complex1Y.TabIndex = 18;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.Complex1Y.TextChanged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.Complex1Y_TextChanged);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.Complex1Y.Leave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.Complex1Y_Leave);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Complex2X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System.Drawing.Point(52, 64);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"Complex2X"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.Complex2X.TabIndex = 19;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.Complex2X.TextChanged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.Complex2X_TextChanged);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.Complex2X.Leave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.Complex2X_Leave);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Complex2Y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System.Drawing.Point(104, 64);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"Complex2Y"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.Complex2Y.TabIndex = 20;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.Complex2Y.TextChanged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.Complex2Y_TextChanged);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.Complex2Y.Leave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.Complex2Y_Leave);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ClearMessageBox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System.Drawing.Point(320, 220);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"ClearMessageBox"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System.Drawing.Size(150, 38);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.ClearMessageBox.TabIndex = 21;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"Очистити повідомлення"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.ClearMessageBox.Click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.ClearMessageBox_Click);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buttonLess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System.Drawing.Point(424, 25);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"buttonLess"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.buttonLess.TabIndex = 22;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buttonLessEqual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System.Drawing.Point(424, 77);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"buttonLessEqual"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.buttonLessEqual.TabIndex = 23;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"&lt;="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.buttonLessEqual.Click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.buttonLessEqual_Click);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buttonEqual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System.Drawing.Point(424, 129);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"buttonEqual"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.buttonEqual.TabIndex = 24;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"=="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.buttonEqual.Click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.buttonEqual_Click);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buttonMoreEqual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System.Drawing.Point(372, 129);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"buttonMoreEqual"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.buttonMoreEqual.TabIndex = 25;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"&gt;="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.buttonMoreEqual.Click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.buttonMoreEqual_Click);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buttonMore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.buttonMore.Font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"Consolas"</w:t>
      </w:r>
      <w:r>
        <w:rPr>
          <w:rFonts w:ascii="Consolas" w:hAnsi="Consolas" w:cs="Consolas"/>
          <w:sz w:val="19"/>
          <w:szCs w:val="19"/>
          <w:lang w:val="uk-UA"/>
        </w:rPr>
        <w:t>, 15.75F,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r>
        <w:rPr>
          <w:rFonts w:ascii="Consolas" w:hAnsi="Consolas" w:cs="Consolas"/>
          <w:sz w:val="19"/>
          <w:szCs w:val="19"/>
          <w:lang w:val="uk-UA"/>
        </w:rPr>
        <w:t>)(204)));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.buttonMore.Location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System.Drawing.Point(320, 129);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"buttonMore"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System.Drawing.Size(46, 46);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.buttonMore.TabIndex = 26;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"&gt;"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.buttonMore.UseVisualStyleBackColor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.buttonMore.Click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.buttonMore_Click);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MyForm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System.Drawing.SizeF(6F, 13F);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.AutoScaleMode = System.Windows.Forms.AutoScaleMode.Font;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System.Drawing.Size(526, 279);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.buttonMoreEqual);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.buttonEqual);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.buttonLessEqual);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.buttonLess);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.ClearMessageBox);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.Complex2Y);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.Complex2X);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.Complex1Y);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.Complex1X);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.label5);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.label4);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.ResultBox);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.MessageBox);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.label3);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.Complex2);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.Complex1);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.label2);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.label1);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.ButtonDivide);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.ButtonMultiply);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.ButtonSubtract);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.ButtonAdd);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"MyForm"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"Калькулятор Комплексних чисел"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.ResumeLayout(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.PerformLayout();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#endregion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ButtonAdd;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ButtonSubtract;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ButtonMultiply;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ButtonDivide;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 label1;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 label2;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Complex1;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Complex2;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 label3;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System.Windows.Forms.RichTextBox MessageBox;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ResultBox;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 label4;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System.Windows.Forms.Label label5;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Complex1X;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Complex1Y;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Complex2X;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System.Windows.Forms.TextBox Complex2Y;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ClearMessageBox;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buttonLess;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buttonLessEqual;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buttonEqual;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buttonMoreEqual;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System.Windows.Forms.Button buttonMore;</w:t>
      </w:r>
    </w:p>
    <w:p w:rsidR="00004A75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004A75" w:rsidRPr="002A3C48" w:rsidRDefault="00004A75" w:rsidP="00004A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2A3C48">
        <w:rPr>
          <w:rFonts w:ascii="Consolas" w:hAnsi="Consolas" w:cs="Consolas"/>
          <w:color w:val="auto"/>
          <w:sz w:val="24"/>
          <w:szCs w:val="19"/>
          <w:lang w:val="en-US"/>
        </w:rPr>
        <w:t>Complex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Complex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x;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x;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x = value;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y;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y = value;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Complex()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x = 0;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y = 0;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y)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.x = x;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.y = 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ToString()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result1 = X.ToString(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"F3"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result2 = Y.ToString(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"F3"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>(X == Convert.ToDouble(result1))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result1 = X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(Y == Convert.ToDouble(result2))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result2 = Y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result1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+ "</w:t>
      </w:r>
      <w:r>
        <w:rPr>
          <w:rFonts w:ascii="Consolas" w:hAnsi="Consolas" w:cs="Consolas"/>
          <w:sz w:val="19"/>
          <w:szCs w:val="19"/>
          <w:lang w:val="uk-UA"/>
        </w:rPr>
        <w:t xml:space="preserve"> + result2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</w:t>
      </w:r>
      <w:r w:rsidR="002A3C48">
        <w:rPr>
          <w:rFonts w:ascii="Consolas" w:hAnsi="Consolas" w:cs="Consolas"/>
          <w:color w:val="auto"/>
          <w:sz w:val="24"/>
          <w:szCs w:val="19"/>
          <w:lang w:val="en-US"/>
        </w:rPr>
        <w:t>ontext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ContextOperation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IOperationStrategy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ContextOperation() {}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ContextOperation(IOperationStrategy strategy)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.strategy =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SetStrategy(IOperationStrategy strategy)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.strategy =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strategy.Execute(a, b);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ContextCompare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ICompareStrategy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ContextCompare() {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ContextCompare(ICompareStrategy strategy)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.strategy =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SetStrategy(ICompareStrategy strategy)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.strategy = strategy;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strategy.Execute(a, b);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Pr="00AB573C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Pr="002A3C48">
        <w:rPr>
          <w:rFonts w:ascii="Consolas" w:hAnsi="Consolas" w:cs="Consolas"/>
          <w:color w:val="auto"/>
          <w:sz w:val="24"/>
          <w:szCs w:val="19"/>
          <w:lang w:val="en-US"/>
        </w:rPr>
        <w:t>OperationStrategy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IOperationStrategy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Complex Execute(Complex a, Complex b);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OperationAdd</w:t>
      </w:r>
      <w:r>
        <w:rPr>
          <w:rFonts w:ascii="Consolas" w:hAnsi="Consolas" w:cs="Consolas"/>
          <w:sz w:val="19"/>
          <w:szCs w:val="19"/>
          <w:lang w:val="uk-UA"/>
        </w:rPr>
        <w:t xml:space="preserve"> : IOperationStrategy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Complex(a.X + b.X, a.Y + b.Y);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OperationSubtract</w:t>
      </w:r>
      <w:r>
        <w:rPr>
          <w:rFonts w:ascii="Consolas" w:hAnsi="Consolas" w:cs="Consolas"/>
          <w:sz w:val="19"/>
          <w:szCs w:val="19"/>
          <w:lang w:val="uk-UA"/>
        </w:rPr>
        <w:t xml:space="preserve"> : IOperationStrategy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Complex(a.X - b.X, a.Y - b.Y);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OperationMultiply</w:t>
      </w:r>
      <w:r>
        <w:rPr>
          <w:rFonts w:ascii="Consolas" w:hAnsi="Consolas" w:cs="Consolas"/>
          <w:sz w:val="19"/>
          <w:szCs w:val="19"/>
          <w:lang w:val="uk-UA"/>
        </w:rPr>
        <w:t xml:space="preserve"> : IOperationStrategy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Complex((a.X * b.X) - (a.Y * b.Y), (a.X * b.Y) + (a.Y * b.X));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OperationDivide</w:t>
      </w:r>
      <w:r>
        <w:rPr>
          <w:rFonts w:ascii="Consolas" w:hAnsi="Consolas" w:cs="Consolas"/>
          <w:sz w:val="19"/>
          <w:szCs w:val="19"/>
          <w:lang w:val="uk-UA"/>
        </w:rPr>
        <w:t xml:space="preserve"> : IOperationStrategy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Complex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Complex(((a.X * b.X) + (a.Y * b.Y)) / (Math.Pow(b.X, 2) + Math.Pow(b.Y, 2)),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((a.X * b.Y) - (a.Y * b.X)) / (Math.Pow(b.X, 2) + Math.Pow(b.Y, 2)));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2A3C48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Pr="00AB573C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Pr="002A3C48">
        <w:rPr>
          <w:rFonts w:ascii="Consolas" w:hAnsi="Consolas" w:cs="Consolas"/>
          <w:color w:val="auto"/>
          <w:sz w:val="24"/>
          <w:szCs w:val="19"/>
          <w:lang w:val="en-US"/>
        </w:rPr>
        <w:t>CompareStrategy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lab3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CompareLess</w:t>
      </w:r>
      <w:r>
        <w:rPr>
          <w:rFonts w:ascii="Consolas" w:hAnsi="Consolas" w:cs="Consolas"/>
          <w:sz w:val="19"/>
          <w:szCs w:val="19"/>
          <w:lang w:val="uk-UA"/>
        </w:rPr>
        <w:t xml:space="preserve"> : 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Math.Sqrt(Math.Pow(a.X, 2) + Math.Pow(a.Y, 2)) &lt;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Math.Sqrt(Math.Pow(b.X, 2) + Math.Pow(b.Y, 2));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CompareMore</w:t>
      </w:r>
      <w:r>
        <w:rPr>
          <w:rFonts w:ascii="Consolas" w:hAnsi="Consolas" w:cs="Consolas"/>
          <w:sz w:val="19"/>
          <w:szCs w:val="19"/>
          <w:lang w:val="uk-UA"/>
        </w:rPr>
        <w:t xml:space="preserve"> : 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Math.Sqrt(Math.Pow(a.X, 2) + Math.Pow(a.Y, 2)) &gt;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Math.Sqrt(Math.Pow(b.X, 2) + Math.Pow(b.Y, 2));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CompareEqual</w:t>
      </w:r>
      <w:r>
        <w:rPr>
          <w:rFonts w:ascii="Consolas" w:hAnsi="Consolas" w:cs="Consolas"/>
          <w:sz w:val="19"/>
          <w:szCs w:val="19"/>
          <w:lang w:val="uk-UA"/>
        </w:rPr>
        <w:t xml:space="preserve"> : 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Math.Sqrt(Math.Pow(a.X, 2) + Math.Pow(a.Y, 2)) ==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Math.Sqrt(Math.Pow(b.X, 2) + Math.Pow(b.Y, 2));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CompareLessEqual</w:t>
      </w:r>
      <w:r>
        <w:rPr>
          <w:rFonts w:ascii="Consolas" w:hAnsi="Consolas" w:cs="Consolas"/>
          <w:sz w:val="19"/>
          <w:szCs w:val="19"/>
          <w:lang w:val="uk-UA"/>
        </w:rPr>
        <w:t xml:space="preserve"> : 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Math.Sqrt(Math.Pow(a.X, 2) + Math.Pow(a.Y, 2)) &lt;=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Math.Sqrt(Math.Pow(b.X, 2) + Math.Pow(b.Y, 2));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CompareMoreEqual</w:t>
      </w:r>
      <w:r>
        <w:rPr>
          <w:rFonts w:ascii="Consolas" w:hAnsi="Consolas" w:cs="Consolas"/>
          <w:sz w:val="19"/>
          <w:szCs w:val="19"/>
          <w:lang w:val="uk-UA"/>
        </w:rPr>
        <w:t xml:space="preserve"> : ICompareStrategy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sz w:val="19"/>
          <w:szCs w:val="19"/>
          <w:lang w:val="uk-UA"/>
        </w:rPr>
        <w:t xml:space="preserve"> Execute(Complex a, Complex b)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Math.Sqrt(Math.Pow(a.X, 2) + Math.Pow(a.Y, 2)) &gt;=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Math.Sqrt(Math.Pow(b.X, 2) + Math.Pow(b.Y, 2));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2A3C48" w:rsidRPr="002A3C48" w:rsidRDefault="002A3C48" w:rsidP="002A3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  <w:bookmarkStart w:id="4" w:name="_GoBack"/>
      <w:bookmarkEnd w:id="4"/>
    </w:p>
    <w:p w:rsidR="002A3C48" w:rsidRPr="00851478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sectPr w:rsidR="002A3C48" w:rsidRPr="00851478" w:rsidSect="001612EA"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B37" w:rsidRDefault="00605B37">
      <w:pPr>
        <w:spacing w:after="0" w:line="240" w:lineRule="auto"/>
      </w:pPr>
      <w:r>
        <w:separator/>
      </w:r>
    </w:p>
  </w:endnote>
  <w:endnote w:type="continuationSeparator" w:id="0">
    <w:p w:rsidR="00605B37" w:rsidRDefault="0060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B37" w:rsidRDefault="00605B37">
      <w:pPr>
        <w:spacing w:after="0" w:line="240" w:lineRule="auto"/>
      </w:pPr>
      <w:r>
        <w:separator/>
      </w:r>
    </w:p>
  </w:footnote>
  <w:footnote w:type="continuationSeparator" w:id="0">
    <w:p w:rsidR="00605B37" w:rsidRDefault="00605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36A"/>
    <w:multiLevelType w:val="hybridMultilevel"/>
    <w:tmpl w:val="39A86B3A"/>
    <w:numStyleLink w:val="a0"/>
  </w:abstractNum>
  <w:abstractNum w:abstractNumId="3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E54"/>
    <w:multiLevelType w:val="hybridMultilevel"/>
    <w:tmpl w:val="3D740658"/>
    <w:numStyleLink w:val="a1"/>
  </w:abstractNum>
  <w:abstractNum w:abstractNumId="6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59D3"/>
    <w:multiLevelType w:val="hybridMultilevel"/>
    <w:tmpl w:val="EA4060CE"/>
    <w:numStyleLink w:val="0"/>
  </w:abstractNum>
  <w:abstractNum w:abstractNumId="11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590150D"/>
    <w:multiLevelType w:val="hybridMultilevel"/>
    <w:tmpl w:val="CFF4665C"/>
    <w:numStyleLink w:val="a"/>
  </w:abstractNum>
  <w:abstractNum w:abstractNumId="17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C3E53"/>
    <w:multiLevelType w:val="multilevel"/>
    <w:tmpl w:val="0896B9FE"/>
    <w:numStyleLink w:val="1"/>
  </w:abstractNum>
  <w:num w:numId="1">
    <w:abstractNumId w:val="7"/>
  </w:num>
  <w:num w:numId="2">
    <w:abstractNumId w:val="15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5"/>
  </w:num>
  <w:num w:numId="10">
    <w:abstractNumId w:val="14"/>
  </w:num>
  <w:num w:numId="11">
    <w:abstractNumId w:val="10"/>
    <w:lvlOverride w:ilvl="0">
      <w:startOverride w:val="1"/>
      <w:lvl w:ilvl="0" w:tplc="1BDAF8A8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05F24DD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C6CE058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A2AEEFC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269FC2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E2C15E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B81E12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31C5C0E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A52DF7A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4A75"/>
    <w:rsid w:val="000068EE"/>
    <w:rsid w:val="00027D30"/>
    <w:rsid w:val="00035D05"/>
    <w:rsid w:val="000625CF"/>
    <w:rsid w:val="00065915"/>
    <w:rsid w:val="00080196"/>
    <w:rsid w:val="00081E74"/>
    <w:rsid w:val="00131539"/>
    <w:rsid w:val="001612EA"/>
    <w:rsid w:val="001A55F5"/>
    <w:rsid w:val="001E708E"/>
    <w:rsid w:val="00227A6D"/>
    <w:rsid w:val="002A3802"/>
    <w:rsid w:val="002A3C48"/>
    <w:rsid w:val="002E6A10"/>
    <w:rsid w:val="002F553F"/>
    <w:rsid w:val="002F76CB"/>
    <w:rsid w:val="003012C7"/>
    <w:rsid w:val="00375321"/>
    <w:rsid w:val="00430032"/>
    <w:rsid w:val="00480897"/>
    <w:rsid w:val="004830D7"/>
    <w:rsid w:val="00491D81"/>
    <w:rsid w:val="004927CA"/>
    <w:rsid w:val="004B7B51"/>
    <w:rsid w:val="004D1272"/>
    <w:rsid w:val="00501FC7"/>
    <w:rsid w:val="005A78B5"/>
    <w:rsid w:val="005D7845"/>
    <w:rsid w:val="005E51F0"/>
    <w:rsid w:val="00605B37"/>
    <w:rsid w:val="00621AC4"/>
    <w:rsid w:val="0063160E"/>
    <w:rsid w:val="00633801"/>
    <w:rsid w:val="0065728B"/>
    <w:rsid w:val="0069564E"/>
    <w:rsid w:val="007339AC"/>
    <w:rsid w:val="007C274B"/>
    <w:rsid w:val="007F0B73"/>
    <w:rsid w:val="00823D3D"/>
    <w:rsid w:val="00851478"/>
    <w:rsid w:val="00857BC1"/>
    <w:rsid w:val="00860CA7"/>
    <w:rsid w:val="008B328C"/>
    <w:rsid w:val="008B7175"/>
    <w:rsid w:val="008E5179"/>
    <w:rsid w:val="00920BF1"/>
    <w:rsid w:val="00946B82"/>
    <w:rsid w:val="009B2C86"/>
    <w:rsid w:val="009B7069"/>
    <w:rsid w:val="00A002B6"/>
    <w:rsid w:val="00A07B1E"/>
    <w:rsid w:val="00A40D90"/>
    <w:rsid w:val="00A74928"/>
    <w:rsid w:val="00AB573C"/>
    <w:rsid w:val="00AC3B97"/>
    <w:rsid w:val="00AF0512"/>
    <w:rsid w:val="00B16E7A"/>
    <w:rsid w:val="00BA7C7E"/>
    <w:rsid w:val="00C11822"/>
    <w:rsid w:val="00C510C5"/>
    <w:rsid w:val="00C67A0D"/>
    <w:rsid w:val="00C74786"/>
    <w:rsid w:val="00C95DCF"/>
    <w:rsid w:val="00D914B5"/>
    <w:rsid w:val="00DB32B8"/>
    <w:rsid w:val="00DC3FB6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FF01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ValentineGladyshko/KPI-Csharp-labs/tree/master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36B42-E76B-4045-B3E5-C90DD53A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24</Pages>
  <Words>23578</Words>
  <Characters>13440</Characters>
  <Application>Microsoft Office Word</Application>
  <DocSecurity>0</DocSecurity>
  <Lines>112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5</cp:revision>
  <dcterms:created xsi:type="dcterms:W3CDTF">2017-11-13T11:35:00Z</dcterms:created>
  <dcterms:modified xsi:type="dcterms:W3CDTF">2017-11-18T17:29:00Z</dcterms:modified>
</cp:coreProperties>
</file>