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B9B6" w14:textId="77777777" w:rsidR="00F121D2" w:rsidRPr="00F121D2" w:rsidRDefault="00F121D2" w:rsidP="00F121D2">
      <w:pPr>
        <w:pBdr>
          <w:bottom w:val="dotted" w:sz="6" w:space="4" w:color="3A5F8D"/>
        </w:pBdr>
        <w:shd w:val="clear" w:color="auto" w:fill="D6E6F2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aps/>
          <w:color w:val="3A5F8D"/>
          <w:kern w:val="36"/>
          <w:sz w:val="48"/>
          <w:szCs w:val="48"/>
          <w:lang w:eastAsia="ru-RU"/>
        </w:rPr>
      </w:pPr>
      <w:r w:rsidRPr="00F121D2">
        <w:rPr>
          <w:rFonts w:ascii="Helvetica" w:eastAsia="Times New Roman" w:hAnsi="Helvetica" w:cs="Helvetica"/>
          <w:b/>
          <w:bCs/>
          <w:caps/>
          <w:color w:val="3A5F8D"/>
          <w:kern w:val="36"/>
          <w:sz w:val="48"/>
          <w:szCs w:val="48"/>
          <w:lang w:eastAsia="ru-RU"/>
        </w:rPr>
        <w:t>ВОДА – ЭТО ЖИЗНЬ</w:t>
      </w:r>
    </w:p>
    <w:p w14:paraId="7F0E6BE1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Чистая вода — это жизнь. Известный всем факт — человек примерно на 80% состоит из воды. Благодаря питьевой воде происходит большинство натуральных обменных процессов в нашем организме, выводятся «шлаки», наступает очищение организма. Какой же водой восполнять её естественные потери? Конечно, чистой водой.</w:t>
      </w:r>
    </w:p>
    <w:p w14:paraId="674DA52D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Поэтому важно, чтобы содержание растворенных химических веществ (соли жесткости, железо, тяжелые металлы, радионуклиды и многие другие) в чистой воде должно соответствовать международным нормам.</w:t>
      </w: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  <w:t>Структура природной чистой воды, минеральный состав и микрофлора оказывают лечебное и профилактическое воздействие на все без исключения органы человека.</w:t>
      </w:r>
    </w:p>
    <w:p w14:paraId="28C694BA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Благодаря положительному влиянию чистой воды, повышается уровень выносливости, иммунитета и жизненной энергии.</w:t>
      </w:r>
    </w:p>
    <w:p w14:paraId="65447431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Чистая вода способствует улучшению процесса пищеварения и вывода вредных веществ из организма. Как следствие — нормализуется метаболизм и снижается вес тела.</w:t>
      </w:r>
    </w:p>
    <w:p w14:paraId="0E2A66BA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Чистая вода делает кожу мягкой, упругой, волосы — шелковистыми.</w:t>
      </w:r>
    </w:p>
    <w:p w14:paraId="0BB3A8C4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Пища, приготовленная на чистой воде имеет более приятный вкус и легче усваивается организмом — становится по настоящему полезной.</w:t>
      </w:r>
    </w:p>
    <w:p w14:paraId="065E2DB7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Чистая вода — лучший «врач» в Вашем доме. Это еще и незаменимое «лекарство» почти от всех болезней. И самое доступное, какое Вы можете себе позволить.</w:t>
      </w:r>
    </w:p>
    <w:p w14:paraId="660C7608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Наличие в воде бактерий, механических загрязнителей, солей тяжелых металлов, хлора и его соединений, органических соединений, радионуклидов, делает ее вредной и опасной для питья. К сожалению, качество воды во многих регионах Украины под воздействием пагубного действия человека на природу постоянно ухудшается, в результате чего ее состав представляет угрозу для здоровья человека.</w:t>
      </w:r>
    </w:p>
    <w:p w14:paraId="071905B9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К сожалению водопроводная или речная вода после очистки не становится желаемо чистой.</w:t>
      </w:r>
    </w:p>
    <w:p w14:paraId="65FD4480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Мембранные (обратноосматические) установки работают подобно ситу - они задерживают 90–95% растворенных в воде солей и микроэлементов (находящихся в виде ионов), которые легко усваиваются в толстом отделе кишечника. Мембраны также задерживают биоактивную микрофлору.</w:t>
      </w:r>
    </w:p>
    <w:p w14:paraId="4039C87A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На мембранных установках получаем химически чистую воду, то есть дистиллированную. Для получения химически чистой воды есть более простые установки — дистилляторы. Стандарты на питьевую воду всех цивилизованных государств запрещают употребление дистиллированной воды.</w:t>
      </w:r>
    </w:p>
    <w:p w14:paraId="03CCD255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lastRenderedPageBreak/>
        <w:t>Дистиллированная вода, вообще опасна для человека, поскольку является сильным растворителем, вымывает из организма кальций и другие полезные вещества, необходимые для жизни.</w:t>
      </w:r>
    </w:p>
    <w:p w14:paraId="63ADAA78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При искусственном насыщении воды солями мы получаем раствор минеральных солей, а не воду с природной минерализацией.</w:t>
      </w:r>
    </w:p>
    <w:p w14:paraId="1871A226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Природно-столовые воды с содержанием солей минералов (до 1,0 г/л) можно пить без ограничений.</w:t>
      </w:r>
    </w:p>
    <w:p w14:paraId="5A665C80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Использование бытовых фильтров не решает проблемы получения чистой воды, поскольку они очищают воду от двух-трех типов загрязнителей, фактически не очищая ее от других. Кроме этого, основным фильтрующим элементом многих фильтров является активированный уголь, который в течение небольшого промежутка времени создает хорошие условия для размножения бактерий.</w:t>
      </w:r>
    </w:p>
    <w:p w14:paraId="23F78C65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Недорогие бытовые фильтры, особенно устанавливаемые на кран, выполняют в основном бутафорские функции.</w:t>
      </w:r>
    </w:p>
    <w:p w14:paraId="6AD1B5C3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Одним из распространенных у населения способов уменьшения количества бактерий и вредных веществ в воде является ее кипячение. Для сальмонелл характерна слабая теплоустойчивость. При температуре 75°С они гибнут через 15 минут, а при 100°С — мгновенно. Bac cereus -характеризует высокая теплоустойчивость. При температуре 105–125°С они выдерживают нагревание в течении 10 минут и более.</w:t>
      </w:r>
    </w:p>
    <w:p w14:paraId="0A36E717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Споры ботулизма при температуре 100°С сохраняются 260 минут, при 120°С — 10 минут. Энтеротоксин стафилококка является термостойким, окончательная, инактивация (разрушение) происходит через 2,5…3,0 часа кипячения.</w:t>
      </w: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  <w:t>Одной из причин отравлений водой могут стать сине-зеленые водоросли. Не представляющие сами по себе опасность для здоровья, они аккумулируют более 60 вредных химических веществ. Кипячение воды не уменьшит содержание этих веществ.</w:t>
      </w:r>
    </w:p>
    <w:p w14:paraId="774C0A89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Таким образом, кипячение воды снижает опасность заражения бактериями, однако, на большое число вредных веществ термообработка не оказывает никакого влияния.</w:t>
      </w:r>
    </w:p>
    <w:p w14:paraId="3B3D17EA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В городских условиях, с целью массового обеззараживания воды, её обрабатывают хлором. В результате такой обработки в воде образуется комплекс хлорорганических канцерогенных соединений — хлорорганики, вызывающих онкологические заболевания.</w:t>
      </w:r>
    </w:p>
    <w:p w14:paraId="31CB4673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Кипячение не уменьшает содержание в воде хдорорганики, солей тяжелых металлов, органических загрязнителей, нитратов, пестицидов, радионуклидов и др.</w:t>
      </w:r>
    </w:p>
    <w:p w14:paraId="5E5A6678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Обеззараживать воду можно и серебром. Серебро — благородный металл, инертный. Но чтобы потом вывести его (катион) из организма, нужно, чтоб он с чем-то (анион) прореагировал. Поэтому серебро оседает в организме, и вывести его сложно. Кстати при производстве минеральных вод запрещено серебрить воду, в отличие от других продуктов.</w:t>
      </w:r>
    </w:p>
    <w:p w14:paraId="4D19E861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lastRenderedPageBreak/>
        <w:t>Природа с незапамятных времен предоставляет человеку средства для лечения ран и исцеления многих недугов в виде настоек и вытяжек растений. Растения — идеальная аптека для здоровья человека. В состав соков многих растений входят гуанидины. Гуанидины обладают сильным бактерицидным и фунгицидным свойством.</w:t>
      </w:r>
    </w:p>
    <w:p w14:paraId="75F4A275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Препараты «Гуанполисепт» и «Гуанцид» — продукт синтеза с усиленными свойствами гуанидинов. Новые современные технологии позволили при помощи синтеза получить вещество, которое обладает широким спектром антимикробного, противовирусного, фунгицидного, ранозаживляющего действия. И самое главное: при помощи этих средств можно доочистить (водопроводную) и очистить воду колодца, </w:t>
      </w:r>
      <w:r w:rsidRPr="00F121D2">
        <w:rPr>
          <w:rFonts w:ascii="Helvetica" w:eastAsia="Times New Roman" w:hAnsi="Helvetica" w:cs="Helvetica"/>
          <w:i/>
          <w:iCs/>
          <w:color w:val="5A7FAD"/>
          <w:sz w:val="24"/>
          <w:szCs w:val="24"/>
          <w:u w:val="single"/>
          <w:lang w:eastAsia="ru-RU"/>
        </w:rPr>
        <w:t>не ломая структуру самой воды</w:t>
      </w: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, сохраняя всю природную полезную микрофлору и все ионы солей на своих местах.</w:t>
      </w:r>
    </w:p>
    <w:p w14:paraId="45095ECF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Можно смело провести аналогию, как люди не задумываются о происхождении натурального каучука, используя прекрасные качества резины. Придет время и люди, перестанут применять хлор, серебро, ультрафиолет, осмос, как уже забыли дуст, а отдадут предпочтение безопасным средствам, содержащим гуанидины.</w:t>
      </w: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  <w:t>Средство «Гуанполисепт» атестовано Минздравом для проведения текущей, заключительной и профилактической дезинфекции:</w:t>
      </w:r>
    </w:p>
    <w:p w14:paraId="1387123B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обеззараживания изделий медицинского назначения;</w:t>
      </w:r>
    </w:p>
    <w:p w14:paraId="3FD30B8B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дезинфекции поверхностей в помещениях при проведении генеральных уборок в ЛПУ, детских учреждениях и др.;</w:t>
      </w:r>
    </w:p>
    <w:p w14:paraId="1E6EB07C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дезинфекции в аптеках, учебных и дошкольных учреждениях, на объектах обеспечения ж/д и общественного транспорта, в автомобилях скорой помощи, на предприятиях пищеперерабатывающей промышленности, общественного питания и торговли, на комунальных объектах и местах общего пользования — вокзалы, отели, общежития, кинотеатры, парикмахерские (парикмахерское, маникюрное и косметические принадлежности), бани, сауны, бассейны, общественные туалеты, спортзалы, места проведения тренировок, соревнований, учебно-тренировальных сборов и др.;</w:t>
      </w:r>
    </w:p>
    <w:p w14:paraId="1775487C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дезинфекции на других эпидемически значимых объектах, деятельность которых требует проведения дезинфекционных работ в соответствии к действующим санитарно-гигиеническим нормам и правилам, нормативно-методических документов;</w:t>
      </w:r>
    </w:p>
    <w:p w14:paraId="096A82CF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борьбы с плеснявыми грибами;</w:t>
      </w:r>
    </w:p>
    <w:p w14:paraId="5628F6CC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как флокулянт для очистки питьевой воды и стоков;</w:t>
      </w:r>
    </w:p>
    <w:p w14:paraId="7C90C167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обеззараживания и доочистки водопроводной воды;</w:t>
      </w:r>
    </w:p>
    <w:p w14:paraId="58588FB1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обеззараживания и очистки воды колодцев;</w:t>
      </w:r>
    </w:p>
    <w:p w14:paraId="588D5C21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обеззараживания и очистки воды поверхностных водоемов;</w:t>
      </w:r>
    </w:p>
    <w:p w14:paraId="42144E3B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посуды и оборудования из пластмассы, металла, стекла и бутылочно-упаковочной тары;</w:t>
      </w:r>
    </w:p>
    <w:p w14:paraId="200A0B05" w14:textId="77777777" w:rsidR="00F121D2" w:rsidRPr="00F121D2" w:rsidRDefault="00F121D2" w:rsidP="00F121D2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обеззараживания и доочистки водопроводной питьевой воды, предназначенной к использованию в быту и в случае возникновения чрезвычайных ситуаций — природных катаклизмов, военных действий и разного рода аварий, связанных с загрязнением воды для питья и хозяйственного назначения.</w:t>
      </w:r>
    </w:p>
    <w:p w14:paraId="3C5593A3" w14:textId="77777777" w:rsidR="00F121D2" w:rsidRPr="00F121D2" w:rsidRDefault="00F121D2" w:rsidP="00F121D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lastRenderedPageBreak/>
        <w:t>Под торговой маркой «ГУАНПОЛИСЕПТ» ООО Многопрофильное Научно-производственное Предприятие «РИВС» выпускает:</w:t>
      </w:r>
    </w:p>
    <w:p w14:paraId="3A0D9F5E" w14:textId="77777777" w:rsidR="00F121D2" w:rsidRPr="00F121D2" w:rsidRDefault="00F121D2" w:rsidP="00F121D2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 для дезинфекции;</w:t>
      </w:r>
    </w:p>
    <w:p w14:paraId="37A7BA1B" w14:textId="77777777" w:rsidR="00F121D2" w:rsidRPr="00F121D2" w:rsidRDefault="00F121D2" w:rsidP="00F121D2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 для доочистки питьевой воды;</w:t>
      </w:r>
    </w:p>
    <w:p w14:paraId="389B794C" w14:textId="77777777" w:rsidR="00F121D2" w:rsidRPr="00F121D2" w:rsidRDefault="00F121D2" w:rsidP="00F121D2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 для очистки воды в бассейнах;</w:t>
      </w:r>
    </w:p>
    <w:p w14:paraId="3F892A22" w14:textId="77777777" w:rsidR="00F121D2" w:rsidRPr="00F121D2" w:rsidRDefault="00F121D2" w:rsidP="00F121D2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 для удаления неприятных запахов;</w:t>
      </w:r>
    </w:p>
    <w:p w14:paraId="0C2225CF" w14:textId="77777777" w:rsidR="00F121D2" w:rsidRPr="00F121D2" w:rsidRDefault="00F121D2" w:rsidP="00F121D2">
      <w:pPr>
        <w:numPr>
          <w:ilvl w:val="0"/>
          <w:numId w:val="2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121D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ветеринарии — препарат «Гуанцид»</w:t>
      </w:r>
    </w:p>
    <w:p w14:paraId="5D04CDE6" w14:textId="77777777" w:rsidR="00A139ED" w:rsidRDefault="00F121D2">
      <w:bookmarkStart w:id="0" w:name="_GoBack"/>
      <w:bookmarkEnd w:id="0"/>
    </w:p>
    <w:sectPr w:rsidR="00A1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409"/>
    <w:multiLevelType w:val="multilevel"/>
    <w:tmpl w:val="662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C26B3"/>
    <w:multiLevelType w:val="multilevel"/>
    <w:tmpl w:val="D3F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78"/>
    <w:rsid w:val="005B0B78"/>
    <w:rsid w:val="00A12822"/>
    <w:rsid w:val="00A31135"/>
    <w:rsid w:val="00F1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8D0D7-6436-4208-8411-F1F63ABC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2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1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1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12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LEXEL</dc:creator>
  <cp:keywords/>
  <dc:description/>
  <cp:lastModifiedBy>Team LEXEL</cp:lastModifiedBy>
  <cp:revision>3</cp:revision>
  <dcterms:created xsi:type="dcterms:W3CDTF">2019-12-30T18:53:00Z</dcterms:created>
  <dcterms:modified xsi:type="dcterms:W3CDTF">2019-12-30T18:53:00Z</dcterms:modified>
</cp:coreProperties>
</file>