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88" w:rsidRPr="00C14B88" w:rsidRDefault="00C14B88" w:rsidP="00C14B88">
      <w:pPr>
        <w:shd w:val="clear" w:color="auto" w:fill="FFFFFF"/>
        <w:spacing w:before="120" w:after="120" w:line="240" w:lineRule="auto"/>
        <w:rPr>
          <w:rFonts w:ascii="Arial" w:eastAsia="Times New Roman" w:hAnsi="Arial" w:cs="Arial"/>
          <w:color w:val="252525"/>
          <w:sz w:val="21"/>
          <w:szCs w:val="21"/>
          <w:lang w:eastAsia="ru-RU"/>
        </w:rPr>
      </w:pPr>
      <w:proofErr w:type="spellStart"/>
      <w:proofErr w:type="gramStart"/>
      <w:r w:rsidRPr="00C14B88">
        <w:rPr>
          <w:rFonts w:ascii="Arial" w:eastAsia="Times New Roman" w:hAnsi="Arial" w:cs="Arial"/>
          <w:b/>
          <w:bCs/>
          <w:color w:val="252525"/>
          <w:sz w:val="21"/>
          <w:szCs w:val="21"/>
          <w:lang w:eastAsia="ru-RU"/>
        </w:rPr>
        <w:t>Ка́чество</w:t>
      </w:r>
      <w:proofErr w:type="spellEnd"/>
      <w:proofErr w:type="gramEnd"/>
      <w:r w:rsidRPr="00C14B88">
        <w:rPr>
          <w:rFonts w:ascii="Arial" w:eastAsia="Times New Roman" w:hAnsi="Arial" w:cs="Arial"/>
          <w:b/>
          <w:bCs/>
          <w:color w:val="252525"/>
          <w:sz w:val="21"/>
          <w:szCs w:val="21"/>
          <w:lang w:eastAsia="ru-RU"/>
        </w:rPr>
        <w:t xml:space="preserve"> </w:t>
      </w:r>
      <w:proofErr w:type="spellStart"/>
      <w:r w:rsidRPr="00C14B88">
        <w:rPr>
          <w:rFonts w:ascii="Arial" w:eastAsia="Times New Roman" w:hAnsi="Arial" w:cs="Arial"/>
          <w:b/>
          <w:bCs/>
          <w:color w:val="252525"/>
          <w:sz w:val="21"/>
          <w:szCs w:val="21"/>
          <w:lang w:eastAsia="ru-RU"/>
        </w:rPr>
        <w:t>програ́ммного</w:t>
      </w:r>
      <w:proofErr w:type="spellEnd"/>
      <w:r w:rsidRPr="00C14B88">
        <w:rPr>
          <w:rFonts w:ascii="Arial" w:eastAsia="Times New Roman" w:hAnsi="Arial" w:cs="Arial"/>
          <w:b/>
          <w:bCs/>
          <w:color w:val="252525"/>
          <w:sz w:val="21"/>
          <w:szCs w:val="21"/>
          <w:lang w:eastAsia="ru-RU"/>
        </w:rPr>
        <w:t xml:space="preserve"> обеспечения</w:t>
      </w:r>
      <w:r w:rsidRPr="00C14B88">
        <w:rPr>
          <w:rFonts w:ascii="Arial" w:eastAsia="Times New Roman" w:hAnsi="Arial" w:cs="Arial"/>
          <w:color w:val="252525"/>
          <w:sz w:val="21"/>
          <w:szCs w:val="21"/>
          <w:lang w:eastAsia="ru-RU"/>
        </w:rPr>
        <w:t> — способность </w:t>
      </w:r>
      <w:hyperlink r:id="rId6" w:tooltip="Программное обеспечение" w:history="1">
        <w:r w:rsidRPr="00C14B88">
          <w:rPr>
            <w:rFonts w:ascii="Arial" w:eastAsia="Times New Roman" w:hAnsi="Arial" w:cs="Arial"/>
            <w:color w:val="0B0080"/>
            <w:sz w:val="21"/>
            <w:szCs w:val="21"/>
            <w:u w:val="single"/>
            <w:lang w:eastAsia="ru-RU"/>
          </w:rPr>
          <w:t>программного продукта</w:t>
        </w:r>
      </w:hyperlink>
      <w:r w:rsidRPr="00C14B88">
        <w:rPr>
          <w:rFonts w:ascii="Arial" w:eastAsia="Times New Roman" w:hAnsi="Arial" w:cs="Arial"/>
          <w:color w:val="252525"/>
          <w:sz w:val="21"/>
          <w:szCs w:val="21"/>
          <w:lang w:eastAsia="ru-RU"/>
        </w:rPr>
        <w:t> при заданных условиях удовлетворять установленным или предполагаемым </w:t>
      </w:r>
      <w:hyperlink r:id="rId7" w:tooltip="Потребность" w:history="1">
        <w:r w:rsidRPr="00C14B88">
          <w:rPr>
            <w:rFonts w:ascii="Arial" w:eastAsia="Times New Roman" w:hAnsi="Arial" w:cs="Arial"/>
            <w:color w:val="0B0080"/>
            <w:sz w:val="21"/>
            <w:szCs w:val="21"/>
            <w:u w:val="single"/>
            <w:lang w:eastAsia="ru-RU"/>
          </w:rPr>
          <w:t>потребностям</w:t>
        </w:r>
      </w:hyperlink>
      <w:r w:rsidRPr="00C14B88">
        <w:rPr>
          <w:rFonts w:ascii="Arial" w:eastAsia="Times New Roman" w:hAnsi="Arial" w:cs="Arial"/>
          <w:color w:val="252525"/>
          <w:sz w:val="21"/>
          <w:szCs w:val="21"/>
          <w:lang w:eastAsia="ru-RU"/>
        </w:rPr>
        <w:t> (ISO/IEC 25000:2014)</w:t>
      </w:r>
      <w:hyperlink r:id="rId8" w:anchor="cite_note-1" w:history="1">
        <w:r w:rsidRPr="00C14B88">
          <w:rPr>
            <w:rFonts w:ascii="Arial" w:eastAsia="Times New Roman" w:hAnsi="Arial" w:cs="Arial"/>
            <w:color w:val="0B0080"/>
            <w:sz w:val="17"/>
            <w:szCs w:val="17"/>
            <w:u w:val="single"/>
            <w:vertAlign w:val="superscript"/>
            <w:lang w:eastAsia="ru-RU"/>
          </w:rPr>
          <w:t>[1]</w:t>
        </w:r>
      </w:hyperlink>
      <w:r w:rsidRPr="00C14B88">
        <w:rPr>
          <w:rFonts w:ascii="Arial" w:eastAsia="Times New Roman" w:hAnsi="Arial" w:cs="Arial"/>
          <w:color w:val="252525"/>
          <w:sz w:val="21"/>
          <w:szCs w:val="21"/>
          <w:lang w:eastAsia="ru-RU"/>
        </w:rPr>
        <w:t>.</w:t>
      </w:r>
    </w:p>
    <w:p w:rsidR="00C14B88" w:rsidRPr="00C14B88" w:rsidRDefault="00C14B88" w:rsidP="00C14B88">
      <w:pPr>
        <w:shd w:val="clear" w:color="auto" w:fill="FFFFFF"/>
        <w:spacing w:before="120" w:after="120" w:line="240" w:lineRule="auto"/>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Другие определения:</w:t>
      </w:r>
    </w:p>
    <w:p w:rsidR="00C14B88" w:rsidRPr="00C14B88" w:rsidRDefault="00C14B88" w:rsidP="00C14B88">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 xml:space="preserve">весь объем признаков и характеристик программ, который относится к их способности удовлетворять установленным или предполагаемым потребностям (ГОСТ </w:t>
      </w:r>
      <w:proofErr w:type="gramStart"/>
      <w:r w:rsidRPr="00C14B88">
        <w:rPr>
          <w:rFonts w:ascii="Arial" w:eastAsia="Times New Roman" w:hAnsi="Arial" w:cs="Arial"/>
          <w:color w:val="252525"/>
          <w:sz w:val="21"/>
          <w:szCs w:val="21"/>
          <w:lang w:eastAsia="ru-RU"/>
        </w:rPr>
        <w:t>Р</w:t>
      </w:r>
      <w:proofErr w:type="gramEnd"/>
      <w:r w:rsidRPr="00C14B88">
        <w:rPr>
          <w:rFonts w:ascii="Arial" w:eastAsia="Times New Roman" w:hAnsi="Arial" w:cs="Arial"/>
          <w:color w:val="252525"/>
          <w:sz w:val="21"/>
          <w:szCs w:val="21"/>
          <w:lang w:eastAsia="ru-RU"/>
        </w:rPr>
        <w:t xml:space="preserve"> ИСО/МЭК 9126-93, ISO 8402:94)</w:t>
      </w:r>
      <w:hyperlink r:id="rId9" w:anchor="cite_note-2" w:history="1">
        <w:r w:rsidRPr="00C14B88">
          <w:rPr>
            <w:rFonts w:ascii="Arial" w:eastAsia="Times New Roman" w:hAnsi="Arial" w:cs="Arial"/>
            <w:color w:val="0B0080"/>
            <w:sz w:val="17"/>
            <w:szCs w:val="17"/>
            <w:u w:val="single"/>
            <w:vertAlign w:val="superscript"/>
            <w:lang w:eastAsia="ru-RU"/>
          </w:rPr>
          <w:t>[2]</w:t>
        </w:r>
      </w:hyperlink>
      <w:hyperlink r:id="rId10" w:anchor="cite_note-3" w:history="1">
        <w:r w:rsidRPr="00C14B88">
          <w:rPr>
            <w:rFonts w:ascii="Arial" w:eastAsia="Times New Roman" w:hAnsi="Arial" w:cs="Arial"/>
            <w:color w:val="0B0080"/>
            <w:sz w:val="17"/>
            <w:szCs w:val="17"/>
            <w:u w:val="single"/>
            <w:vertAlign w:val="superscript"/>
            <w:lang w:eastAsia="ru-RU"/>
          </w:rPr>
          <w:t>[3]</w:t>
        </w:r>
      </w:hyperlink>
      <w:r w:rsidRPr="00C14B88">
        <w:rPr>
          <w:rFonts w:ascii="Arial" w:eastAsia="Times New Roman" w:hAnsi="Arial" w:cs="Arial"/>
          <w:color w:val="252525"/>
          <w:sz w:val="21"/>
          <w:szCs w:val="21"/>
          <w:lang w:eastAsia="ru-RU"/>
        </w:rPr>
        <w:t>;</w:t>
      </w:r>
    </w:p>
    <w:p w:rsidR="00C14B88" w:rsidRPr="00C14B88" w:rsidRDefault="00C14B88" w:rsidP="00C14B88">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 xml:space="preserve">степень, в которой система, компонент или процесс удовлетворяют потребностям или ожиданиям заказчика или пользователя (IEEE </w:t>
      </w:r>
      <w:proofErr w:type="spellStart"/>
      <w:r w:rsidRPr="00C14B88">
        <w:rPr>
          <w:rFonts w:ascii="Arial" w:eastAsia="Times New Roman" w:hAnsi="Arial" w:cs="Arial"/>
          <w:color w:val="252525"/>
          <w:sz w:val="21"/>
          <w:szCs w:val="21"/>
          <w:lang w:eastAsia="ru-RU"/>
        </w:rPr>
        <w:t>Std</w:t>
      </w:r>
      <w:proofErr w:type="spellEnd"/>
      <w:r w:rsidRPr="00C14B88">
        <w:rPr>
          <w:rFonts w:ascii="Arial" w:eastAsia="Times New Roman" w:hAnsi="Arial" w:cs="Arial"/>
          <w:color w:val="252525"/>
          <w:sz w:val="21"/>
          <w:szCs w:val="21"/>
          <w:lang w:eastAsia="ru-RU"/>
        </w:rPr>
        <w:t xml:space="preserve"> 610.12-1990)</w:t>
      </w:r>
      <w:hyperlink r:id="rId11" w:anchor="cite_note-4" w:history="1">
        <w:r w:rsidRPr="00C14B88">
          <w:rPr>
            <w:rFonts w:ascii="Arial" w:eastAsia="Times New Roman" w:hAnsi="Arial" w:cs="Arial"/>
            <w:color w:val="0B0080"/>
            <w:sz w:val="17"/>
            <w:szCs w:val="17"/>
            <w:u w:val="single"/>
            <w:vertAlign w:val="superscript"/>
            <w:lang w:eastAsia="ru-RU"/>
          </w:rPr>
          <w:t>[4]</w:t>
        </w:r>
      </w:hyperlink>
      <w:r w:rsidRPr="00C14B88">
        <w:rPr>
          <w:rFonts w:ascii="Arial" w:eastAsia="Times New Roman" w:hAnsi="Arial" w:cs="Arial"/>
          <w:color w:val="252525"/>
          <w:sz w:val="21"/>
          <w:szCs w:val="21"/>
          <w:lang w:eastAsia="ru-RU"/>
        </w:rPr>
        <w:t>.</w:t>
      </w:r>
    </w:p>
    <w:p w:rsidR="00C14B88" w:rsidRPr="00C14B88" w:rsidRDefault="00C14B88" w:rsidP="00C14B88">
      <w:pPr>
        <w:shd w:val="clear" w:color="auto" w:fill="F8F9FA"/>
        <w:spacing w:before="240" w:after="60" w:line="240" w:lineRule="auto"/>
        <w:jc w:val="center"/>
        <w:outlineLvl w:val="1"/>
        <w:rPr>
          <w:rFonts w:ascii="Arial" w:eastAsia="Times New Roman" w:hAnsi="Arial" w:cs="Arial"/>
          <w:b/>
          <w:bCs/>
          <w:color w:val="000000"/>
          <w:sz w:val="20"/>
          <w:szCs w:val="20"/>
          <w:lang w:eastAsia="ru-RU"/>
        </w:rPr>
      </w:pPr>
      <w:r w:rsidRPr="00C14B88">
        <w:rPr>
          <w:rFonts w:ascii="Arial" w:eastAsia="Times New Roman" w:hAnsi="Arial" w:cs="Arial"/>
          <w:b/>
          <w:bCs/>
          <w:color w:val="000000"/>
          <w:sz w:val="20"/>
          <w:szCs w:val="20"/>
          <w:lang w:eastAsia="ru-RU"/>
        </w:rPr>
        <w:t>Содержание</w:t>
      </w:r>
    </w:p>
    <w:p w:rsidR="00C14B88" w:rsidRPr="00C14B88" w:rsidRDefault="00C14B88" w:rsidP="00C14B88">
      <w:pPr>
        <w:shd w:val="clear" w:color="auto" w:fill="F8F9FA"/>
        <w:spacing w:after="0" w:line="240" w:lineRule="auto"/>
        <w:jc w:val="center"/>
        <w:rPr>
          <w:rFonts w:ascii="Arial" w:eastAsia="Times New Roman" w:hAnsi="Arial" w:cs="Arial"/>
          <w:color w:val="252525"/>
          <w:sz w:val="20"/>
          <w:szCs w:val="20"/>
          <w:lang w:eastAsia="ru-RU"/>
        </w:rPr>
      </w:pPr>
      <w:r w:rsidRPr="00C14B88">
        <w:rPr>
          <w:rFonts w:ascii="Arial" w:eastAsia="Times New Roman" w:hAnsi="Arial" w:cs="Arial"/>
          <w:color w:val="252525"/>
          <w:sz w:val="20"/>
          <w:szCs w:val="20"/>
          <w:lang w:eastAsia="ru-RU"/>
        </w:rPr>
        <w:t> </w:t>
      </w:r>
      <w:r w:rsidRPr="00C14B88">
        <w:rPr>
          <w:rFonts w:ascii="Arial" w:eastAsia="Times New Roman" w:hAnsi="Arial" w:cs="Arial"/>
          <w:color w:val="252525"/>
          <w:sz w:val="19"/>
          <w:szCs w:val="19"/>
          <w:lang w:eastAsia="ru-RU"/>
        </w:rPr>
        <w:t> [скрыть] </w:t>
      </w:r>
    </w:p>
    <w:p w:rsidR="00C14B88" w:rsidRPr="00C14B88" w:rsidRDefault="00C06E86" w:rsidP="00C14B88">
      <w:pPr>
        <w:numPr>
          <w:ilvl w:val="0"/>
          <w:numId w:val="2"/>
        </w:numPr>
        <w:shd w:val="clear" w:color="auto" w:fill="F8F9FA"/>
        <w:spacing w:before="100" w:beforeAutospacing="1" w:after="24" w:line="240" w:lineRule="auto"/>
        <w:ind w:left="0"/>
        <w:rPr>
          <w:rFonts w:ascii="Arial" w:eastAsia="Times New Roman" w:hAnsi="Arial" w:cs="Arial"/>
          <w:color w:val="252525"/>
          <w:sz w:val="20"/>
          <w:szCs w:val="20"/>
          <w:lang w:eastAsia="ru-RU"/>
        </w:rPr>
      </w:pPr>
      <w:hyperlink r:id="rId12" w:anchor=".D0.A5.D0.B0.D1.80.D0.B0.D0.BA.D1.82.D0.B5.D1.80.D0.B8.D1.81.D1.82.D0.B8.D0.BA.D0.B8_.D0.BA.D0.B0.D1.87.D0.B5.D1.81.D1.82.D0.B2.D0.B0" w:history="1">
        <w:r w:rsidR="00C14B88" w:rsidRPr="00C14B88">
          <w:rPr>
            <w:rFonts w:ascii="Arial" w:eastAsia="Times New Roman" w:hAnsi="Arial" w:cs="Arial"/>
            <w:color w:val="222222"/>
            <w:sz w:val="20"/>
            <w:szCs w:val="20"/>
            <w:lang w:eastAsia="ru-RU"/>
          </w:rPr>
          <w:t>1</w:t>
        </w:r>
        <w:r w:rsidR="00C14B88" w:rsidRPr="00C14B88">
          <w:rPr>
            <w:rFonts w:ascii="Arial" w:eastAsia="Times New Roman" w:hAnsi="Arial" w:cs="Arial"/>
            <w:color w:val="0B0080"/>
            <w:sz w:val="20"/>
            <w:szCs w:val="20"/>
            <w:lang w:eastAsia="ru-RU"/>
          </w:rPr>
          <w:t>Характеристики качества</w:t>
        </w:r>
      </w:hyperlink>
    </w:p>
    <w:p w:rsidR="00C14B88" w:rsidRPr="00C14B88" w:rsidRDefault="00C06E86" w:rsidP="00C14B88">
      <w:pPr>
        <w:numPr>
          <w:ilvl w:val="0"/>
          <w:numId w:val="2"/>
        </w:numPr>
        <w:shd w:val="clear" w:color="auto" w:fill="F8F9FA"/>
        <w:spacing w:before="100" w:beforeAutospacing="1" w:after="24" w:line="240" w:lineRule="auto"/>
        <w:ind w:left="0"/>
        <w:rPr>
          <w:rFonts w:ascii="Arial" w:eastAsia="Times New Roman" w:hAnsi="Arial" w:cs="Arial"/>
          <w:color w:val="252525"/>
          <w:sz w:val="20"/>
          <w:szCs w:val="20"/>
          <w:lang w:eastAsia="ru-RU"/>
        </w:rPr>
      </w:pPr>
      <w:hyperlink r:id="rId13" w:anchor=".D0.A1.D0.BC._.D1.82.D0.B0.D0.BA.D0.B6.D0.B5" w:history="1">
        <w:r w:rsidR="00C14B88" w:rsidRPr="00C14B88">
          <w:rPr>
            <w:rFonts w:ascii="Arial" w:eastAsia="Times New Roman" w:hAnsi="Arial" w:cs="Arial"/>
            <w:color w:val="222222"/>
            <w:sz w:val="20"/>
            <w:szCs w:val="20"/>
            <w:lang w:eastAsia="ru-RU"/>
          </w:rPr>
          <w:t>2</w:t>
        </w:r>
        <w:r w:rsidR="00C14B88" w:rsidRPr="00C14B88">
          <w:rPr>
            <w:rFonts w:ascii="Arial" w:eastAsia="Times New Roman" w:hAnsi="Arial" w:cs="Arial"/>
            <w:color w:val="0B0080"/>
            <w:sz w:val="20"/>
            <w:szCs w:val="20"/>
            <w:lang w:eastAsia="ru-RU"/>
          </w:rPr>
          <w:t>См. также</w:t>
        </w:r>
      </w:hyperlink>
    </w:p>
    <w:p w:rsidR="00C14B88" w:rsidRPr="00C14B88" w:rsidRDefault="00C06E86" w:rsidP="00C14B88">
      <w:pPr>
        <w:numPr>
          <w:ilvl w:val="0"/>
          <w:numId w:val="2"/>
        </w:numPr>
        <w:shd w:val="clear" w:color="auto" w:fill="F8F9FA"/>
        <w:spacing w:before="100" w:beforeAutospacing="1" w:after="24" w:line="240" w:lineRule="auto"/>
        <w:ind w:left="0"/>
        <w:rPr>
          <w:rFonts w:ascii="Arial" w:eastAsia="Times New Roman" w:hAnsi="Arial" w:cs="Arial"/>
          <w:color w:val="252525"/>
          <w:sz w:val="20"/>
          <w:szCs w:val="20"/>
          <w:lang w:eastAsia="ru-RU"/>
        </w:rPr>
      </w:pPr>
      <w:hyperlink r:id="rId14" w:anchor=".D0.9F.D1.80.D0.B8.D0.BC.D0.B5.D1.87.D0.B0.D0.BD.D0.B8.D1.8F" w:history="1">
        <w:r w:rsidR="00C14B88" w:rsidRPr="00C14B88">
          <w:rPr>
            <w:rFonts w:ascii="Arial" w:eastAsia="Times New Roman" w:hAnsi="Arial" w:cs="Arial"/>
            <w:color w:val="222222"/>
            <w:sz w:val="20"/>
            <w:szCs w:val="20"/>
            <w:lang w:eastAsia="ru-RU"/>
          </w:rPr>
          <w:t>3</w:t>
        </w:r>
        <w:r w:rsidR="00C14B88" w:rsidRPr="00C14B88">
          <w:rPr>
            <w:rFonts w:ascii="Arial" w:eastAsia="Times New Roman" w:hAnsi="Arial" w:cs="Arial"/>
            <w:color w:val="0B0080"/>
            <w:sz w:val="20"/>
            <w:szCs w:val="20"/>
            <w:lang w:eastAsia="ru-RU"/>
          </w:rPr>
          <w:t>Примечания</w:t>
        </w:r>
      </w:hyperlink>
    </w:p>
    <w:p w:rsidR="00C14B88" w:rsidRPr="00C14B88" w:rsidRDefault="00C06E86" w:rsidP="00C14B88">
      <w:pPr>
        <w:numPr>
          <w:ilvl w:val="0"/>
          <w:numId w:val="2"/>
        </w:numPr>
        <w:shd w:val="clear" w:color="auto" w:fill="F8F9FA"/>
        <w:spacing w:before="100" w:beforeAutospacing="1" w:after="24" w:line="240" w:lineRule="auto"/>
        <w:ind w:left="0"/>
        <w:rPr>
          <w:rFonts w:ascii="Arial" w:eastAsia="Times New Roman" w:hAnsi="Arial" w:cs="Arial"/>
          <w:color w:val="252525"/>
          <w:sz w:val="20"/>
          <w:szCs w:val="20"/>
          <w:lang w:eastAsia="ru-RU"/>
        </w:rPr>
      </w:pPr>
      <w:hyperlink r:id="rId15" w:anchor=".D0.9B.D0.B8.D1.82.D0.B5.D1.80.D0.B0.D1.82.D1.83.D1.80.D0.B0" w:history="1">
        <w:r w:rsidR="00C14B88" w:rsidRPr="00C14B88">
          <w:rPr>
            <w:rFonts w:ascii="Arial" w:eastAsia="Times New Roman" w:hAnsi="Arial" w:cs="Arial"/>
            <w:color w:val="222222"/>
            <w:sz w:val="20"/>
            <w:szCs w:val="20"/>
            <w:lang w:eastAsia="ru-RU"/>
          </w:rPr>
          <w:t>4</w:t>
        </w:r>
        <w:r w:rsidR="00C14B88" w:rsidRPr="00C14B88">
          <w:rPr>
            <w:rFonts w:ascii="Arial" w:eastAsia="Times New Roman" w:hAnsi="Arial" w:cs="Arial"/>
            <w:color w:val="0B0080"/>
            <w:sz w:val="20"/>
            <w:szCs w:val="20"/>
            <w:lang w:eastAsia="ru-RU"/>
          </w:rPr>
          <w:t>Литература</w:t>
        </w:r>
      </w:hyperlink>
    </w:p>
    <w:p w:rsidR="00C14B88" w:rsidRPr="00C14B88" w:rsidRDefault="00C06E86" w:rsidP="00C14B88">
      <w:pPr>
        <w:numPr>
          <w:ilvl w:val="0"/>
          <w:numId w:val="2"/>
        </w:numPr>
        <w:shd w:val="clear" w:color="auto" w:fill="F8F9FA"/>
        <w:spacing w:before="100" w:beforeAutospacing="1" w:after="24" w:line="240" w:lineRule="auto"/>
        <w:ind w:left="0"/>
        <w:rPr>
          <w:rFonts w:ascii="Arial" w:eastAsia="Times New Roman" w:hAnsi="Arial" w:cs="Arial"/>
          <w:color w:val="252525"/>
          <w:sz w:val="20"/>
          <w:szCs w:val="20"/>
          <w:lang w:eastAsia="ru-RU"/>
        </w:rPr>
      </w:pPr>
      <w:hyperlink r:id="rId16" w:anchor=".D0.A1.D1.81.D1.8B.D0.BB.D0.BA.D0.B8" w:history="1">
        <w:r w:rsidR="00C14B88" w:rsidRPr="00C14B88">
          <w:rPr>
            <w:rFonts w:ascii="Arial" w:eastAsia="Times New Roman" w:hAnsi="Arial" w:cs="Arial"/>
            <w:color w:val="222222"/>
            <w:sz w:val="20"/>
            <w:szCs w:val="20"/>
            <w:lang w:eastAsia="ru-RU"/>
          </w:rPr>
          <w:t>5</w:t>
        </w:r>
        <w:r w:rsidR="00C14B88" w:rsidRPr="00C14B88">
          <w:rPr>
            <w:rFonts w:ascii="Arial" w:eastAsia="Times New Roman" w:hAnsi="Arial" w:cs="Arial"/>
            <w:color w:val="0B0080"/>
            <w:sz w:val="20"/>
            <w:szCs w:val="20"/>
            <w:lang w:eastAsia="ru-RU"/>
          </w:rPr>
          <w:t>Ссылки</w:t>
        </w:r>
      </w:hyperlink>
    </w:p>
    <w:p w:rsidR="00C14B88" w:rsidRPr="00C14B88" w:rsidRDefault="00C14B88" w:rsidP="00C14B88">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C14B88">
        <w:rPr>
          <w:rFonts w:ascii="Georgia" w:eastAsia="Times New Roman" w:hAnsi="Georgia" w:cs="Times New Roman"/>
          <w:color w:val="000000"/>
          <w:sz w:val="36"/>
          <w:szCs w:val="36"/>
          <w:lang w:eastAsia="ru-RU"/>
        </w:rPr>
        <w:t>Характеристики качества</w:t>
      </w:r>
      <w:r w:rsidRPr="00C14B88">
        <w:rPr>
          <w:rFonts w:ascii="Arial" w:eastAsia="Times New Roman" w:hAnsi="Arial" w:cs="Arial"/>
          <w:color w:val="555555"/>
          <w:sz w:val="24"/>
          <w:szCs w:val="24"/>
          <w:lang w:eastAsia="ru-RU"/>
        </w:rPr>
        <w:t>[</w:t>
      </w:r>
      <w:hyperlink r:id="rId17" w:tooltip="Редактировать раздел " w:history="1">
        <w:r w:rsidRPr="00C14B88">
          <w:rPr>
            <w:rFonts w:ascii="Arial" w:eastAsia="Times New Roman" w:hAnsi="Arial" w:cs="Arial"/>
            <w:color w:val="0B0080"/>
            <w:sz w:val="24"/>
            <w:szCs w:val="24"/>
            <w:lang w:eastAsia="ru-RU"/>
          </w:rPr>
          <w:t>править</w:t>
        </w:r>
      </w:hyperlink>
      <w:r w:rsidRPr="00C14B88">
        <w:rPr>
          <w:rFonts w:ascii="Arial" w:eastAsia="Times New Roman" w:hAnsi="Arial" w:cs="Arial"/>
          <w:color w:val="555555"/>
          <w:sz w:val="24"/>
          <w:szCs w:val="24"/>
          <w:lang w:eastAsia="ru-RU"/>
        </w:rPr>
        <w:t> | </w:t>
      </w:r>
      <w:hyperlink r:id="rId18" w:tooltip="Редактировать раздел " w:history="1">
        <w:proofErr w:type="gramStart"/>
        <w:r w:rsidRPr="00C14B88">
          <w:rPr>
            <w:rFonts w:ascii="Arial" w:eastAsia="Times New Roman" w:hAnsi="Arial" w:cs="Arial"/>
            <w:color w:val="0B0080"/>
            <w:sz w:val="24"/>
            <w:szCs w:val="24"/>
            <w:lang w:eastAsia="ru-RU"/>
          </w:rPr>
          <w:t>править</w:t>
        </w:r>
        <w:proofErr w:type="gramEnd"/>
        <w:r w:rsidRPr="00C14B88">
          <w:rPr>
            <w:rFonts w:ascii="Arial" w:eastAsia="Times New Roman" w:hAnsi="Arial" w:cs="Arial"/>
            <w:color w:val="0B0080"/>
            <w:sz w:val="24"/>
            <w:szCs w:val="24"/>
            <w:lang w:eastAsia="ru-RU"/>
          </w:rPr>
          <w:t xml:space="preserve"> вики-текст</w:t>
        </w:r>
      </w:hyperlink>
      <w:r w:rsidRPr="00C14B88">
        <w:rPr>
          <w:rFonts w:ascii="Arial" w:eastAsia="Times New Roman" w:hAnsi="Arial" w:cs="Arial"/>
          <w:color w:val="555555"/>
          <w:sz w:val="24"/>
          <w:szCs w:val="24"/>
          <w:lang w:eastAsia="ru-RU"/>
        </w:rPr>
        <w:t>]</w:t>
      </w:r>
    </w:p>
    <w:p w:rsidR="00C14B88" w:rsidRPr="00C14B88" w:rsidRDefault="00C14B88" w:rsidP="00C14B88">
      <w:pPr>
        <w:shd w:val="clear" w:color="auto" w:fill="FFFFFF"/>
        <w:spacing w:before="120" w:after="120" w:line="240" w:lineRule="auto"/>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 xml:space="preserve">Стандарт ISO/IEC 25010:2011 (ГОСТ </w:t>
      </w:r>
      <w:proofErr w:type="gramStart"/>
      <w:r w:rsidRPr="00C14B88">
        <w:rPr>
          <w:rFonts w:ascii="Arial" w:eastAsia="Times New Roman" w:hAnsi="Arial" w:cs="Arial"/>
          <w:color w:val="252525"/>
          <w:sz w:val="21"/>
          <w:szCs w:val="21"/>
          <w:lang w:eastAsia="ru-RU"/>
        </w:rPr>
        <w:t>Р</w:t>
      </w:r>
      <w:proofErr w:type="gramEnd"/>
      <w:r w:rsidRPr="00C14B88">
        <w:rPr>
          <w:rFonts w:ascii="Arial" w:eastAsia="Times New Roman" w:hAnsi="Arial" w:cs="Arial"/>
          <w:color w:val="252525"/>
          <w:sz w:val="21"/>
          <w:szCs w:val="21"/>
          <w:lang w:eastAsia="ru-RU"/>
        </w:rPr>
        <w:t xml:space="preserve"> ИСО/МЭК 25010-2015)</w:t>
      </w:r>
      <w:hyperlink r:id="rId19" w:anchor="cite_note-ISO25010-5" w:history="1">
        <w:r w:rsidRPr="00C14B88">
          <w:rPr>
            <w:rFonts w:ascii="Arial" w:eastAsia="Times New Roman" w:hAnsi="Arial" w:cs="Arial"/>
            <w:color w:val="0B0080"/>
            <w:sz w:val="17"/>
            <w:szCs w:val="17"/>
            <w:vertAlign w:val="superscript"/>
            <w:lang w:eastAsia="ru-RU"/>
          </w:rPr>
          <w:t>[5]</w:t>
        </w:r>
      </w:hyperlink>
      <w:r w:rsidRPr="00C14B88">
        <w:rPr>
          <w:rFonts w:ascii="Arial" w:eastAsia="Times New Roman" w:hAnsi="Arial" w:cs="Arial"/>
          <w:color w:val="252525"/>
          <w:sz w:val="21"/>
          <w:szCs w:val="21"/>
          <w:lang w:eastAsia="ru-RU"/>
        </w:rPr>
        <w:t> определяет </w:t>
      </w:r>
      <w:r w:rsidRPr="00C14B88">
        <w:rPr>
          <w:rFonts w:ascii="Arial" w:eastAsia="Times New Roman" w:hAnsi="Arial" w:cs="Arial"/>
          <w:i/>
          <w:iCs/>
          <w:color w:val="252525"/>
          <w:sz w:val="21"/>
          <w:szCs w:val="21"/>
          <w:lang w:eastAsia="ru-RU"/>
        </w:rPr>
        <w:t>модель качества продукта</w:t>
      </w:r>
      <w:r w:rsidRPr="00C14B88">
        <w:rPr>
          <w:rFonts w:ascii="Arial" w:eastAsia="Times New Roman" w:hAnsi="Arial" w:cs="Arial"/>
          <w:color w:val="252525"/>
          <w:sz w:val="21"/>
          <w:szCs w:val="21"/>
          <w:lang w:eastAsia="ru-RU"/>
        </w:rPr>
        <w:t>, которая включает восемь характеристик верхнего уровня:</w:t>
      </w:r>
    </w:p>
    <w:p w:rsidR="00C14B88" w:rsidRPr="00C14B88" w:rsidRDefault="00C14B88" w:rsidP="00C14B88">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функциональная пригодность;</w:t>
      </w:r>
    </w:p>
    <w:p w:rsidR="00C14B88" w:rsidRPr="00C14B88" w:rsidRDefault="00C14B88" w:rsidP="00C14B88">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уровень производительности;</w:t>
      </w:r>
    </w:p>
    <w:p w:rsidR="00C14B88" w:rsidRPr="00C14B88" w:rsidRDefault="00C14B88" w:rsidP="00C14B88">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совместимость;</w:t>
      </w:r>
    </w:p>
    <w:p w:rsidR="00C14B88" w:rsidRPr="00C14B88" w:rsidRDefault="00C06E86" w:rsidP="00C14B88">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ru-RU"/>
        </w:rPr>
      </w:pPr>
      <w:hyperlink r:id="rId20" w:tooltip="Юзабилити" w:history="1">
        <w:r w:rsidR="00C14B88" w:rsidRPr="00C14B88">
          <w:rPr>
            <w:rFonts w:ascii="Arial" w:eastAsia="Times New Roman" w:hAnsi="Arial" w:cs="Arial"/>
            <w:color w:val="0B0080"/>
            <w:sz w:val="21"/>
            <w:szCs w:val="21"/>
            <w:lang w:eastAsia="ru-RU"/>
          </w:rPr>
          <w:t>удобство пользования</w:t>
        </w:r>
      </w:hyperlink>
      <w:r w:rsidR="00C14B88" w:rsidRPr="00C14B88">
        <w:rPr>
          <w:rFonts w:ascii="Arial" w:eastAsia="Times New Roman" w:hAnsi="Arial" w:cs="Arial"/>
          <w:color w:val="252525"/>
          <w:sz w:val="21"/>
          <w:szCs w:val="21"/>
          <w:lang w:eastAsia="ru-RU"/>
        </w:rPr>
        <w:t>;</w:t>
      </w:r>
    </w:p>
    <w:p w:rsidR="00C14B88" w:rsidRPr="00C14B88" w:rsidRDefault="00C06E86" w:rsidP="00C14B88">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ru-RU"/>
        </w:rPr>
      </w:pPr>
      <w:hyperlink r:id="rId21" w:tooltip="Надёжность" w:history="1">
        <w:r w:rsidR="00C14B88" w:rsidRPr="00C14B88">
          <w:rPr>
            <w:rFonts w:ascii="Arial" w:eastAsia="Times New Roman" w:hAnsi="Arial" w:cs="Arial"/>
            <w:color w:val="0B0080"/>
            <w:sz w:val="21"/>
            <w:szCs w:val="21"/>
            <w:lang w:eastAsia="ru-RU"/>
          </w:rPr>
          <w:t>надёжность</w:t>
        </w:r>
      </w:hyperlink>
      <w:r w:rsidR="00C14B88" w:rsidRPr="00C14B88">
        <w:rPr>
          <w:rFonts w:ascii="Arial" w:eastAsia="Times New Roman" w:hAnsi="Arial" w:cs="Arial"/>
          <w:color w:val="252525"/>
          <w:sz w:val="21"/>
          <w:szCs w:val="21"/>
          <w:lang w:eastAsia="ru-RU"/>
        </w:rPr>
        <w:t>;</w:t>
      </w:r>
    </w:p>
    <w:p w:rsidR="00C14B88" w:rsidRPr="00C14B88" w:rsidRDefault="00C14B88" w:rsidP="00C14B88">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защищённость;</w:t>
      </w:r>
    </w:p>
    <w:p w:rsidR="00C14B88" w:rsidRPr="00C14B88" w:rsidRDefault="00C06E86" w:rsidP="00C14B88">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ru-RU"/>
        </w:rPr>
      </w:pPr>
      <w:hyperlink r:id="rId22" w:tooltip="Сопровождение программного обеспечения" w:history="1">
        <w:proofErr w:type="spellStart"/>
        <w:r w:rsidR="00C14B88" w:rsidRPr="00C14B88">
          <w:rPr>
            <w:rFonts w:ascii="Arial" w:eastAsia="Times New Roman" w:hAnsi="Arial" w:cs="Arial"/>
            <w:color w:val="0B0080"/>
            <w:sz w:val="21"/>
            <w:szCs w:val="21"/>
            <w:lang w:eastAsia="ru-RU"/>
          </w:rPr>
          <w:t>сопровождаемость</w:t>
        </w:r>
        <w:proofErr w:type="spellEnd"/>
      </w:hyperlink>
      <w:r w:rsidR="00C14B88" w:rsidRPr="00C14B88">
        <w:rPr>
          <w:rFonts w:ascii="Arial" w:eastAsia="Times New Roman" w:hAnsi="Arial" w:cs="Arial"/>
          <w:color w:val="252525"/>
          <w:sz w:val="21"/>
          <w:szCs w:val="21"/>
          <w:lang w:eastAsia="ru-RU"/>
        </w:rPr>
        <w:t>;</w:t>
      </w:r>
    </w:p>
    <w:p w:rsidR="00C14B88" w:rsidRPr="00C14B88" w:rsidRDefault="00C06E86" w:rsidP="00C14B88">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ru-RU"/>
        </w:rPr>
      </w:pPr>
      <w:hyperlink r:id="rId23" w:tooltip="Переносимость (программное обеспечение)" w:history="1">
        <w:r w:rsidR="00C14B88" w:rsidRPr="00C14B88">
          <w:rPr>
            <w:rFonts w:ascii="Arial" w:eastAsia="Times New Roman" w:hAnsi="Arial" w:cs="Arial"/>
            <w:color w:val="0B0080"/>
            <w:sz w:val="21"/>
            <w:szCs w:val="21"/>
            <w:lang w:eastAsia="ru-RU"/>
          </w:rPr>
          <w:t>переносимость (мобильность)</w:t>
        </w:r>
      </w:hyperlink>
      <w:r w:rsidR="00C14B88" w:rsidRPr="00C14B88">
        <w:rPr>
          <w:rFonts w:ascii="Arial" w:eastAsia="Times New Roman" w:hAnsi="Arial" w:cs="Arial"/>
          <w:color w:val="252525"/>
          <w:sz w:val="21"/>
          <w:szCs w:val="21"/>
          <w:lang w:eastAsia="ru-RU"/>
        </w:rPr>
        <w:t>.</w:t>
      </w:r>
    </w:p>
    <w:p w:rsidR="00C14B88" w:rsidRPr="00C14B88" w:rsidRDefault="00C14B88" w:rsidP="00C14B88">
      <w:pPr>
        <w:shd w:val="clear" w:color="auto" w:fill="FFFFFF"/>
        <w:spacing w:before="120" w:after="120" w:line="240" w:lineRule="auto"/>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В этом стандарте модель качества продукта (</w:t>
      </w:r>
      <w:hyperlink r:id="rId24" w:tooltip="Английский язык" w:history="1">
        <w:r w:rsidRPr="00C14B88">
          <w:rPr>
            <w:rFonts w:ascii="Arial" w:eastAsia="Times New Roman" w:hAnsi="Arial" w:cs="Arial"/>
            <w:color w:val="0B0080"/>
            <w:sz w:val="21"/>
            <w:szCs w:val="21"/>
            <w:lang w:eastAsia="ru-RU"/>
          </w:rPr>
          <w:t>англ.</w:t>
        </w:r>
      </w:hyperlink>
      <w:r w:rsidRPr="00C14B88">
        <w:rPr>
          <w:rFonts w:ascii="Arial" w:eastAsia="Times New Roman" w:hAnsi="Arial" w:cs="Arial"/>
          <w:color w:val="252525"/>
          <w:sz w:val="21"/>
          <w:szCs w:val="21"/>
          <w:lang w:eastAsia="ru-RU"/>
        </w:rPr>
        <w:t>  </w:t>
      </w:r>
      <w:r w:rsidRPr="00C14B88">
        <w:rPr>
          <w:rFonts w:ascii="Arial" w:eastAsia="Times New Roman" w:hAnsi="Arial" w:cs="Arial"/>
          <w:i/>
          <w:iCs/>
          <w:color w:val="252525"/>
          <w:sz w:val="21"/>
          <w:szCs w:val="21"/>
          <w:lang w:val="en" w:eastAsia="ru-RU"/>
        </w:rPr>
        <w:t>software</w:t>
      </w:r>
      <w:r w:rsidRPr="00C14B88">
        <w:rPr>
          <w:rFonts w:ascii="Arial" w:eastAsia="Times New Roman" w:hAnsi="Arial" w:cs="Arial"/>
          <w:i/>
          <w:iCs/>
          <w:color w:val="252525"/>
          <w:sz w:val="21"/>
          <w:szCs w:val="21"/>
          <w:lang w:eastAsia="ru-RU"/>
        </w:rPr>
        <w:t xml:space="preserve"> </w:t>
      </w:r>
      <w:r w:rsidRPr="00C14B88">
        <w:rPr>
          <w:rFonts w:ascii="Arial" w:eastAsia="Times New Roman" w:hAnsi="Arial" w:cs="Arial"/>
          <w:i/>
          <w:iCs/>
          <w:color w:val="252525"/>
          <w:sz w:val="21"/>
          <w:szCs w:val="21"/>
          <w:lang w:val="en" w:eastAsia="ru-RU"/>
        </w:rPr>
        <w:t>product</w:t>
      </w:r>
      <w:r w:rsidRPr="00C14B88">
        <w:rPr>
          <w:rFonts w:ascii="Arial" w:eastAsia="Times New Roman" w:hAnsi="Arial" w:cs="Arial"/>
          <w:i/>
          <w:iCs/>
          <w:color w:val="252525"/>
          <w:sz w:val="21"/>
          <w:szCs w:val="21"/>
          <w:lang w:eastAsia="ru-RU"/>
        </w:rPr>
        <w:t xml:space="preserve"> </w:t>
      </w:r>
      <w:r w:rsidRPr="00C14B88">
        <w:rPr>
          <w:rFonts w:ascii="Arial" w:eastAsia="Times New Roman" w:hAnsi="Arial" w:cs="Arial"/>
          <w:i/>
          <w:iCs/>
          <w:color w:val="252525"/>
          <w:sz w:val="21"/>
          <w:szCs w:val="21"/>
          <w:lang w:val="en" w:eastAsia="ru-RU"/>
        </w:rPr>
        <w:t>quality</w:t>
      </w:r>
      <w:r w:rsidRPr="00C14B88">
        <w:rPr>
          <w:rFonts w:ascii="Arial" w:eastAsia="Times New Roman" w:hAnsi="Arial" w:cs="Arial"/>
          <w:i/>
          <w:iCs/>
          <w:color w:val="252525"/>
          <w:sz w:val="21"/>
          <w:szCs w:val="21"/>
          <w:lang w:eastAsia="ru-RU"/>
        </w:rPr>
        <w:t xml:space="preserve"> </w:t>
      </w:r>
      <w:r w:rsidRPr="00C14B88">
        <w:rPr>
          <w:rFonts w:ascii="Arial" w:eastAsia="Times New Roman" w:hAnsi="Arial" w:cs="Arial"/>
          <w:i/>
          <w:iCs/>
          <w:color w:val="252525"/>
          <w:sz w:val="21"/>
          <w:szCs w:val="21"/>
          <w:lang w:val="en" w:eastAsia="ru-RU"/>
        </w:rPr>
        <w:t>model</w:t>
      </w:r>
      <w:r w:rsidRPr="00C14B88">
        <w:rPr>
          <w:rFonts w:ascii="Arial" w:eastAsia="Times New Roman" w:hAnsi="Arial" w:cs="Arial"/>
          <w:color w:val="252525"/>
          <w:sz w:val="21"/>
          <w:szCs w:val="21"/>
          <w:lang w:eastAsia="ru-RU"/>
        </w:rPr>
        <w:t>) рассматривается отдельно от субъективного </w:t>
      </w:r>
      <w:r w:rsidRPr="00C14B88">
        <w:rPr>
          <w:rFonts w:ascii="Arial" w:eastAsia="Times New Roman" w:hAnsi="Arial" w:cs="Arial"/>
          <w:i/>
          <w:iCs/>
          <w:color w:val="252525"/>
          <w:sz w:val="21"/>
          <w:szCs w:val="21"/>
          <w:lang w:eastAsia="ru-RU"/>
        </w:rPr>
        <w:t>качества в использовании</w:t>
      </w:r>
      <w:r w:rsidRPr="00C14B88">
        <w:rPr>
          <w:rFonts w:ascii="Arial" w:eastAsia="Times New Roman" w:hAnsi="Arial" w:cs="Arial"/>
          <w:color w:val="252525"/>
          <w:sz w:val="21"/>
          <w:szCs w:val="21"/>
          <w:lang w:eastAsia="ru-RU"/>
        </w:rPr>
        <w:t> (</w:t>
      </w:r>
      <w:hyperlink r:id="rId25" w:tooltip="Английский язык" w:history="1">
        <w:r w:rsidRPr="00C14B88">
          <w:rPr>
            <w:rFonts w:ascii="Arial" w:eastAsia="Times New Roman" w:hAnsi="Arial" w:cs="Arial"/>
            <w:color w:val="0B0080"/>
            <w:sz w:val="21"/>
            <w:szCs w:val="21"/>
            <w:lang w:eastAsia="ru-RU"/>
          </w:rPr>
          <w:t>англ.</w:t>
        </w:r>
      </w:hyperlink>
      <w:r w:rsidRPr="00C14B88">
        <w:rPr>
          <w:rFonts w:ascii="Arial" w:eastAsia="Times New Roman" w:hAnsi="Arial" w:cs="Arial"/>
          <w:color w:val="252525"/>
          <w:sz w:val="21"/>
          <w:szCs w:val="21"/>
          <w:lang w:eastAsia="ru-RU"/>
        </w:rPr>
        <w:t> </w:t>
      </w:r>
      <w:r w:rsidRPr="00C14B88">
        <w:rPr>
          <w:rFonts w:ascii="Arial" w:eastAsia="Times New Roman" w:hAnsi="Arial" w:cs="Arial"/>
          <w:i/>
          <w:iCs/>
          <w:color w:val="252525"/>
          <w:sz w:val="21"/>
          <w:szCs w:val="21"/>
          <w:lang w:val="en" w:eastAsia="ru-RU"/>
        </w:rPr>
        <w:t>quality</w:t>
      </w:r>
      <w:r w:rsidRPr="00C14B88">
        <w:rPr>
          <w:rFonts w:ascii="Arial" w:eastAsia="Times New Roman" w:hAnsi="Arial" w:cs="Arial"/>
          <w:i/>
          <w:iCs/>
          <w:color w:val="252525"/>
          <w:sz w:val="21"/>
          <w:szCs w:val="21"/>
          <w:lang w:eastAsia="ru-RU"/>
        </w:rPr>
        <w:t xml:space="preserve"> </w:t>
      </w:r>
      <w:r w:rsidRPr="00C14B88">
        <w:rPr>
          <w:rFonts w:ascii="Arial" w:eastAsia="Times New Roman" w:hAnsi="Arial" w:cs="Arial"/>
          <w:i/>
          <w:iCs/>
          <w:color w:val="252525"/>
          <w:sz w:val="21"/>
          <w:szCs w:val="21"/>
          <w:lang w:val="en" w:eastAsia="ru-RU"/>
        </w:rPr>
        <w:t>in</w:t>
      </w:r>
      <w:r w:rsidRPr="00C14B88">
        <w:rPr>
          <w:rFonts w:ascii="Arial" w:eastAsia="Times New Roman" w:hAnsi="Arial" w:cs="Arial"/>
          <w:i/>
          <w:iCs/>
          <w:color w:val="252525"/>
          <w:sz w:val="21"/>
          <w:szCs w:val="21"/>
          <w:lang w:eastAsia="ru-RU"/>
        </w:rPr>
        <w:t xml:space="preserve"> </w:t>
      </w:r>
      <w:r w:rsidRPr="00C14B88">
        <w:rPr>
          <w:rFonts w:ascii="Arial" w:eastAsia="Times New Roman" w:hAnsi="Arial" w:cs="Arial"/>
          <w:i/>
          <w:iCs/>
          <w:color w:val="252525"/>
          <w:sz w:val="21"/>
          <w:szCs w:val="21"/>
          <w:lang w:val="en" w:eastAsia="ru-RU"/>
        </w:rPr>
        <w:t>use</w:t>
      </w:r>
      <w:r w:rsidRPr="00C14B88">
        <w:rPr>
          <w:rFonts w:ascii="Arial" w:eastAsia="Times New Roman" w:hAnsi="Arial" w:cs="Arial"/>
          <w:i/>
          <w:iCs/>
          <w:color w:val="252525"/>
          <w:sz w:val="21"/>
          <w:szCs w:val="21"/>
          <w:lang w:eastAsia="ru-RU"/>
        </w:rPr>
        <w:t xml:space="preserve"> </w:t>
      </w:r>
      <w:r w:rsidRPr="00C14B88">
        <w:rPr>
          <w:rFonts w:ascii="Arial" w:eastAsia="Times New Roman" w:hAnsi="Arial" w:cs="Arial"/>
          <w:i/>
          <w:iCs/>
          <w:color w:val="252525"/>
          <w:sz w:val="21"/>
          <w:szCs w:val="21"/>
          <w:lang w:val="en" w:eastAsia="ru-RU"/>
        </w:rPr>
        <w:t>model</w:t>
      </w:r>
      <w:r w:rsidRPr="00C14B88">
        <w:rPr>
          <w:rFonts w:ascii="Arial" w:eastAsia="Times New Roman" w:hAnsi="Arial" w:cs="Arial"/>
          <w:color w:val="252525"/>
          <w:sz w:val="21"/>
          <w:szCs w:val="21"/>
          <w:lang w:eastAsia="ru-RU"/>
        </w:rPr>
        <w:t xml:space="preserve">), которое может сильно отличаться для </w:t>
      </w:r>
      <w:proofErr w:type="gramStart"/>
      <w:r w:rsidRPr="00C14B88">
        <w:rPr>
          <w:rFonts w:ascii="Arial" w:eastAsia="Times New Roman" w:hAnsi="Arial" w:cs="Arial"/>
          <w:color w:val="252525"/>
          <w:sz w:val="21"/>
          <w:szCs w:val="21"/>
          <w:lang w:eastAsia="ru-RU"/>
        </w:rPr>
        <w:t>различных</w:t>
      </w:r>
      <w:proofErr w:type="gramEnd"/>
      <w:r w:rsidRPr="00C14B88">
        <w:rPr>
          <w:rFonts w:ascii="Arial" w:eastAsia="Times New Roman" w:hAnsi="Arial" w:cs="Arial"/>
          <w:color w:val="252525"/>
          <w:sz w:val="21"/>
          <w:szCs w:val="21"/>
          <w:lang w:eastAsia="ru-RU"/>
        </w:rPr>
        <w:t> </w:t>
      </w:r>
      <w:proofErr w:type="spellStart"/>
      <w:r w:rsidRPr="00C14B88">
        <w:rPr>
          <w:rFonts w:ascii="Arial" w:eastAsia="Times New Roman" w:hAnsi="Arial" w:cs="Arial"/>
          <w:color w:val="252525"/>
          <w:sz w:val="21"/>
          <w:szCs w:val="21"/>
          <w:lang w:eastAsia="ru-RU"/>
        </w:rPr>
        <w:fldChar w:fldCharType="begin"/>
      </w:r>
      <w:r w:rsidRPr="00C14B88">
        <w:rPr>
          <w:rFonts w:ascii="Arial" w:eastAsia="Times New Roman" w:hAnsi="Arial" w:cs="Arial"/>
          <w:color w:val="252525"/>
          <w:sz w:val="21"/>
          <w:szCs w:val="21"/>
          <w:lang w:eastAsia="ru-RU"/>
        </w:rPr>
        <w:instrText xml:space="preserve"> HYPERLINK "https://ru.wikipedia.org/wiki/%D0%A1%D1%82%D0%B5%D0%B9%D0%BA%D1%85%D0%BE%D0%BB%D0%B4%D0%B5%D1%80" \o "Стейкхолдер" </w:instrText>
      </w:r>
      <w:r w:rsidRPr="00C14B88">
        <w:rPr>
          <w:rFonts w:ascii="Arial" w:eastAsia="Times New Roman" w:hAnsi="Arial" w:cs="Arial"/>
          <w:color w:val="252525"/>
          <w:sz w:val="21"/>
          <w:szCs w:val="21"/>
          <w:lang w:eastAsia="ru-RU"/>
        </w:rPr>
        <w:fldChar w:fldCharType="separate"/>
      </w:r>
      <w:r w:rsidRPr="00C14B88">
        <w:rPr>
          <w:rFonts w:ascii="Arial" w:eastAsia="Times New Roman" w:hAnsi="Arial" w:cs="Arial"/>
          <w:color w:val="0B0080"/>
          <w:sz w:val="21"/>
          <w:szCs w:val="21"/>
          <w:lang w:eastAsia="ru-RU"/>
        </w:rPr>
        <w:t>стейкхолдеров</w:t>
      </w:r>
      <w:proofErr w:type="spellEnd"/>
      <w:r w:rsidRPr="00C14B88">
        <w:rPr>
          <w:rFonts w:ascii="Arial" w:eastAsia="Times New Roman" w:hAnsi="Arial" w:cs="Arial"/>
          <w:color w:val="252525"/>
          <w:sz w:val="21"/>
          <w:szCs w:val="21"/>
          <w:lang w:eastAsia="ru-RU"/>
        </w:rPr>
        <w:fldChar w:fldCharType="end"/>
      </w:r>
      <w:hyperlink r:id="rId26" w:anchor="cite_note-Wijnholds.2C_et_al.E2.80.942016.E2.80.94.E2.80.94-6" w:history="1">
        <w:r w:rsidRPr="00C14B88">
          <w:rPr>
            <w:rFonts w:ascii="Arial" w:eastAsia="Times New Roman" w:hAnsi="Arial" w:cs="Arial"/>
            <w:color w:val="0B0080"/>
            <w:sz w:val="17"/>
            <w:szCs w:val="17"/>
            <w:vertAlign w:val="superscript"/>
            <w:lang w:eastAsia="ru-RU"/>
          </w:rPr>
          <w:t>[6]</w:t>
        </w:r>
      </w:hyperlink>
      <w:r w:rsidRPr="00C14B88">
        <w:rPr>
          <w:rFonts w:ascii="Arial" w:eastAsia="Times New Roman" w:hAnsi="Arial" w:cs="Arial"/>
          <w:color w:val="252525"/>
          <w:sz w:val="21"/>
          <w:szCs w:val="21"/>
          <w:lang w:eastAsia="ru-RU"/>
        </w:rPr>
        <w:t>. Модель включает следующие характеристики верхнего уровня</w:t>
      </w:r>
      <w:hyperlink r:id="rId27" w:anchor="cite_note-ISO25010-5" w:history="1">
        <w:r w:rsidRPr="00C14B88">
          <w:rPr>
            <w:rFonts w:ascii="Arial" w:eastAsia="Times New Roman" w:hAnsi="Arial" w:cs="Arial"/>
            <w:color w:val="0B0080"/>
            <w:sz w:val="17"/>
            <w:szCs w:val="17"/>
            <w:vertAlign w:val="superscript"/>
            <w:lang w:eastAsia="ru-RU"/>
          </w:rPr>
          <w:t>[5]</w:t>
        </w:r>
      </w:hyperlink>
      <w:r w:rsidRPr="00C14B88">
        <w:rPr>
          <w:rFonts w:ascii="Arial" w:eastAsia="Times New Roman" w:hAnsi="Arial" w:cs="Arial"/>
          <w:color w:val="252525"/>
          <w:sz w:val="21"/>
          <w:szCs w:val="21"/>
          <w:lang w:eastAsia="ru-RU"/>
        </w:rPr>
        <w:t>:</w:t>
      </w:r>
    </w:p>
    <w:p w:rsidR="00C14B88" w:rsidRPr="00C14B88" w:rsidRDefault="00C14B88" w:rsidP="00C14B88">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результативность;</w:t>
      </w:r>
    </w:p>
    <w:p w:rsidR="00C14B88" w:rsidRPr="00C14B88" w:rsidRDefault="00C14B88" w:rsidP="00C14B88">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производительность;</w:t>
      </w:r>
    </w:p>
    <w:p w:rsidR="00C14B88" w:rsidRPr="00C14B88" w:rsidRDefault="00C14B88" w:rsidP="00C14B88">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удовлетворенность;</w:t>
      </w:r>
    </w:p>
    <w:p w:rsidR="00C14B88" w:rsidRPr="00C14B88" w:rsidRDefault="00C14B88" w:rsidP="00C14B88">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свобода от риска;</w:t>
      </w:r>
    </w:p>
    <w:p w:rsidR="00C14B88" w:rsidRPr="00C14B88" w:rsidRDefault="00C14B88" w:rsidP="00C14B88">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покрытие контекста.</w:t>
      </w:r>
    </w:p>
    <w:p w:rsidR="00C14B88" w:rsidRPr="00C14B88" w:rsidRDefault="00C06E86" w:rsidP="00C14B88">
      <w:pPr>
        <w:shd w:val="clear" w:color="auto" w:fill="FFFFFF"/>
        <w:spacing w:before="120" w:after="120" w:line="240" w:lineRule="auto"/>
        <w:rPr>
          <w:rFonts w:ascii="Arial" w:eastAsia="Times New Roman" w:hAnsi="Arial" w:cs="Arial"/>
          <w:color w:val="252525"/>
          <w:sz w:val="21"/>
          <w:szCs w:val="21"/>
          <w:lang w:eastAsia="ru-RU"/>
        </w:rPr>
      </w:pPr>
      <w:hyperlink r:id="rId28" w:tooltip="Гласс, Роберт (страница отсутствует)" w:history="1">
        <w:r w:rsidR="00C14B88" w:rsidRPr="00C14B88">
          <w:rPr>
            <w:rFonts w:ascii="Arial" w:eastAsia="Times New Roman" w:hAnsi="Arial" w:cs="Arial"/>
            <w:color w:val="A55858"/>
            <w:sz w:val="21"/>
            <w:szCs w:val="21"/>
            <w:lang w:eastAsia="ru-RU"/>
          </w:rPr>
          <w:t xml:space="preserve">Роберт </w:t>
        </w:r>
        <w:proofErr w:type="spellStart"/>
        <w:r w:rsidR="00C14B88" w:rsidRPr="00C14B88">
          <w:rPr>
            <w:rFonts w:ascii="Arial" w:eastAsia="Times New Roman" w:hAnsi="Arial" w:cs="Arial"/>
            <w:color w:val="A55858"/>
            <w:sz w:val="21"/>
            <w:szCs w:val="21"/>
            <w:lang w:eastAsia="ru-RU"/>
          </w:rPr>
          <w:t>Гласс</w:t>
        </w:r>
        <w:proofErr w:type="spellEnd"/>
      </w:hyperlink>
      <w:hyperlink r:id="rId29" w:tooltip="en:Robert L. Glass" w:history="1">
        <w:r w:rsidR="00C14B88" w:rsidRPr="00C14B88">
          <w:rPr>
            <w:rFonts w:ascii="Arial" w:eastAsia="Times New Roman" w:hAnsi="Arial" w:cs="Arial"/>
            <w:color w:val="663366"/>
            <w:sz w:val="17"/>
            <w:szCs w:val="17"/>
            <w:vertAlign w:val="superscript"/>
            <w:lang w:eastAsia="ru-RU"/>
          </w:rPr>
          <w:t>[</w:t>
        </w:r>
        <w:proofErr w:type="spellStart"/>
        <w:r w:rsidR="00C14B88" w:rsidRPr="00C14B88">
          <w:rPr>
            <w:rFonts w:ascii="Arial" w:eastAsia="Times New Roman" w:hAnsi="Arial" w:cs="Arial"/>
            <w:color w:val="663366"/>
            <w:sz w:val="17"/>
            <w:szCs w:val="17"/>
            <w:vertAlign w:val="superscript"/>
            <w:lang w:eastAsia="ru-RU"/>
          </w:rPr>
          <w:t>en</w:t>
        </w:r>
        <w:proofErr w:type="spellEnd"/>
        <w:r w:rsidR="00C14B88" w:rsidRPr="00C14B88">
          <w:rPr>
            <w:rFonts w:ascii="Arial" w:eastAsia="Times New Roman" w:hAnsi="Arial" w:cs="Arial"/>
            <w:color w:val="663366"/>
            <w:sz w:val="17"/>
            <w:szCs w:val="17"/>
            <w:vertAlign w:val="superscript"/>
            <w:lang w:eastAsia="ru-RU"/>
          </w:rPr>
          <w:t>]</w:t>
        </w:r>
      </w:hyperlink>
      <w:r w:rsidR="00C14B88" w:rsidRPr="00C14B88">
        <w:rPr>
          <w:rFonts w:ascii="Arial" w:eastAsia="Times New Roman" w:hAnsi="Arial" w:cs="Arial"/>
          <w:color w:val="252525"/>
          <w:sz w:val="21"/>
          <w:szCs w:val="21"/>
          <w:lang w:eastAsia="ru-RU"/>
        </w:rPr>
        <w:t> в известной книге «Факты и заблуждения профессионального программирования» утверждает, что большинство профессиональных разработчиков согласны с выделением семи показателей качества как основных</w:t>
      </w:r>
      <w:hyperlink r:id="rId30" w:anchor="cite_note-7" w:history="1">
        <w:r w:rsidR="00C14B88" w:rsidRPr="00C14B88">
          <w:rPr>
            <w:rFonts w:ascii="Arial" w:eastAsia="Times New Roman" w:hAnsi="Arial" w:cs="Arial"/>
            <w:color w:val="0B0080"/>
            <w:sz w:val="17"/>
            <w:szCs w:val="17"/>
            <w:vertAlign w:val="superscript"/>
            <w:lang w:eastAsia="ru-RU"/>
          </w:rPr>
          <w:t>[7]</w:t>
        </w:r>
      </w:hyperlink>
      <w:r w:rsidR="00C14B88" w:rsidRPr="00C14B88">
        <w:rPr>
          <w:rFonts w:ascii="Arial" w:eastAsia="Times New Roman" w:hAnsi="Arial" w:cs="Arial"/>
          <w:color w:val="252525"/>
          <w:sz w:val="21"/>
          <w:szCs w:val="21"/>
          <w:lang w:eastAsia="ru-RU"/>
        </w:rPr>
        <w:t>:</w:t>
      </w:r>
    </w:p>
    <w:p w:rsidR="00C14B88" w:rsidRPr="00C14B88" w:rsidRDefault="00C06E86" w:rsidP="00C14B88">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eastAsia="ru-RU"/>
        </w:rPr>
      </w:pPr>
      <w:hyperlink r:id="rId31" w:tooltip="Переносимость (программное обеспечение)" w:history="1">
        <w:r w:rsidR="00C14B88" w:rsidRPr="00C14B88">
          <w:rPr>
            <w:rFonts w:ascii="Arial" w:eastAsia="Times New Roman" w:hAnsi="Arial" w:cs="Arial"/>
            <w:color w:val="0B0080"/>
            <w:sz w:val="21"/>
            <w:szCs w:val="21"/>
            <w:lang w:eastAsia="ru-RU"/>
          </w:rPr>
          <w:t>переносимость</w:t>
        </w:r>
      </w:hyperlink>
      <w:r w:rsidR="00C14B88" w:rsidRPr="00C14B88">
        <w:rPr>
          <w:rFonts w:ascii="Arial" w:eastAsia="Times New Roman" w:hAnsi="Arial" w:cs="Arial"/>
          <w:color w:val="252525"/>
          <w:sz w:val="21"/>
          <w:szCs w:val="21"/>
          <w:lang w:eastAsia="ru-RU"/>
        </w:rPr>
        <w:t>;</w:t>
      </w:r>
    </w:p>
    <w:p w:rsidR="00C14B88" w:rsidRPr="00C14B88" w:rsidRDefault="00C06E86" w:rsidP="00C14B88">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eastAsia="ru-RU"/>
        </w:rPr>
      </w:pPr>
      <w:hyperlink r:id="rId32" w:tooltip="Надёжность" w:history="1">
        <w:r w:rsidR="00C14B88" w:rsidRPr="00C14B88">
          <w:rPr>
            <w:rFonts w:ascii="Arial" w:eastAsia="Times New Roman" w:hAnsi="Arial" w:cs="Arial"/>
            <w:color w:val="0B0080"/>
            <w:sz w:val="21"/>
            <w:szCs w:val="21"/>
            <w:lang w:eastAsia="ru-RU"/>
          </w:rPr>
          <w:t>надёжность</w:t>
        </w:r>
      </w:hyperlink>
      <w:r w:rsidR="00C14B88" w:rsidRPr="00C14B88">
        <w:rPr>
          <w:rFonts w:ascii="Arial" w:eastAsia="Times New Roman" w:hAnsi="Arial" w:cs="Arial"/>
          <w:color w:val="252525"/>
          <w:sz w:val="21"/>
          <w:szCs w:val="21"/>
          <w:lang w:eastAsia="ru-RU"/>
        </w:rPr>
        <w:t>;</w:t>
      </w:r>
    </w:p>
    <w:p w:rsidR="00C14B88" w:rsidRPr="00C14B88" w:rsidRDefault="00C14B88" w:rsidP="00C14B88">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эффективность;</w:t>
      </w:r>
    </w:p>
    <w:p w:rsidR="00C14B88" w:rsidRPr="00C14B88" w:rsidRDefault="00C06E86" w:rsidP="00C14B88">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eastAsia="ru-RU"/>
        </w:rPr>
      </w:pPr>
      <w:hyperlink r:id="rId33" w:tooltip="Юзабилити" w:history="1">
        <w:proofErr w:type="spellStart"/>
        <w:r w:rsidR="00C14B88" w:rsidRPr="00C14B88">
          <w:rPr>
            <w:rFonts w:ascii="Arial" w:eastAsia="Times New Roman" w:hAnsi="Arial" w:cs="Arial"/>
            <w:color w:val="0B0080"/>
            <w:sz w:val="21"/>
            <w:szCs w:val="21"/>
            <w:lang w:eastAsia="ru-RU"/>
          </w:rPr>
          <w:t>юзабилити</w:t>
        </w:r>
        <w:proofErr w:type="spellEnd"/>
      </w:hyperlink>
      <w:r w:rsidR="00C14B88" w:rsidRPr="00C14B88">
        <w:rPr>
          <w:rFonts w:ascii="Arial" w:eastAsia="Times New Roman" w:hAnsi="Arial" w:cs="Arial"/>
          <w:color w:val="252525"/>
          <w:sz w:val="21"/>
          <w:szCs w:val="21"/>
          <w:lang w:eastAsia="ru-RU"/>
        </w:rPr>
        <w:t>;</w:t>
      </w:r>
    </w:p>
    <w:p w:rsidR="00C14B88" w:rsidRPr="00C14B88" w:rsidRDefault="00C06E86" w:rsidP="00C14B88">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eastAsia="ru-RU"/>
        </w:rPr>
      </w:pPr>
      <w:hyperlink r:id="rId34" w:tooltip="Тестируемость (страница отсутствует)" w:history="1">
        <w:r w:rsidR="00C14B88" w:rsidRPr="00C14B88">
          <w:rPr>
            <w:rFonts w:ascii="Arial" w:eastAsia="Times New Roman" w:hAnsi="Arial" w:cs="Arial"/>
            <w:color w:val="A55858"/>
            <w:sz w:val="21"/>
            <w:szCs w:val="21"/>
            <w:lang w:eastAsia="ru-RU"/>
          </w:rPr>
          <w:t>тестируемость</w:t>
        </w:r>
      </w:hyperlink>
      <w:r w:rsidR="00C14B88" w:rsidRPr="00C14B88">
        <w:rPr>
          <w:rFonts w:ascii="Arial" w:eastAsia="Times New Roman" w:hAnsi="Arial" w:cs="Arial"/>
          <w:color w:val="252525"/>
          <w:sz w:val="21"/>
          <w:szCs w:val="21"/>
          <w:lang w:eastAsia="ru-RU"/>
        </w:rPr>
        <w:t>;</w:t>
      </w:r>
    </w:p>
    <w:p w:rsidR="00C14B88" w:rsidRPr="00C14B88" w:rsidRDefault="00C14B88" w:rsidP="00C14B88">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понятность;</w:t>
      </w:r>
    </w:p>
    <w:p w:rsidR="00C14B88" w:rsidRPr="00C14B88" w:rsidRDefault="00C14B88" w:rsidP="00C14B88">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eastAsia="ru-RU"/>
        </w:rPr>
      </w:pPr>
      <w:r w:rsidRPr="00C14B88">
        <w:rPr>
          <w:rFonts w:ascii="Arial" w:eastAsia="Times New Roman" w:hAnsi="Arial" w:cs="Arial"/>
          <w:color w:val="252525"/>
          <w:sz w:val="21"/>
          <w:szCs w:val="21"/>
          <w:lang w:eastAsia="ru-RU"/>
        </w:rPr>
        <w:t>модифицируемость</w:t>
      </w:r>
    </w:p>
    <w:p w:rsidR="002B0695" w:rsidRDefault="002B0695">
      <w:pPr>
        <w:rPr>
          <w:lang w:val="en-US"/>
        </w:rPr>
      </w:pPr>
    </w:p>
    <w:p w:rsidR="006C7BD2" w:rsidRDefault="00C06E86">
      <w:pPr>
        <w:rPr>
          <w:lang w:val="en-US"/>
        </w:rPr>
      </w:pPr>
      <w:hyperlink r:id="rId35" w:history="1">
        <w:r w:rsidR="006C7BD2" w:rsidRPr="00A76D06">
          <w:rPr>
            <w:rStyle w:val="a4"/>
            <w:lang w:val="en-US"/>
          </w:rPr>
          <w:t>https://ru.wikipedia.org/wiki/Качество_программного_обеспечения</w:t>
        </w:r>
      </w:hyperlink>
    </w:p>
    <w:p w:rsidR="006C7BD2" w:rsidRDefault="006C7BD2">
      <w:pPr>
        <w:rPr>
          <w:lang w:val="en-US"/>
        </w:rPr>
      </w:pPr>
    </w:p>
    <w:p w:rsidR="001748AE" w:rsidRDefault="00422FF7">
      <w:pPr>
        <w:pBdr>
          <w:bottom w:val="single" w:sz="6" w:space="1" w:color="auto"/>
        </w:pBdr>
        <w:rPr>
          <w:lang w:val="en-US"/>
        </w:rPr>
      </w:pPr>
      <w:r>
        <w:rPr>
          <w:noProof/>
          <w:lang w:eastAsia="ru-RU"/>
        </w:rPr>
        <w:drawing>
          <wp:inline distT="0" distB="0" distL="0" distR="0">
            <wp:extent cx="5753100" cy="4791075"/>
            <wp:effectExtent l="0" t="0" r="0" b="9525"/>
            <wp:docPr id="1" name="Рисунок 1" descr="http://ok-t.ru/mydocxru/baza1/405758378.files/image1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mydocxru/baza1/405758378.files/image120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4791075"/>
                    </a:xfrm>
                    <a:prstGeom prst="rect">
                      <a:avLst/>
                    </a:prstGeom>
                    <a:noFill/>
                    <a:ln>
                      <a:noFill/>
                    </a:ln>
                  </pic:spPr>
                </pic:pic>
              </a:graphicData>
            </a:graphic>
          </wp:inline>
        </w:drawing>
      </w:r>
    </w:p>
    <w:p w:rsidR="001748AE" w:rsidRPr="00C06E86" w:rsidRDefault="001748AE" w:rsidP="00C06E86">
      <w:pPr>
        <w:jc w:val="center"/>
        <w:rPr>
          <w:b/>
          <w:sz w:val="28"/>
          <w:lang w:val="en-US"/>
        </w:rPr>
      </w:pPr>
      <w:r w:rsidRPr="00C06E86">
        <w:rPr>
          <w:b/>
          <w:sz w:val="28"/>
        </w:rPr>
        <w:t>Надёжность программных систем</w:t>
      </w:r>
    </w:p>
    <w:p w:rsidR="00C06E86" w:rsidRPr="00C06E86" w:rsidRDefault="00C06E86" w:rsidP="00C06E86">
      <w:pPr>
        <w:jc w:val="right"/>
        <w:rPr>
          <w:lang w:val="en-US"/>
        </w:rPr>
      </w:pPr>
      <w:r w:rsidRPr="00C06E86">
        <w:rPr>
          <w:lang w:val="en-US"/>
        </w:rPr>
        <w:t>http://studopedia.ru/3_115210_pokazateli-kachestva-programmnih-produktov.html</w:t>
      </w:r>
    </w:p>
    <w:p w:rsidR="001748AE" w:rsidRPr="00C06E86" w:rsidRDefault="001748AE" w:rsidP="00C06E86">
      <w:pPr>
        <w:jc w:val="both"/>
        <w:rPr>
          <w:rFonts w:ascii="Times New Roman" w:hAnsi="Times New Roman" w:cs="Times New Roman"/>
          <w:sz w:val="24"/>
          <w:szCs w:val="24"/>
        </w:rPr>
      </w:pPr>
      <w:r w:rsidRPr="00C06E86">
        <w:rPr>
          <w:rFonts w:ascii="Times New Roman" w:hAnsi="Times New Roman" w:cs="Times New Roman"/>
          <w:sz w:val="24"/>
          <w:szCs w:val="24"/>
        </w:rPr>
        <w:t>Одним из основных показателей программного продукта является его надёжность. Надёжность определяется количеством ошибок, содер</w:t>
      </w:r>
      <w:r w:rsidRPr="00C06E86">
        <w:rPr>
          <w:rFonts w:ascii="Times New Roman" w:hAnsi="Times New Roman" w:cs="Times New Roman"/>
          <w:sz w:val="24"/>
          <w:szCs w:val="24"/>
        </w:rPr>
        <w:t>жащихся в программном продукте.</w:t>
      </w:r>
    </w:p>
    <w:p w:rsidR="001748AE" w:rsidRPr="00C06E86" w:rsidRDefault="001748AE" w:rsidP="00C06E86">
      <w:pPr>
        <w:jc w:val="both"/>
        <w:rPr>
          <w:rFonts w:ascii="Times New Roman" w:hAnsi="Times New Roman" w:cs="Times New Roman"/>
          <w:sz w:val="24"/>
          <w:szCs w:val="24"/>
        </w:rPr>
      </w:pPr>
      <w:r w:rsidRPr="00C06E86">
        <w:rPr>
          <w:rFonts w:ascii="Times New Roman" w:hAnsi="Times New Roman" w:cs="Times New Roman"/>
          <w:sz w:val="24"/>
          <w:szCs w:val="24"/>
        </w:rPr>
        <w:t>Можно выдел</w:t>
      </w:r>
      <w:r w:rsidR="00C06E86">
        <w:rPr>
          <w:rFonts w:ascii="Times New Roman" w:hAnsi="Times New Roman" w:cs="Times New Roman"/>
          <w:sz w:val="24"/>
          <w:szCs w:val="24"/>
        </w:rPr>
        <w:t>ить два класса ошибок</w:t>
      </w:r>
      <w:r w:rsidRPr="00C06E86">
        <w:rPr>
          <w:rFonts w:ascii="Times New Roman" w:hAnsi="Times New Roman" w:cs="Times New Roman"/>
          <w:sz w:val="24"/>
          <w:szCs w:val="24"/>
        </w:rPr>
        <w:t>:</w:t>
      </w:r>
    </w:p>
    <w:p w:rsidR="00C06E86" w:rsidRPr="00C06E86" w:rsidRDefault="001748AE" w:rsidP="00C06E86">
      <w:pPr>
        <w:jc w:val="both"/>
        <w:rPr>
          <w:rFonts w:ascii="Times New Roman" w:hAnsi="Times New Roman" w:cs="Times New Roman"/>
          <w:sz w:val="24"/>
          <w:szCs w:val="24"/>
        </w:rPr>
      </w:pPr>
      <w:r w:rsidRPr="00C06E86">
        <w:rPr>
          <w:rFonts w:ascii="Times New Roman" w:hAnsi="Times New Roman" w:cs="Times New Roman"/>
          <w:sz w:val="24"/>
          <w:szCs w:val="24"/>
        </w:rPr>
        <w:t>1. Отказы программы (невозможность получить</w:t>
      </w:r>
      <w:r w:rsidRPr="00C06E86">
        <w:rPr>
          <w:rFonts w:ascii="Times New Roman" w:hAnsi="Times New Roman" w:cs="Times New Roman"/>
          <w:sz w:val="24"/>
          <w:szCs w:val="24"/>
        </w:rPr>
        <w:t xml:space="preserve"> результат выполнения функции).</w:t>
      </w:r>
    </w:p>
    <w:p w:rsidR="001748AE" w:rsidRPr="00C06E86" w:rsidRDefault="001748AE" w:rsidP="00C06E86">
      <w:pPr>
        <w:jc w:val="both"/>
        <w:rPr>
          <w:rFonts w:ascii="Times New Roman" w:hAnsi="Times New Roman" w:cs="Times New Roman"/>
          <w:sz w:val="24"/>
          <w:szCs w:val="24"/>
        </w:rPr>
      </w:pPr>
      <w:r w:rsidRPr="00C06E86">
        <w:rPr>
          <w:rFonts w:ascii="Times New Roman" w:hAnsi="Times New Roman" w:cs="Times New Roman"/>
          <w:sz w:val="24"/>
          <w:szCs w:val="24"/>
        </w:rPr>
        <w:t>2. Неправильные с точки зрения пользователя результаты работы, даже если с точки зрения ра</w:t>
      </w:r>
      <w:r w:rsidRPr="00C06E86">
        <w:rPr>
          <w:rFonts w:ascii="Times New Roman" w:hAnsi="Times New Roman" w:cs="Times New Roman"/>
          <w:sz w:val="24"/>
          <w:szCs w:val="24"/>
        </w:rPr>
        <w:t>зработчика эти результаты верны</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 xml:space="preserve"> «В программном обеспечении имеется ошибка, если оно не выполняет того, что пользователю разумно от него ожидать», то есть ошибки не являются внутренним свойством программы, наличие ошибок зависит как от самого программного обеспечения, так и от ожиданий пользователя.</w:t>
      </w:r>
    </w:p>
    <w:p w:rsidR="001748AE" w:rsidRPr="00C06E86" w:rsidRDefault="001748AE" w:rsidP="001748AE">
      <w:pPr>
        <w:rPr>
          <w:rFonts w:ascii="Times New Roman" w:hAnsi="Times New Roman" w:cs="Times New Roman"/>
          <w:sz w:val="24"/>
          <w:szCs w:val="24"/>
        </w:rPr>
      </w:pPr>
      <w:r w:rsidRPr="00C06E86">
        <w:rPr>
          <w:rFonts w:ascii="Times New Roman" w:hAnsi="Times New Roman" w:cs="Times New Roman"/>
          <w:sz w:val="24"/>
          <w:szCs w:val="24"/>
        </w:rPr>
        <w:lastRenderedPageBreak/>
        <w:t>Надёжность программного обеспечения есть вероятность его работы без отказов в течение определённого периода времени, рассчитанная с учётом стоимости д</w:t>
      </w:r>
      <w:r w:rsidRPr="00C06E86">
        <w:rPr>
          <w:rFonts w:ascii="Times New Roman" w:hAnsi="Times New Roman" w:cs="Times New Roman"/>
          <w:sz w:val="24"/>
          <w:szCs w:val="24"/>
        </w:rPr>
        <w:t>ля пользователя каждого отказа.</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Можно выдели</w:t>
      </w:r>
      <w:r w:rsidRPr="00C06E86">
        <w:rPr>
          <w:rFonts w:ascii="Times New Roman" w:hAnsi="Times New Roman" w:cs="Times New Roman"/>
          <w:sz w:val="24"/>
          <w:szCs w:val="24"/>
        </w:rPr>
        <w:t>ть две основные причины ошибок:</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1. Недопонимание между участниками процесса разработки (как внутри коллектива разработчиков, так и между заказчиком и разработчиками).</w:t>
      </w:r>
      <w:r w:rsidRPr="00C06E86">
        <w:rPr>
          <w:rFonts w:ascii="Times New Roman" w:hAnsi="Times New Roman" w:cs="Times New Roman"/>
          <w:sz w:val="24"/>
          <w:szCs w:val="24"/>
        </w:rPr>
        <w:t xml:space="preserve"> Сюда, например, можно отнести:</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 чтение между строк — исполнитель может неоднозначные моменты понимать по-своему, а отсутствующие</w:t>
      </w:r>
      <w:r w:rsidRPr="00C06E86">
        <w:rPr>
          <w:rFonts w:ascii="Times New Roman" w:hAnsi="Times New Roman" w:cs="Times New Roman"/>
          <w:sz w:val="24"/>
          <w:szCs w:val="24"/>
        </w:rPr>
        <w:t xml:space="preserve"> моменты додумывать;</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 непонимание — невозможность понять, например, из-за недоста</w:t>
      </w:r>
      <w:r w:rsidRPr="00C06E86">
        <w:rPr>
          <w:rFonts w:ascii="Times New Roman" w:hAnsi="Times New Roman" w:cs="Times New Roman"/>
          <w:sz w:val="24"/>
          <w:szCs w:val="24"/>
        </w:rPr>
        <w:t>тка знаний в некоторой области;</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 нечёткое выражение мыслей — созданный документ изначально не соо</w:t>
      </w:r>
      <w:r w:rsidRPr="00C06E86">
        <w:rPr>
          <w:rFonts w:ascii="Times New Roman" w:hAnsi="Times New Roman" w:cs="Times New Roman"/>
          <w:sz w:val="24"/>
          <w:szCs w:val="24"/>
        </w:rPr>
        <w:t>тветствует замыслу составителя.</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Сл</w:t>
      </w:r>
      <w:r w:rsidRPr="00C06E86">
        <w:rPr>
          <w:rFonts w:ascii="Times New Roman" w:hAnsi="Times New Roman" w:cs="Times New Roman"/>
          <w:sz w:val="24"/>
          <w:szCs w:val="24"/>
        </w:rPr>
        <w:t xml:space="preserve">ожность системы. При увеличении программы больше некоторого критического объема разработчик больше не в состоянии эффективно отслеживать её внутренние связи, что потенциально ведёт к ошибкам. Также сложность может увеличивать непонимание. Основным методом борьбы со сложностью является разбиение системы на компоненты, при этом, с одной стороны, компоненты должны быть достаточно простыми внутри, и, с другой стороны, их взаимодействие также должно быть не сложным. Для уменьшения сложности взаимодействия, компоненты организуют в </w:t>
      </w:r>
      <w:proofErr w:type="gramStart"/>
      <w:r w:rsidRPr="00C06E86">
        <w:rPr>
          <w:rFonts w:ascii="Times New Roman" w:hAnsi="Times New Roman" w:cs="Times New Roman"/>
          <w:sz w:val="24"/>
          <w:szCs w:val="24"/>
        </w:rPr>
        <w:t>иерархическую</w:t>
      </w:r>
      <w:proofErr w:type="gramEnd"/>
      <w:r w:rsidRPr="00C06E86">
        <w:rPr>
          <w:rFonts w:ascii="Times New Roman" w:hAnsi="Times New Roman" w:cs="Times New Roman"/>
          <w:sz w:val="24"/>
          <w:szCs w:val="24"/>
        </w:rPr>
        <w:t xml:space="preserve"> </w:t>
      </w:r>
      <w:proofErr w:type="spellStart"/>
      <w:r w:rsidRPr="00C06E86">
        <w:rPr>
          <w:rFonts w:ascii="Times New Roman" w:hAnsi="Times New Roman" w:cs="Times New Roman"/>
          <w:sz w:val="24"/>
          <w:szCs w:val="24"/>
        </w:rPr>
        <w:t>струткур</w:t>
      </w:r>
      <w:r w:rsidRPr="00C06E86">
        <w:rPr>
          <w:rFonts w:ascii="Times New Roman" w:hAnsi="Times New Roman" w:cs="Times New Roman"/>
          <w:sz w:val="24"/>
          <w:szCs w:val="24"/>
        </w:rPr>
        <w:t>у</w:t>
      </w:r>
      <w:proofErr w:type="spellEnd"/>
      <w:r w:rsidRPr="00C06E86">
        <w:rPr>
          <w:rFonts w:ascii="Times New Roman" w:hAnsi="Times New Roman" w:cs="Times New Roman"/>
          <w:sz w:val="24"/>
          <w:szCs w:val="24"/>
        </w:rPr>
        <w:t>.</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Четыре подхода к надёжности.</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1. Предупреждение ошибок — количество ошибок минимизируют на эт</w:t>
      </w:r>
      <w:r w:rsidRPr="00C06E86">
        <w:rPr>
          <w:rFonts w:ascii="Times New Roman" w:hAnsi="Times New Roman" w:cs="Times New Roman"/>
          <w:sz w:val="24"/>
          <w:szCs w:val="24"/>
        </w:rPr>
        <w:t>апе проектирования и реализации.</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2. Обнаружение ошибок — программа во время выполнения способна обнаруживать возникающие ошибки.</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3. Исправление ошибок — программа во время выполнения способна исправлять обнаруженные ошибки.</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4. Устойчивость к ошибкам — несмотря на возникновение ошибок, программа способна продолжать работать, возможно, со сниженными показателями качества.</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Для обнаружения ошибок рекомендуется использовать в подпрограммах проверку входных данных даже там, где в них нет прямой необходимости (например, спецификация вызывающего модуля гарантирует отсутствие вызовов с неверными аргументами).</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Для обнаружения ошибок и устойчивости к ним может быть использовано резервирование — введение функциональной избыточности. Может осуществляться как информационное (внесение избыточной информации), так и структурное резервирование (добавление программных модулей). Резервирование целесообразно применять для высоконадёжных программных систе</w:t>
      </w:r>
      <w:r w:rsidRPr="00C06E86">
        <w:rPr>
          <w:rFonts w:ascii="Times New Roman" w:hAnsi="Times New Roman" w:cs="Times New Roman"/>
          <w:sz w:val="24"/>
          <w:szCs w:val="24"/>
        </w:rPr>
        <w:t>м с высокой стоимостью отказов.</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lastRenderedPageBreak/>
        <w:t>Реализацией информационного резервирования является использование помехозащитного кодирования.</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Реализация структурного резервирования требует создания модулей, дублирующих, работу наиболее критичных по надёжности модулей. При этом резервный модуль должен быть спроектирован независимо от основного (например, другой группой разработчиков или с использованием другого метода), чтобы минимизировать вероятность появления одинаковой ошибки в обоих модулях. При одновременном использовании трех идентичных по функциональности модулей появляется возможность не только обнаруживать ошибки, но и продол</w:t>
      </w:r>
      <w:r w:rsidRPr="00C06E86">
        <w:rPr>
          <w:rFonts w:ascii="Times New Roman" w:hAnsi="Times New Roman" w:cs="Times New Roman"/>
          <w:sz w:val="24"/>
          <w:szCs w:val="24"/>
        </w:rPr>
        <w:t>жать правильно функционировать.</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Многие современные языки программирования включают средства обработки ошибок. Например, в</w:t>
      </w:r>
      <w:proofErr w:type="gramStart"/>
      <w:r w:rsidRPr="00C06E86">
        <w:rPr>
          <w:rFonts w:ascii="Times New Roman" w:hAnsi="Times New Roman" w:cs="Times New Roman"/>
          <w:sz w:val="24"/>
          <w:szCs w:val="24"/>
        </w:rPr>
        <w:t xml:space="preserve"> С</w:t>
      </w:r>
      <w:proofErr w:type="gramEnd"/>
      <w:r w:rsidRPr="00C06E86">
        <w:rPr>
          <w:rFonts w:ascii="Times New Roman" w:hAnsi="Times New Roman" w:cs="Times New Roman"/>
          <w:sz w:val="24"/>
          <w:szCs w:val="24"/>
        </w:rPr>
        <w:t>++ для этого предназначена конструкция t</w:t>
      </w:r>
      <w:r w:rsidRPr="00C06E86">
        <w:rPr>
          <w:rFonts w:ascii="Times New Roman" w:hAnsi="Times New Roman" w:cs="Times New Roman"/>
          <w:sz w:val="24"/>
          <w:szCs w:val="24"/>
        </w:rPr>
        <w:t>r</w:t>
      </w:r>
      <w:r w:rsidRPr="00C06E86">
        <w:rPr>
          <w:rFonts w:ascii="Times New Roman" w:hAnsi="Times New Roman" w:cs="Times New Roman"/>
          <w:sz w:val="24"/>
          <w:szCs w:val="24"/>
        </w:rPr>
        <w:t>y — throw — catch</w:t>
      </w:r>
      <w:r w:rsidRPr="00C06E86">
        <w:rPr>
          <w:rFonts w:ascii="Times New Roman" w:hAnsi="Times New Roman" w:cs="Times New Roman"/>
          <w:sz w:val="24"/>
          <w:szCs w:val="24"/>
        </w:rPr>
        <w:t>.</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Современные операционные системы персональных компьютеров изолируют процессы друг от друг</w:t>
      </w:r>
      <w:bookmarkStart w:id="0" w:name="_GoBack"/>
      <w:bookmarkEnd w:id="0"/>
      <w:r w:rsidRPr="00C06E86">
        <w:rPr>
          <w:rFonts w:ascii="Times New Roman" w:hAnsi="Times New Roman" w:cs="Times New Roman"/>
          <w:sz w:val="24"/>
          <w:szCs w:val="24"/>
        </w:rPr>
        <w:t>а, то есть не позволяют конкретному процессу занять всё процессорное время или получить доступ к данным других процессов. Благодаря этому, при отказе одного из процессов продолжение функционирования остальной системы ок</w:t>
      </w:r>
      <w:r w:rsidR="00C06E86" w:rsidRPr="00C06E86">
        <w:rPr>
          <w:rFonts w:ascii="Times New Roman" w:hAnsi="Times New Roman" w:cs="Times New Roman"/>
          <w:sz w:val="24"/>
          <w:szCs w:val="24"/>
        </w:rPr>
        <w:t>азывается достаточно вероятным.</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Все методы повышения надёжности, основанные на обнаружении, исправлении и устойчивости к ошибкам усложняют программу, а, следовательно, одноврем</w:t>
      </w:r>
      <w:r w:rsidR="00C06E86" w:rsidRPr="00C06E86">
        <w:rPr>
          <w:rFonts w:ascii="Times New Roman" w:hAnsi="Times New Roman" w:cs="Times New Roman"/>
          <w:sz w:val="24"/>
          <w:szCs w:val="24"/>
        </w:rPr>
        <w:t>енно и уменьшают её надёжность.</w:t>
      </w:r>
    </w:p>
    <w:p w:rsidR="001748AE" w:rsidRPr="00C06E86" w:rsidRDefault="001748AE" w:rsidP="00C06E86">
      <w:pPr>
        <w:ind w:firstLine="708"/>
        <w:jc w:val="both"/>
        <w:rPr>
          <w:rFonts w:ascii="Times New Roman" w:hAnsi="Times New Roman" w:cs="Times New Roman"/>
          <w:sz w:val="24"/>
          <w:szCs w:val="24"/>
        </w:rPr>
      </w:pPr>
      <w:r w:rsidRPr="00C06E86">
        <w:rPr>
          <w:rFonts w:ascii="Times New Roman" w:hAnsi="Times New Roman" w:cs="Times New Roman"/>
          <w:sz w:val="24"/>
          <w:szCs w:val="24"/>
        </w:rPr>
        <w:t xml:space="preserve">Предупреждение ошибок базируется на правильном выполнении технологии программирования. </w:t>
      </w:r>
      <w:proofErr w:type="spellStart"/>
      <w:proofErr w:type="gramStart"/>
      <w:r w:rsidRPr="00C06E86">
        <w:rPr>
          <w:rFonts w:ascii="Times New Roman" w:hAnsi="Times New Roman" w:cs="Times New Roman"/>
          <w:sz w:val="24"/>
          <w:szCs w:val="24"/>
        </w:rPr>
        <w:t>Оно</w:t>
      </w:r>
      <w:proofErr w:type="spellEnd"/>
      <w:r w:rsidRPr="00C06E86">
        <w:rPr>
          <w:rFonts w:ascii="Times New Roman" w:hAnsi="Times New Roman" w:cs="Times New Roman"/>
          <w:sz w:val="24"/>
          <w:szCs w:val="24"/>
        </w:rPr>
        <w:t xml:space="preserve"> </w:t>
      </w:r>
      <w:proofErr w:type="spellStart"/>
      <w:r w:rsidRPr="00C06E86">
        <w:rPr>
          <w:rFonts w:ascii="Times New Roman" w:hAnsi="Times New Roman" w:cs="Times New Roman"/>
          <w:sz w:val="24"/>
          <w:szCs w:val="24"/>
        </w:rPr>
        <w:t>не</w:t>
      </w:r>
      <w:proofErr w:type="spellEnd"/>
      <w:r w:rsidRPr="00C06E86">
        <w:rPr>
          <w:rFonts w:ascii="Times New Roman" w:hAnsi="Times New Roman" w:cs="Times New Roman"/>
          <w:sz w:val="24"/>
          <w:szCs w:val="24"/>
        </w:rPr>
        <w:t xml:space="preserve"> </w:t>
      </w:r>
      <w:proofErr w:type="spellStart"/>
      <w:r w:rsidRPr="00C06E86">
        <w:rPr>
          <w:rFonts w:ascii="Times New Roman" w:hAnsi="Times New Roman" w:cs="Times New Roman"/>
          <w:sz w:val="24"/>
          <w:szCs w:val="24"/>
        </w:rPr>
        <w:t>требует</w:t>
      </w:r>
      <w:proofErr w:type="spellEnd"/>
      <w:r w:rsidRPr="00C06E86">
        <w:rPr>
          <w:rFonts w:ascii="Times New Roman" w:hAnsi="Times New Roman" w:cs="Times New Roman"/>
          <w:sz w:val="24"/>
          <w:szCs w:val="24"/>
        </w:rPr>
        <w:t xml:space="preserve"> </w:t>
      </w:r>
      <w:proofErr w:type="spellStart"/>
      <w:r w:rsidRPr="00C06E86">
        <w:rPr>
          <w:rFonts w:ascii="Times New Roman" w:hAnsi="Times New Roman" w:cs="Times New Roman"/>
          <w:sz w:val="24"/>
          <w:szCs w:val="24"/>
        </w:rPr>
        <w:t>усложнения</w:t>
      </w:r>
      <w:proofErr w:type="spellEnd"/>
      <w:r w:rsidRPr="00C06E86">
        <w:rPr>
          <w:rFonts w:ascii="Times New Roman" w:hAnsi="Times New Roman" w:cs="Times New Roman"/>
          <w:sz w:val="24"/>
          <w:szCs w:val="24"/>
        </w:rPr>
        <w:t xml:space="preserve"> </w:t>
      </w:r>
      <w:proofErr w:type="spellStart"/>
      <w:r w:rsidRPr="00C06E86">
        <w:rPr>
          <w:rFonts w:ascii="Times New Roman" w:hAnsi="Times New Roman" w:cs="Times New Roman"/>
          <w:sz w:val="24"/>
          <w:szCs w:val="24"/>
        </w:rPr>
        <w:t>программы</w:t>
      </w:r>
      <w:proofErr w:type="spellEnd"/>
      <w:r w:rsidRPr="00C06E86">
        <w:rPr>
          <w:rFonts w:ascii="Times New Roman" w:hAnsi="Times New Roman" w:cs="Times New Roman"/>
          <w:sz w:val="24"/>
          <w:szCs w:val="24"/>
        </w:rPr>
        <w:t xml:space="preserve"> и, </w:t>
      </w:r>
      <w:proofErr w:type="spellStart"/>
      <w:r w:rsidRPr="00C06E86">
        <w:rPr>
          <w:rFonts w:ascii="Times New Roman" w:hAnsi="Times New Roman" w:cs="Times New Roman"/>
          <w:sz w:val="24"/>
          <w:szCs w:val="24"/>
        </w:rPr>
        <w:t>следовательно</w:t>
      </w:r>
      <w:proofErr w:type="spellEnd"/>
      <w:r w:rsidRPr="00C06E86">
        <w:rPr>
          <w:rFonts w:ascii="Times New Roman" w:hAnsi="Times New Roman" w:cs="Times New Roman"/>
          <w:sz w:val="24"/>
          <w:szCs w:val="24"/>
        </w:rPr>
        <w:t xml:space="preserve">, </w:t>
      </w:r>
      <w:proofErr w:type="spellStart"/>
      <w:r w:rsidRPr="00C06E86">
        <w:rPr>
          <w:rFonts w:ascii="Times New Roman" w:hAnsi="Times New Roman" w:cs="Times New Roman"/>
          <w:sz w:val="24"/>
          <w:szCs w:val="24"/>
        </w:rPr>
        <w:t>является</w:t>
      </w:r>
      <w:proofErr w:type="spellEnd"/>
      <w:r w:rsidRPr="00C06E86">
        <w:rPr>
          <w:rFonts w:ascii="Times New Roman" w:hAnsi="Times New Roman" w:cs="Times New Roman"/>
          <w:sz w:val="24"/>
          <w:szCs w:val="24"/>
        </w:rPr>
        <w:t xml:space="preserve"> </w:t>
      </w:r>
      <w:proofErr w:type="spellStart"/>
      <w:r w:rsidRPr="00C06E86">
        <w:rPr>
          <w:rFonts w:ascii="Times New Roman" w:hAnsi="Times New Roman" w:cs="Times New Roman"/>
          <w:sz w:val="24"/>
          <w:szCs w:val="24"/>
        </w:rPr>
        <w:t>предпочтительным</w:t>
      </w:r>
      <w:proofErr w:type="spellEnd"/>
      <w:r w:rsidRPr="00C06E86">
        <w:rPr>
          <w:rFonts w:ascii="Times New Roman" w:hAnsi="Times New Roman" w:cs="Times New Roman"/>
          <w:sz w:val="24"/>
          <w:szCs w:val="24"/>
        </w:rPr>
        <w:t>.</w:t>
      </w:r>
      <w:proofErr w:type="gramEnd"/>
    </w:p>
    <w:sectPr w:rsidR="001748AE" w:rsidRPr="00C06E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173"/>
    <w:multiLevelType w:val="multilevel"/>
    <w:tmpl w:val="F324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B2CE5"/>
    <w:multiLevelType w:val="multilevel"/>
    <w:tmpl w:val="14E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60150E"/>
    <w:multiLevelType w:val="multilevel"/>
    <w:tmpl w:val="B808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F52D93"/>
    <w:multiLevelType w:val="multilevel"/>
    <w:tmpl w:val="382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68469A"/>
    <w:multiLevelType w:val="multilevel"/>
    <w:tmpl w:val="6AE8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53F"/>
    <w:rsid w:val="001748AE"/>
    <w:rsid w:val="002B0695"/>
    <w:rsid w:val="00422FF7"/>
    <w:rsid w:val="006C39A7"/>
    <w:rsid w:val="006C7BD2"/>
    <w:rsid w:val="007E353F"/>
    <w:rsid w:val="00C06E86"/>
    <w:rsid w:val="00C14B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14B8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14B8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14B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14B88"/>
  </w:style>
  <w:style w:type="character" w:styleId="a4">
    <w:name w:val="Hyperlink"/>
    <w:basedOn w:val="a0"/>
    <w:uiPriority w:val="99"/>
    <w:unhideWhenUsed/>
    <w:rsid w:val="00C14B88"/>
    <w:rPr>
      <w:color w:val="0000FF"/>
      <w:u w:val="single"/>
    </w:rPr>
  </w:style>
  <w:style w:type="character" w:customStyle="1" w:styleId="toctoggle">
    <w:name w:val="toctoggle"/>
    <w:basedOn w:val="a0"/>
    <w:rsid w:val="00C14B88"/>
  </w:style>
  <w:style w:type="character" w:customStyle="1" w:styleId="tocnumber">
    <w:name w:val="tocnumber"/>
    <w:basedOn w:val="a0"/>
    <w:rsid w:val="00C14B88"/>
  </w:style>
  <w:style w:type="character" w:customStyle="1" w:styleId="toctext">
    <w:name w:val="toctext"/>
    <w:basedOn w:val="a0"/>
    <w:rsid w:val="00C14B88"/>
  </w:style>
  <w:style w:type="character" w:customStyle="1" w:styleId="mw-headline">
    <w:name w:val="mw-headline"/>
    <w:basedOn w:val="a0"/>
    <w:rsid w:val="00C14B88"/>
  </w:style>
  <w:style w:type="character" w:customStyle="1" w:styleId="mw-editsection">
    <w:name w:val="mw-editsection"/>
    <w:basedOn w:val="a0"/>
    <w:rsid w:val="00C14B88"/>
  </w:style>
  <w:style w:type="character" w:customStyle="1" w:styleId="mw-editsection-bracket">
    <w:name w:val="mw-editsection-bracket"/>
    <w:basedOn w:val="a0"/>
    <w:rsid w:val="00C14B88"/>
  </w:style>
  <w:style w:type="character" w:customStyle="1" w:styleId="mw-editsection-divider">
    <w:name w:val="mw-editsection-divider"/>
    <w:basedOn w:val="a0"/>
    <w:rsid w:val="00C14B88"/>
  </w:style>
  <w:style w:type="character" w:customStyle="1" w:styleId="iw">
    <w:name w:val="iw"/>
    <w:basedOn w:val="a0"/>
    <w:rsid w:val="00C14B88"/>
  </w:style>
  <w:style w:type="character" w:customStyle="1" w:styleId="iwtooltip">
    <w:name w:val="iw__tooltip"/>
    <w:basedOn w:val="a0"/>
    <w:rsid w:val="00C14B88"/>
  </w:style>
  <w:style w:type="paragraph" w:styleId="a5">
    <w:name w:val="Balloon Text"/>
    <w:basedOn w:val="a"/>
    <w:link w:val="a6"/>
    <w:uiPriority w:val="99"/>
    <w:semiHidden/>
    <w:unhideWhenUsed/>
    <w:rsid w:val="00422F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22F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14B8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14B8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14B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14B88"/>
  </w:style>
  <w:style w:type="character" w:styleId="a4">
    <w:name w:val="Hyperlink"/>
    <w:basedOn w:val="a0"/>
    <w:uiPriority w:val="99"/>
    <w:unhideWhenUsed/>
    <w:rsid w:val="00C14B88"/>
    <w:rPr>
      <w:color w:val="0000FF"/>
      <w:u w:val="single"/>
    </w:rPr>
  </w:style>
  <w:style w:type="character" w:customStyle="1" w:styleId="toctoggle">
    <w:name w:val="toctoggle"/>
    <w:basedOn w:val="a0"/>
    <w:rsid w:val="00C14B88"/>
  </w:style>
  <w:style w:type="character" w:customStyle="1" w:styleId="tocnumber">
    <w:name w:val="tocnumber"/>
    <w:basedOn w:val="a0"/>
    <w:rsid w:val="00C14B88"/>
  </w:style>
  <w:style w:type="character" w:customStyle="1" w:styleId="toctext">
    <w:name w:val="toctext"/>
    <w:basedOn w:val="a0"/>
    <w:rsid w:val="00C14B88"/>
  </w:style>
  <w:style w:type="character" w:customStyle="1" w:styleId="mw-headline">
    <w:name w:val="mw-headline"/>
    <w:basedOn w:val="a0"/>
    <w:rsid w:val="00C14B88"/>
  </w:style>
  <w:style w:type="character" w:customStyle="1" w:styleId="mw-editsection">
    <w:name w:val="mw-editsection"/>
    <w:basedOn w:val="a0"/>
    <w:rsid w:val="00C14B88"/>
  </w:style>
  <w:style w:type="character" w:customStyle="1" w:styleId="mw-editsection-bracket">
    <w:name w:val="mw-editsection-bracket"/>
    <w:basedOn w:val="a0"/>
    <w:rsid w:val="00C14B88"/>
  </w:style>
  <w:style w:type="character" w:customStyle="1" w:styleId="mw-editsection-divider">
    <w:name w:val="mw-editsection-divider"/>
    <w:basedOn w:val="a0"/>
    <w:rsid w:val="00C14B88"/>
  </w:style>
  <w:style w:type="character" w:customStyle="1" w:styleId="iw">
    <w:name w:val="iw"/>
    <w:basedOn w:val="a0"/>
    <w:rsid w:val="00C14B88"/>
  </w:style>
  <w:style w:type="character" w:customStyle="1" w:styleId="iwtooltip">
    <w:name w:val="iw__tooltip"/>
    <w:basedOn w:val="a0"/>
    <w:rsid w:val="00C14B88"/>
  </w:style>
  <w:style w:type="paragraph" w:styleId="a5">
    <w:name w:val="Balloon Text"/>
    <w:basedOn w:val="a"/>
    <w:link w:val="a6"/>
    <w:uiPriority w:val="99"/>
    <w:semiHidden/>
    <w:unhideWhenUsed/>
    <w:rsid w:val="00422F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22F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997835">
      <w:bodyDiv w:val="1"/>
      <w:marLeft w:val="0"/>
      <w:marRight w:val="0"/>
      <w:marTop w:val="0"/>
      <w:marBottom w:val="0"/>
      <w:divBdr>
        <w:top w:val="none" w:sz="0" w:space="0" w:color="auto"/>
        <w:left w:val="none" w:sz="0" w:space="0" w:color="auto"/>
        <w:bottom w:val="none" w:sz="0" w:space="0" w:color="auto"/>
        <w:right w:val="none" w:sz="0" w:space="0" w:color="auto"/>
      </w:divBdr>
    </w:div>
    <w:div w:id="2025131429">
      <w:bodyDiv w:val="1"/>
      <w:marLeft w:val="0"/>
      <w:marRight w:val="0"/>
      <w:marTop w:val="0"/>
      <w:marBottom w:val="0"/>
      <w:divBdr>
        <w:top w:val="none" w:sz="0" w:space="0" w:color="auto"/>
        <w:left w:val="none" w:sz="0" w:space="0" w:color="auto"/>
        <w:bottom w:val="none" w:sz="0" w:space="0" w:color="auto"/>
        <w:right w:val="none" w:sz="0" w:space="0" w:color="auto"/>
      </w:divBdr>
      <w:divsChild>
        <w:div w:id="1940182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0%D1%87%D0%B5%D1%81%D1%82%D0%B2%D0%BE_%D0%BF%D1%80%D0%BE%D0%B3%D1%80%D0%B0%D0%BC%D0%BC%D0%BD%D0%BE%D0%B3%D0%BE_%D0%BE%D0%B1%D0%B5%D1%81%D0%BF%D0%B5%D1%87%D0%B5%D0%BD%D0%B8%D1%8F" TargetMode="External"/><Relationship Id="rId13" Type="http://schemas.openxmlformats.org/officeDocument/2006/relationships/hyperlink" Target="https://ru.wikipedia.org/wiki/%D0%9A%D0%B0%D1%87%D0%B5%D1%81%D1%82%D0%B2%D0%BE_%D0%BF%D1%80%D0%BE%D0%B3%D1%80%D0%B0%D0%BC%D0%BC%D0%BD%D0%BE%D0%B3%D0%BE_%D0%BE%D0%B1%D0%B5%D1%81%D0%BF%D0%B5%D1%87%D0%B5%D0%BD%D0%B8%D1%8F" TargetMode="External"/><Relationship Id="rId18" Type="http://schemas.openxmlformats.org/officeDocument/2006/relationships/hyperlink" Target="https://ru.wikipedia.org/w/index.php?title=%D0%9A%D0%B0%D1%87%D0%B5%D1%81%D1%82%D0%B2%D0%BE_%D0%BF%D1%80%D0%BE%D0%B3%D1%80%D0%B0%D0%BC%D0%BC%D0%BD%D0%BE%D0%B3%D0%BE_%D0%BE%D0%B1%D0%B5%D1%81%D0%BF%D0%B5%D1%87%D0%B5%D0%BD%D0%B8%D1%8F&amp;action=edit&amp;section=1" TargetMode="External"/><Relationship Id="rId26" Type="http://schemas.openxmlformats.org/officeDocument/2006/relationships/hyperlink" Target="https://ru.wikipedia.org/wiki/%D0%9A%D0%B0%D1%87%D0%B5%D1%81%D1%82%D0%B2%D0%BE_%D0%BF%D1%80%D0%BE%D0%B3%D1%80%D0%B0%D0%BC%D0%BC%D0%BD%D0%BE%D0%B3%D0%BE_%D0%BE%D0%B1%D0%B5%D1%81%D0%BF%D0%B5%D1%87%D0%B5%D0%BD%D0%B8%D1%8F" TargetMode="External"/><Relationship Id="rId3" Type="http://schemas.microsoft.com/office/2007/relationships/stylesWithEffects" Target="stylesWithEffects.xml"/><Relationship Id="rId21" Type="http://schemas.openxmlformats.org/officeDocument/2006/relationships/hyperlink" Target="https://ru.wikipedia.org/wiki/%D0%9D%D0%B0%D0%B4%D1%91%D0%B6%D0%BD%D0%BE%D1%81%D1%82%D1%8C" TargetMode="External"/><Relationship Id="rId34" Type="http://schemas.openxmlformats.org/officeDocument/2006/relationships/hyperlink" Target="https://ru.wikipedia.org/w/index.php?title=%D0%A2%D0%B5%D1%81%D1%82%D0%B8%D1%80%D1%83%D0%B5%D0%BC%D0%BE%D1%81%D1%82%D1%8C&amp;action=edit&amp;redlink=1" TargetMode="External"/><Relationship Id="rId7" Type="http://schemas.openxmlformats.org/officeDocument/2006/relationships/hyperlink" Target="https://ru.wikipedia.org/wiki/%D0%9F%D0%BE%D1%82%D1%80%D0%B5%D0%B1%D0%BD%D0%BE%D1%81%D1%82%D1%8C" TargetMode="External"/><Relationship Id="rId12" Type="http://schemas.openxmlformats.org/officeDocument/2006/relationships/hyperlink" Target="https://ru.wikipedia.org/wiki/%D0%9A%D0%B0%D1%87%D0%B5%D1%81%D1%82%D0%B2%D0%BE_%D0%BF%D1%80%D0%BE%D0%B3%D1%80%D0%B0%D0%BC%D0%BC%D0%BD%D0%BE%D0%B3%D0%BE_%D0%BE%D0%B1%D0%B5%D1%81%D0%BF%D0%B5%D1%87%D0%B5%D0%BD%D0%B8%D1%8F" TargetMode="External"/><Relationship Id="rId17" Type="http://schemas.openxmlformats.org/officeDocument/2006/relationships/hyperlink" Target="https://ru.wikipedia.org/w/index.php?title=%D0%9A%D0%B0%D1%87%D0%B5%D1%81%D1%82%D0%B2%D0%BE_%D0%BF%D1%80%D0%BE%D0%B3%D1%80%D0%B0%D0%BC%D0%BC%D0%BD%D0%BE%D0%B3%D0%BE_%D0%BE%D0%B1%D0%B5%D1%81%D0%BF%D0%B5%D1%87%D0%B5%D0%BD%D0%B8%D1%8F&amp;veaction=edit&amp;section=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E%D0%B7%D0%B0%D0%B1%D0%B8%D0%BB%D0%B8%D1%82%D0%B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D0%9A%D0%B0%D1%87%D0%B5%D1%81%D1%82%D0%B2%D0%BE_%D0%BF%D1%80%D0%BE%D0%B3%D1%80%D0%B0%D0%BC%D0%BC%D0%BD%D0%BE%D0%B3%D0%BE_%D0%BE%D0%B1%D0%B5%D1%81%D0%BF%D0%B5%D1%87%D0%B5%D0%BD%D0%B8%D1%8F" TargetMode="External"/><Relationship Id="rId20" Type="http://schemas.openxmlformats.org/officeDocument/2006/relationships/hyperlink" Target="https://ru.wikipedia.org/wiki/%D0%AE%D0%B7%D0%B0%D0%B1%D0%B8%D0%BB%D0%B8%D1%82%D0%B8" TargetMode="External"/><Relationship Id="rId29" Type="http://schemas.openxmlformats.org/officeDocument/2006/relationships/hyperlink" Target="https://en.wikipedia.org/wiki/Robert_L._Glass" TargetMode="External"/><Relationship Id="rId1" Type="http://schemas.openxmlformats.org/officeDocument/2006/relationships/numbering" Target="numbering.xml"/><Relationship Id="rId6" Type="http://schemas.openxmlformats.org/officeDocument/2006/relationships/hyperlink" Target="https://ru.wikipedia.org/wiki/%D0%9F%D1%80%D0%BE%D0%B3%D1%80%D0%B0%D0%BC%D0%BC%D0%BD%D0%BE%D0%B5_%D0%BE%D0%B1%D0%B5%D1%81%D0%BF%D0%B5%D1%87%D0%B5%D0%BD%D0%B8%D0%B5" TargetMode="External"/><Relationship Id="rId11" Type="http://schemas.openxmlformats.org/officeDocument/2006/relationships/hyperlink" Target="https://ru.wikipedia.org/wiki/%D0%9A%D0%B0%D1%87%D0%B5%D1%81%D1%82%D0%B2%D0%BE_%D0%BF%D1%80%D0%BE%D0%B3%D1%80%D0%B0%D0%BC%D0%BC%D0%BD%D0%BE%D0%B3%D0%BE_%D0%BE%D0%B1%D0%B5%D1%81%D0%BF%D0%B5%D1%87%D0%B5%D0%BD%D0%B8%D1%8F"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9D%D0%B0%D0%B4%D1%91%D0%B6%D0%BD%D0%BE%D1%81%D1%82%D1%8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A%D0%B0%D1%87%D0%B5%D1%81%D1%82%D0%B2%D0%BE_%D0%BF%D1%80%D0%BE%D0%B3%D1%80%D0%B0%D0%BC%D0%BC%D0%BD%D0%BE%D0%B3%D0%BE_%D0%BE%D0%B1%D0%B5%D1%81%D0%BF%D0%B5%D1%87%D0%B5%D0%BD%D0%B8%D1%8F" TargetMode="External"/><Relationship Id="rId23" Type="http://schemas.openxmlformats.org/officeDocument/2006/relationships/hyperlink" Target="https://ru.wikipedia.org/wiki/%D0%9F%D0%B5%D1%80%D0%B5%D0%BD%D0%BE%D1%81%D0%B8%D0%BC%D0%BE%D1%81%D1%82%D1%8C_(%D0%BF%D1%80%D0%BE%D0%B3%D1%80%D0%B0%D0%BC%D0%BC%D0%BD%D0%BE%D0%B5_%D0%BE%D0%B1%D0%B5%D1%81%D0%BF%D0%B5%D1%87%D0%B5%D0%BD%D0%B8%D0%B5)" TargetMode="External"/><Relationship Id="rId28" Type="http://schemas.openxmlformats.org/officeDocument/2006/relationships/hyperlink" Target="https://ru.wikipedia.org/w/index.php?title=%D0%93%D0%BB%D0%B0%D1%81%D1%81,_%D0%A0%D0%BE%D0%B1%D0%B5%D1%80%D1%82&amp;action=edit&amp;redlink=1" TargetMode="External"/><Relationship Id="rId36" Type="http://schemas.openxmlformats.org/officeDocument/2006/relationships/image" Target="media/image1.jpeg"/><Relationship Id="rId10" Type="http://schemas.openxmlformats.org/officeDocument/2006/relationships/hyperlink" Target="https://ru.wikipedia.org/wiki/%D0%9A%D0%B0%D1%87%D0%B5%D1%81%D1%82%D0%B2%D0%BE_%D0%BF%D1%80%D0%BE%D0%B3%D1%80%D0%B0%D0%BC%D0%BC%D0%BD%D0%BE%D0%B3%D0%BE_%D0%BE%D0%B1%D0%B5%D1%81%D0%BF%D0%B5%D1%87%D0%B5%D0%BD%D0%B8%D1%8F" TargetMode="External"/><Relationship Id="rId19" Type="http://schemas.openxmlformats.org/officeDocument/2006/relationships/hyperlink" Target="https://ru.wikipedia.org/wiki/%D0%9A%D0%B0%D1%87%D0%B5%D1%81%D1%82%D0%B2%D0%BE_%D0%BF%D1%80%D0%BE%D0%B3%D1%80%D0%B0%D0%BC%D0%BC%D0%BD%D0%BE%D0%B3%D0%BE_%D0%BE%D0%B1%D0%B5%D1%81%D0%BF%D0%B5%D1%87%D0%B5%D0%BD%D0%B8%D1%8F" TargetMode="External"/><Relationship Id="rId31" Type="http://schemas.openxmlformats.org/officeDocument/2006/relationships/hyperlink" Target="https://ru.wikipedia.org/wiki/%D0%9F%D0%B5%D1%80%D0%B5%D0%BD%D0%BE%D1%81%D0%B8%D0%BC%D0%BE%D1%81%D1%82%D1%8C_(%D0%B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hyperlink" Target="https://ru.wikipedia.org/wiki/%D0%9A%D0%B0%D1%87%D0%B5%D1%81%D1%82%D0%B2%D0%BE_%D0%BF%D1%80%D0%BE%D0%B3%D1%80%D0%B0%D0%BC%D0%BC%D0%BD%D0%BE%D0%B3%D0%BE_%D0%BE%D0%B1%D0%B5%D1%81%D0%BF%D0%B5%D1%87%D0%B5%D0%BD%D0%B8%D1%8F" TargetMode="External"/><Relationship Id="rId14" Type="http://schemas.openxmlformats.org/officeDocument/2006/relationships/hyperlink" Target="https://ru.wikipedia.org/wiki/%D0%9A%D0%B0%D1%87%D0%B5%D1%81%D1%82%D0%B2%D0%BE_%D0%BF%D1%80%D0%BE%D0%B3%D1%80%D0%B0%D0%BC%D0%BC%D0%BD%D0%BE%D0%B3%D0%BE_%D0%BE%D0%B1%D0%B5%D1%81%D0%BF%D0%B5%D1%87%D0%B5%D0%BD%D0%B8%D1%8F" TargetMode="External"/><Relationship Id="rId22"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27" Type="http://schemas.openxmlformats.org/officeDocument/2006/relationships/hyperlink" Target="https://ru.wikipedia.org/wiki/%D0%9A%D0%B0%D1%87%D0%B5%D1%81%D1%82%D0%B2%D0%BE_%D0%BF%D1%80%D0%BE%D0%B3%D1%80%D0%B0%D0%BC%D0%BC%D0%BD%D0%BE%D0%B3%D0%BE_%D0%BE%D0%B1%D0%B5%D1%81%D0%BF%D0%B5%D1%87%D0%B5%D0%BD%D0%B8%D1%8F" TargetMode="External"/><Relationship Id="rId30" Type="http://schemas.openxmlformats.org/officeDocument/2006/relationships/hyperlink" Target="https://ru.wikipedia.org/wiki/%D0%9A%D0%B0%D1%87%D0%B5%D1%81%D1%82%D0%B2%D0%BE_%D0%BF%D1%80%D0%BE%D0%B3%D1%80%D0%B0%D0%BC%D0%BC%D0%BD%D0%BE%D0%B3%D0%BE_%D0%BE%D0%B1%D0%B5%D1%81%D0%BF%D0%B5%D1%87%D0%B5%D0%BD%D0%B8%D1%8F" TargetMode="External"/><Relationship Id="rId35" Type="http://schemas.openxmlformats.org/officeDocument/2006/relationships/hyperlink" Target="https://ru.wikipedia.org/wiki/&#1050;&#1072;&#1095;&#1077;&#1089;&#1090;&#1074;&#1086;_&#1087;&#1088;&#1086;&#1075;&#1088;&#1072;&#1084;&#1084;&#1085;&#1086;&#1075;&#1086;_&#1086;&#1073;&#1077;&#1089;&#1087;&#1077;&#1095;&#1077;&#1085;&#1080;&#11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1990</Words>
  <Characters>11344</Characters>
  <Application>Microsoft Office Word</Application>
  <DocSecurity>0</DocSecurity>
  <Lines>94</Lines>
  <Paragraphs>26</Paragraphs>
  <ScaleCrop>false</ScaleCrop>
  <Company/>
  <LinksUpToDate>false</LinksUpToDate>
  <CharactersWithSpaces>13308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6</cp:revision>
  <dcterms:created xsi:type="dcterms:W3CDTF">2016-12-18T14:51:00Z</dcterms:created>
  <dcterms:modified xsi:type="dcterms:W3CDTF">2016-12-19T05:08:00Z</dcterms:modified>
</cp:coreProperties>
</file>