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F53" w:rsidRDefault="00CA3F53">
      <w:pPr>
        <w:spacing w:line="480" w:lineRule="auto"/>
        <w:jc w:val="both"/>
        <w:rPr>
          <w:rFonts w:ascii="Times New Roman" w:hAnsi="Times New Roman"/>
          <w:color w:val="000000"/>
          <w:sz w:val="24"/>
          <w:szCs w:val="24"/>
        </w:rPr>
      </w:pPr>
    </w:p>
    <w:p w:rsidR="00CA3F53" w:rsidRDefault="00CA3F53">
      <w:pPr>
        <w:spacing w:line="480" w:lineRule="auto"/>
        <w:ind w:firstLine="720"/>
        <w:jc w:val="both"/>
        <w:rPr>
          <w:rFonts w:ascii="Times New Roman" w:hAnsi="Times New Roman"/>
          <w:color w:val="000000"/>
          <w:sz w:val="24"/>
          <w:szCs w:val="24"/>
        </w:rPr>
      </w:pPr>
    </w:p>
    <w:p w:rsidR="00CA3F53" w:rsidRDefault="00CA3F53">
      <w:pPr>
        <w:spacing w:line="480" w:lineRule="auto"/>
        <w:ind w:firstLine="720"/>
        <w:jc w:val="both"/>
        <w:rPr>
          <w:rFonts w:ascii="Times New Roman" w:hAnsi="Times New Roman"/>
          <w:color w:val="000000"/>
          <w:sz w:val="24"/>
          <w:szCs w:val="24"/>
        </w:rPr>
      </w:pPr>
    </w:p>
    <w:p w:rsidR="00CA3F53" w:rsidRDefault="00CA3F53">
      <w:pPr>
        <w:spacing w:line="480" w:lineRule="auto"/>
        <w:ind w:firstLine="720"/>
        <w:jc w:val="both"/>
        <w:rPr>
          <w:rFonts w:ascii="Times New Roman" w:hAnsi="Times New Roman"/>
          <w:color w:val="000000"/>
          <w:sz w:val="24"/>
          <w:szCs w:val="24"/>
        </w:rPr>
      </w:pPr>
    </w:p>
    <w:p w:rsidR="00CA3F53" w:rsidRDefault="00CA3F53">
      <w:pPr>
        <w:spacing w:line="480" w:lineRule="auto"/>
        <w:ind w:firstLine="720"/>
        <w:jc w:val="both"/>
        <w:rPr>
          <w:rFonts w:ascii="Times New Roman" w:hAnsi="Times New Roman"/>
          <w:color w:val="000000"/>
          <w:sz w:val="24"/>
          <w:szCs w:val="24"/>
        </w:rPr>
      </w:pPr>
    </w:p>
    <w:p w:rsidR="00CA3F53" w:rsidRDefault="00CA3F53">
      <w:pPr>
        <w:spacing w:line="480" w:lineRule="auto"/>
        <w:ind w:firstLine="720"/>
        <w:jc w:val="both"/>
        <w:rPr>
          <w:rFonts w:ascii="Times New Roman" w:hAnsi="Times New Roman"/>
          <w:color w:val="000000"/>
          <w:sz w:val="24"/>
          <w:szCs w:val="24"/>
        </w:rPr>
      </w:pPr>
    </w:p>
    <w:p w:rsidR="00CA3F53" w:rsidRDefault="00CA3F53">
      <w:pPr>
        <w:spacing w:line="480" w:lineRule="auto"/>
        <w:ind w:firstLine="720"/>
        <w:jc w:val="both"/>
        <w:rPr>
          <w:color w:val="000000"/>
        </w:rPr>
      </w:pPr>
    </w:p>
    <w:p w:rsidR="00CA3F53" w:rsidRDefault="004A34C2">
      <w:pPr>
        <w:spacing w:line="480" w:lineRule="auto"/>
        <w:jc w:val="center"/>
        <w:rPr>
          <w:rFonts w:ascii="Times New Roman" w:hAnsi="Times New Roman"/>
          <w:b/>
          <w:bCs/>
          <w:color w:val="2A2A2A"/>
          <w:sz w:val="24"/>
          <w:szCs w:val="24"/>
        </w:rPr>
      </w:pPr>
      <w:r>
        <w:rPr>
          <w:rFonts w:ascii="Times New Roman" w:hAnsi="Times New Roman"/>
          <w:b/>
          <w:bCs/>
          <w:color w:val="000000"/>
          <w:sz w:val="24"/>
          <w:szCs w:val="24"/>
        </w:rPr>
        <w:t>Applied Public Policy Research Methods</w:t>
      </w:r>
    </w:p>
    <w:p w:rsidR="00CA3F53" w:rsidRDefault="004A34C2">
      <w:pPr>
        <w:spacing w:line="480" w:lineRule="auto"/>
        <w:jc w:val="center"/>
        <w:rPr>
          <w:rFonts w:ascii="Times New Roman" w:hAnsi="Times New Roman"/>
          <w:sz w:val="24"/>
          <w:szCs w:val="24"/>
        </w:rPr>
      </w:pPr>
      <w:r>
        <w:rPr>
          <w:rFonts w:ascii="Times New Roman" w:hAnsi="Times New Roman"/>
          <w:color w:val="000000"/>
          <w:sz w:val="24"/>
          <w:szCs w:val="24"/>
        </w:rPr>
        <w:t>Student’s Name</w:t>
      </w:r>
    </w:p>
    <w:p w:rsidR="00CA3F53" w:rsidRDefault="004A34C2">
      <w:pPr>
        <w:spacing w:line="480" w:lineRule="auto"/>
        <w:jc w:val="center"/>
        <w:rPr>
          <w:rFonts w:ascii="Times New Roman" w:hAnsi="Times New Roman"/>
          <w:sz w:val="24"/>
          <w:szCs w:val="24"/>
        </w:rPr>
      </w:pPr>
      <w:r>
        <w:rPr>
          <w:rFonts w:ascii="Times New Roman" w:hAnsi="Times New Roman"/>
          <w:color w:val="000000"/>
          <w:sz w:val="24"/>
          <w:szCs w:val="24"/>
        </w:rPr>
        <w:t>Institutional Affiliation</w:t>
      </w:r>
    </w:p>
    <w:p w:rsidR="00CA3F53" w:rsidRDefault="004A34C2">
      <w:pPr>
        <w:spacing w:line="480" w:lineRule="auto"/>
        <w:jc w:val="center"/>
        <w:rPr>
          <w:rFonts w:ascii="Times New Roman" w:hAnsi="Times New Roman"/>
          <w:sz w:val="24"/>
          <w:szCs w:val="24"/>
        </w:rPr>
      </w:pPr>
      <w:r>
        <w:rPr>
          <w:rFonts w:ascii="Times New Roman" w:hAnsi="Times New Roman"/>
          <w:color w:val="000000"/>
          <w:sz w:val="24"/>
          <w:szCs w:val="24"/>
        </w:rPr>
        <w:t>Course Name&amp; Code</w:t>
      </w:r>
    </w:p>
    <w:p w:rsidR="00CA3F53" w:rsidRDefault="004A34C2">
      <w:pPr>
        <w:spacing w:line="480" w:lineRule="auto"/>
        <w:jc w:val="center"/>
        <w:rPr>
          <w:rFonts w:ascii="Times New Roman" w:hAnsi="Times New Roman"/>
          <w:sz w:val="24"/>
          <w:szCs w:val="24"/>
        </w:rPr>
      </w:pPr>
      <w:r>
        <w:rPr>
          <w:rFonts w:ascii="Times New Roman" w:hAnsi="Times New Roman"/>
          <w:color w:val="000000"/>
          <w:sz w:val="24"/>
          <w:szCs w:val="24"/>
        </w:rPr>
        <w:t>Instructor</w:t>
      </w:r>
    </w:p>
    <w:p w:rsidR="00CA3F53" w:rsidRDefault="004A34C2">
      <w:pPr>
        <w:spacing w:line="480" w:lineRule="auto"/>
        <w:jc w:val="center"/>
        <w:rPr>
          <w:rFonts w:ascii="Times New Roman" w:hAnsi="Times New Roman"/>
          <w:sz w:val="24"/>
          <w:szCs w:val="24"/>
        </w:rPr>
      </w:pPr>
      <w:r>
        <w:rPr>
          <w:rFonts w:ascii="Times New Roman" w:hAnsi="Times New Roman"/>
          <w:color w:val="000000"/>
          <w:sz w:val="24"/>
          <w:szCs w:val="24"/>
        </w:rPr>
        <w:t>Date</w:t>
      </w:r>
    </w:p>
    <w:p w:rsidR="00CA3F53" w:rsidRDefault="00CA3F53">
      <w:pPr>
        <w:spacing w:line="480" w:lineRule="auto"/>
        <w:ind w:firstLine="720"/>
        <w:jc w:val="both"/>
        <w:rPr>
          <w:rFonts w:ascii="Times New Roman" w:hAnsi="Times New Roman"/>
          <w:b/>
          <w:bCs/>
          <w:color w:val="000000"/>
          <w:sz w:val="24"/>
          <w:szCs w:val="24"/>
        </w:rPr>
      </w:pPr>
    </w:p>
    <w:p w:rsidR="00CA3F53" w:rsidRDefault="00CA3F53">
      <w:pPr>
        <w:spacing w:line="480" w:lineRule="auto"/>
        <w:ind w:firstLine="720"/>
        <w:jc w:val="both"/>
        <w:rPr>
          <w:rFonts w:ascii="Times New Roman" w:hAnsi="Times New Roman"/>
          <w:b/>
          <w:bCs/>
          <w:color w:val="000000"/>
          <w:sz w:val="24"/>
          <w:szCs w:val="24"/>
        </w:rPr>
      </w:pPr>
    </w:p>
    <w:p w:rsidR="00CA3F53" w:rsidRDefault="00CA3F53">
      <w:pPr>
        <w:spacing w:line="480" w:lineRule="auto"/>
        <w:ind w:firstLine="720"/>
        <w:jc w:val="both"/>
        <w:rPr>
          <w:rFonts w:ascii="Times New Roman" w:hAnsi="Times New Roman"/>
          <w:b/>
          <w:bCs/>
          <w:color w:val="000000"/>
          <w:sz w:val="24"/>
          <w:szCs w:val="24"/>
        </w:rPr>
      </w:pPr>
    </w:p>
    <w:p w:rsidR="00CA3F53" w:rsidRDefault="00CA3F53">
      <w:pPr>
        <w:spacing w:line="480" w:lineRule="auto"/>
        <w:ind w:firstLine="720"/>
        <w:jc w:val="both"/>
        <w:rPr>
          <w:rFonts w:ascii="Times New Roman" w:hAnsi="Times New Roman"/>
          <w:b/>
          <w:bCs/>
          <w:color w:val="000000"/>
          <w:sz w:val="24"/>
          <w:szCs w:val="24"/>
        </w:rPr>
      </w:pPr>
    </w:p>
    <w:p w:rsidR="00CA3F53" w:rsidRDefault="00CA3F53">
      <w:pPr>
        <w:spacing w:line="480" w:lineRule="auto"/>
        <w:ind w:firstLine="720"/>
        <w:jc w:val="both"/>
        <w:rPr>
          <w:rFonts w:ascii="Times New Roman" w:hAnsi="Times New Roman"/>
          <w:b/>
          <w:bCs/>
          <w:color w:val="000000"/>
          <w:sz w:val="24"/>
          <w:szCs w:val="24"/>
        </w:rPr>
      </w:pPr>
    </w:p>
    <w:p w:rsidR="00CA3F53" w:rsidRDefault="00CA3F53">
      <w:pPr>
        <w:rPr>
          <w:rFonts w:ascii="Times New Roman" w:hAnsi="Times New Roman"/>
          <w:b/>
          <w:bCs/>
          <w:sz w:val="24"/>
          <w:szCs w:val="24"/>
        </w:rPr>
      </w:pPr>
    </w:p>
    <w:p w:rsidR="00CA3F53" w:rsidRDefault="004A34C2">
      <w:pPr>
        <w:jc w:val="center"/>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Applied Public Policy Research Methods</w:t>
      </w:r>
    </w:p>
    <w:p w:rsidR="00CA3F53" w:rsidRDefault="004A34C2">
      <w:pPr>
        <w:pStyle w:val="BodyText"/>
        <w:spacing w:line="480" w:lineRule="auto"/>
        <w:jc w:val="center"/>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Introduction</w:t>
      </w:r>
    </w:p>
    <w:p w:rsidR="00CA3F53" w:rsidRPr="0047731F" w:rsidRDefault="004A34C2" w:rsidP="0047731F">
      <w:pPr>
        <w:pStyle w:val="PreformattedText"/>
        <w:spacing w:line="480" w:lineRule="auto"/>
        <w:ind w:firstLine="720"/>
        <w:jc w:val="both"/>
        <w:rPr>
          <w:rFonts w:ascii="Times New Roman" w:hAnsi="Times New Roman" w:cs="Times New Roman"/>
          <w:b/>
          <w:bCs/>
          <w:color w:val="374151"/>
          <w:sz w:val="24"/>
          <w:szCs w:val="24"/>
        </w:rPr>
      </w:pPr>
      <w:r>
        <w:rPr>
          <w:rFonts w:ascii="S hne;ui-sans-serif;system-ui;a" w:hAnsi="S hne;ui-sans-serif;system-ui;a"/>
          <w:bCs/>
          <w:color w:val="374151"/>
          <w:sz w:val="24"/>
          <w:szCs w:val="24"/>
        </w:rPr>
        <w:tab/>
      </w:r>
      <w:r w:rsidRPr="0047731F">
        <w:rPr>
          <w:rFonts w:ascii="Times New Roman" w:hAnsi="Times New Roman" w:cs="Times New Roman"/>
          <w:bCs/>
          <w:color w:val="000000"/>
          <w:sz w:val="24"/>
          <w:szCs w:val="24"/>
        </w:rPr>
        <w:t>Applied public policy research is a crucial field that aims to understand</w:t>
      </w:r>
      <w:r w:rsidRPr="0047731F">
        <w:rPr>
          <w:rFonts w:ascii="Times New Roman" w:hAnsi="Times New Roman" w:cs="Times New Roman"/>
          <w:bCs/>
          <w:color w:val="000000"/>
          <w:sz w:val="24"/>
          <w:szCs w:val="24"/>
        </w:rPr>
        <w:t xml:space="preserve"> how research can inform the development and evaluation of public policies. Through various research methodologies, such as surveys, experiments, and case studies, applied public policy research seeks to identify best practices for addressing complex polic</w:t>
      </w:r>
      <w:r w:rsidRPr="0047731F">
        <w:rPr>
          <w:rFonts w:ascii="Times New Roman" w:hAnsi="Times New Roman" w:cs="Times New Roman"/>
          <w:bCs/>
          <w:color w:val="000000"/>
          <w:sz w:val="24"/>
          <w:szCs w:val="24"/>
        </w:rPr>
        <w:t>y issues and understand public policy's impacts and effectiveness. Applied public policy research is vital in informing and improving the effectiveness of public policies. It is essential for policymakers, practitioners, and researchers to be informed abou</w:t>
      </w:r>
      <w:r w:rsidRPr="0047731F">
        <w:rPr>
          <w:rFonts w:ascii="Times New Roman" w:hAnsi="Times New Roman" w:cs="Times New Roman"/>
          <w:bCs/>
          <w:color w:val="000000"/>
          <w:sz w:val="24"/>
          <w:szCs w:val="24"/>
        </w:rPr>
        <w:t>t the latest research and evidence to make evidence-based decisions and continuously improve policy and practice in the field.</w:t>
      </w:r>
    </w:p>
    <w:p w:rsidR="00CA3F53" w:rsidRPr="0047731F" w:rsidRDefault="004A34C2" w:rsidP="00DB745F">
      <w:pPr>
        <w:pStyle w:val="PreformattedText"/>
        <w:spacing w:line="480" w:lineRule="auto"/>
        <w:ind w:firstLine="720"/>
        <w:jc w:val="center"/>
        <w:rPr>
          <w:rFonts w:ascii="Times New Roman" w:hAnsi="Times New Roman" w:cs="Times New Roman"/>
          <w:b/>
          <w:bCs/>
          <w:color w:val="000000"/>
          <w:sz w:val="24"/>
          <w:szCs w:val="24"/>
        </w:rPr>
      </w:pPr>
      <w:r w:rsidRPr="0047731F">
        <w:rPr>
          <w:rFonts w:ascii="Times New Roman" w:hAnsi="Times New Roman" w:cs="Times New Roman"/>
          <w:b/>
          <w:bCs/>
          <w:color w:val="000000"/>
          <w:sz w:val="24"/>
          <w:szCs w:val="24"/>
        </w:rPr>
        <w:t>Research Methodologies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r>
      <w:r w:rsidRPr="0047731F">
        <w:rPr>
          <w:rFonts w:ascii="Times New Roman" w:hAnsi="Times New Roman" w:cs="Times New Roman"/>
          <w:color w:val="000000"/>
          <w:sz w:val="24"/>
          <w:szCs w:val="24"/>
        </w:rPr>
        <w:t xml:space="preserve">Several research methodologies are available to public policy researchers, including surveys, experiments, case studies, ethnography, content analysis, </w:t>
      </w:r>
      <w:proofErr w:type="gramStart"/>
      <w:r w:rsidRPr="0047731F">
        <w:rPr>
          <w:rFonts w:ascii="Times New Roman" w:hAnsi="Times New Roman" w:cs="Times New Roman"/>
          <w:color w:val="000000"/>
          <w:sz w:val="24"/>
          <w:szCs w:val="24"/>
        </w:rPr>
        <w:t>econometric</w:t>
      </w:r>
      <w:proofErr w:type="gramEnd"/>
      <w:r w:rsidRPr="0047731F">
        <w:rPr>
          <w:rFonts w:ascii="Times New Roman" w:hAnsi="Times New Roman" w:cs="Times New Roman"/>
          <w:color w:val="000000"/>
          <w:sz w:val="24"/>
          <w:szCs w:val="24"/>
        </w:rPr>
        <w:t xml:space="preserve"> analysis, mixed methods research, action research, historical analysis, simulation modeling,</w:t>
      </w:r>
      <w:r w:rsidRPr="0047731F">
        <w:rPr>
          <w:rFonts w:ascii="Times New Roman" w:hAnsi="Times New Roman" w:cs="Times New Roman"/>
          <w:color w:val="000000"/>
          <w:sz w:val="24"/>
          <w:szCs w:val="24"/>
        </w:rPr>
        <w:t xml:space="preserve"> the Delphi method, and decision analysis (</w:t>
      </w:r>
      <w:r w:rsidRPr="0047731F">
        <w:rPr>
          <w:rFonts w:ascii="Times New Roman" w:hAnsi="Times New Roman" w:cs="Times New Roman"/>
          <w:color w:val="000000"/>
          <w:sz w:val="24"/>
          <w:szCs w:val="24"/>
        </w:rPr>
        <w:t>Cr, 2020)</w:t>
      </w:r>
      <w:r w:rsidRPr="0047731F">
        <w:rPr>
          <w:rFonts w:ascii="Times New Roman" w:hAnsi="Times New Roman" w:cs="Times New Roman"/>
          <w:color w:val="000000"/>
          <w:sz w:val="24"/>
          <w:szCs w:val="24"/>
        </w:rPr>
        <w:t xml:space="preserve">. Surveys involve collecting data from a sample of individuals through questionnaires or interviews, while experiments involve manipulating an independent variable and measuring the effect on a dependent </w:t>
      </w:r>
      <w:r w:rsidRPr="0047731F">
        <w:rPr>
          <w:rFonts w:ascii="Times New Roman" w:hAnsi="Times New Roman" w:cs="Times New Roman"/>
          <w:color w:val="000000"/>
          <w:sz w:val="24"/>
          <w:szCs w:val="24"/>
        </w:rPr>
        <w:t>variable. Case studies involve in-depth analysis of a single case or a small number of cases, and ethnography involves studying a culture or group of people through field research. Content analysis involves systematically analyzing written or spoken commun</w:t>
      </w:r>
      <w:r w:rsidRPr="0047731F">
        <w:rPr>
          <w:rFonts w:ascii="Times New Roman" w:hAnsi="Times New Roman" w:cs="Times New Roman"/>
          <w:color w:val="000000"/>
          <w:sz w:val="24"/>
          <w:szCs w:val="24"/>
        </w:rPr>
        <w:t>ication for themes or patterns, and econometric analysis involves using statistical techniques to analyze economic data. Mixed methods research combines qualitative and quantitative approaches; action research involves researching to inform and improve a p</w:t>
      </w:r>
      <w:r w:rsidRPr="0047731F">
        <w:rPr>
          <w:rFonts w:ascii="Times New Roman" w:hAnsi="Times New Roman" w:cs="Times New Roman"/>
          <w:color w:val="000000"/>
          <w:sz w:val="24"/>
          <w:szCs w:val="24"/>
        </w:rPr>
        <w:t xml:space="preserve">articular practice or intervention, and historical analysis involves studying past </w:t>
      </w:r>
      <w:r w:rsidRPr="0047731F">
        <w:rPr>
          <w:rFonts w:ascii="Times New Roman" w:hAnsi="Times New Roman" w:cs="Times New Roman"/>
          <w:color w:val="000000"/>
          <w:sz w:val="24"/>
          <w:szCs w:val="24"/>
        </w:rPr>
        <w:lastRenderedPageBreak/>
        <w:t>events. Simulation modeling involves creating a computer model of a system or process, the Delphi method involves gathering expert opinions through anonymous surveys, and de</w:t>
      </w:r>
      <w:r w:rsidRPr="0047731F">
        <w:rPr>
          <w:rFonts w:ascii="Times New Roman" w:hAnsi="Times New Roman" w:cs="Times New Roman"/>
          <w:color w:val="000000"/>
          <w:sz w:val="24"/>
          <w:szCs w:val="24"/>
        </w:rPr>
        <w:t>cision analysis involves using techniques from economics and statistics to identify the best action in a decision-making process. These research methodologies can provide valuable insights and inform the development of effective public policies.</w:t>
      </w:r>
    </w:p>
    <w:p w:rsidR="00CA3F53" w:rsidRPr="0047731F" w:rsidRDefault="004A34C2" w:rsidP="00DB745F">
      <w:pPr>
        <w:spacing w:after="0" w:line="480" w:lineRule="auto"/>
        <w:ind w:firstLine="720"/>
        <w:jc w:val="center"/>
        <w:rPr>
          <w:rFonts w:ascii="Times New Roman" w:hAnsi="Times New Roman" w:cs="Times New Roman"/>
          <w:b/>
          <w:bCs/>
          <w:sz w:val="24"/>
          <w:szCs w:val="24"/>
        </w:rPr>
      </w:pPr>
      <w:r w:rsidRPr="0047731F">
        <w:rPr>
          <w:rFonts w:ascii="Times New Roman" w:hAnsi="Times New Roman" w:cs="Times New Roman"/>
          <w:b/>
          <w:bCs/>
          <w:sz w:val="24"/>
          <w:szCs w:val="24"/>
        </w:rPr>
        <w:t>Context of</w:t>
      </w:r>
      <w:r w:rsidRPr="0047731F">
        <w:rPr>
          <w:rFonts w:ascii="Times New Roman" w:hAnsi="Times New Roman" w:cs="Times New Roman"/>
          <w:b/>
          <w:bCs/>
          <w:sz w:val="24"/>
          <w:szCs w:val="24"/>
        </w:rPr>
        <w:t xml:space="preserve"> Research Methodologies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Surveys are a standard research methodology used in public policy research. They involve collecting data from a sample of individuals through questionnaires or interviews (</w:t>
      </w:r>
      <w:r w:rsidRPr="0047731F">
        <w:rPr>
          <w:rFonts w:ascii="Times New Roman" w:hAnsi="Times New Roman" w:cs="Times New Roman"/>
          <w:color w:val="222222"/>
          <w:sz w:val="24"/>
          <w:szCs w:val="24"/>
        </w:rPr>
        <w:t xml:space="preserve">Story &amp; </w:t>
      </w:r>
      <w:proofErr w:type="spellStart"/>
      <w:r w:rsidRPr="0047731F">
        <w:rPr>
          <w:rFonts w:ascii="Times New Roman" w:hAnsi="Times New Roman" w:cs="Times New Roman"/>
          <w:color w:val="222222"/>
          <w:sz w:val="24"/>
          <w:szCs w:val="24"/>
        </w:rPr>
        <w:t>Tait</w:t>
      </w:r>
      <w:proofErr w:type="spellEnd"/>
      <w:r w:rsidRPr="0047731F">
        <w:rPr>
          <w:rFonts w:ascii="Times New Roman" w:hAnsi="Times New Roman" w:cs="Times New Roman"/>
          <w:color w:val="222222"/>
          <w:sz w:val="24"/>
          <w:szCs w:val="24"/>
        </w:rPr>
        <w:t>, 2019)</w:t>
      </w:r>
      <w:r w:rsidRPr="0047731F">
        <w:rPr>
          <w:rFonts w:ascii="Times New Roman" w:hAnsi="Times New Roman" w:cs="Times New Roman"/>
          <w:sz w:val="24"/>
          <w:szCs w:val="24"/>
        </w:rPr>
        <w:t>. Surveys can be administered in person,</w:t>
      </w:r>
      <w:r w:rsidRPr="0047731F">
        <w:rPr>
          <w:rFonts w:ascii="Times New Roman" w:hAnsi="Times New Roman" w:cs="Times New Roman"/>
          <w:sz w:val="24"/>
          <w:szCs w:val="24"/>
        </w:rPr>
        <w:t xml:space="preserve"> by phone, or online and help understand public attitudes toward an issue or evaluate a policy's effectiveness.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Experiments are a research methodology that involves manipulating an independent variable and measuring the effect on a dependent variable. Exp</w:t>
      </w:r>
      <w:r w:rsidRPr="0047731F">
        <w:rPr>
          <w:rFonts w:ascii="Times New Roman" w:hAnsi="Times New Roman" w:cs="Times New Roman"/>
          <w:sz w:val="24"/>
          <w:szCs w:val="24"/>
        </w:rPr>
        <w:t>eriments are often used in public policy research to evaluate the effectiveness of different interventions. They are most appropriate when it is possible to randomly assign subjects to different treatment groups and control for other variables that may imp</w:t>
      </w:r>
      <w:r w:rsidRPr="0047731F">
        <w:rPr>
          <w:rFonts w:ascii="Times New Roman" w:hAnsi="Times New Roman" w:cs="Times New Roman"/>
          <w:sz w:val="24"/>
          <w:szCs w:val="24"/>
        </w:rPr>
        <w:t>act the results.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 xml:space="preserve">Case studies involve in-depth analysis of a single case or a small number of cases. They help understand complex phenomena in a specific context and are often used to examine the implementation and impact of a particular policy or </w:t>
      </w:r>
      <w:r w:rsidRPr="0047731F">
        <w:rPr>
          <w:rFonts w:ascii="Times New Roman" w:hAnsi="Times New Roman" w:cs="Times New Roman"/>
          <w:sz w:val="24"/>
          <w:szCs w:val="24"/>
        </w:rPr>
        <w:t>intervention.</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Ethnography is a research methodology that involves studying a culture or group of people through field research, including observations, interviews, and participation in the group's activities (</w:t>
      </w:r>
      <w:proofErr w:type="spellStart"/>
      <w:r w:rsidRPr="0047731F">
        <w:rPr>
          <w:rFonts w:ascii="Times New Roman" w:hAnsi="Times New Roman" w:cs="Times New Roman"/>
          <w:color w:val="222222"/>
          <w:sz w:val="24"/>
          <w:szCs w:val="24"/>
        </w:rPr>
        <w:t>Zilber</w:t>
      </w:r>
      <w:proofErr w:type="spellEnd"/>
      <w:r w:rsidRPr="0047731F">
        <w:rPr>
          <w:rFonts w:ascii="Times New Roman" w:hAnsi="Times New Roman" w:cs="Times New Roman"/>
          <w:color w:val="222222"/>
          <w:sz w:val="24"/>
          <w:szCs w:val="24"/>
        </w:rPr>
        <w:t>, 2020)</w:t>
      </w:r>
      <w:r w:rsidRPr="0047731F">
        <w:rPr>
          <w:rFonts w:ascii="Times New Roman" w:hAnsi="Times New Roman" w:cs="Times New Roman"/>
          <w:sz w:val="24"/>
          <w:szCs w:val="24"/>
        </w:rPr>
        <w:t>. Ethnography helps understand th</w:t>
      </w:r>
      <w:r w:rsidRPr="0047731F">
        <w:rPr>
          <w:rFonts w:ascii="Times New Roman" w:hAnsi="Times New Roman" w:cs="Times New Roman"/>
          <w:sz w:val="24"/>
          <w:szCs w:val="24"/>
        </w:rPr>
        <w:t>e culture and values of a particular group and can be used to study the experiences and perspectives of stakeholders in a policy issue.</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lastRenderedPageBreak/>
        <w:tab/>
        <w:t>Content analysis is a research methodology that systematically analyzes written or spoken communication for themes or p</w:t>
      </w:r>
      <w:r w:rsidRPr="0047731F">
        <w:rPr>
          <w:rFonts w:ascii="Times New Roman" w:hAnsi="Times New Roman" w:cs="Times New Roman"/>
          <w:sz w:val="24"/>
          <w:szCs w:val="24"/>
        </w:rPr>
        <w:t>atterns. It helps understand the language and framing used in policy debates or media coverage of an issue and can be used to analyze written or spoken communication.</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Econometric analysis is a research methodology that uses statistical techniques to analy</w:t>
      </w:r>
      <w:r w:rsidRPr="0047731F">
        <w:rPr>
          <w:rFonts w:ascii="Times New Roman" w:hAnsi="Times New Roman" w:cs="Times New Roman"/>
          <w:sz w:val="24"/>
          <w:szCs w:val="24"/>
        </w:rPr>
        <w:t>ze economic data to understand relationships between variables. It helps understand relationships between economic variables and can be used to predict the potential impact of policy interventions on economic outcomes.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Mixed methods research combines qual</w:t>
      </w:r>
      <w:r w:rsidRPr="0047731F">
        <w:rPr>
          <w:rFonts w:ascii="Times New Roman" w:hAnsi="Times New Roman" w:cs="Times New Roman"/>
          <w:sz w:val="24"/>
          <w:szCs w:val="24"/>
        </w:rPr>
        <w:t>itative and quantitative approaches to comprehensively understand a problem or issue (</w:t>
      </w:r>
      <w:proofErr w:type="spellStart"/>
      <w:r w:rsidRPr="0047731F">
        <w:rPr>
          <w:rFonts w:ascii="Times New Roman" w:hAnsi="Times New Roman" w:cs="Times New Roman"/>
          <w:color w:val="222222"/>
          <w:sz w:val="24"/>
          <w:szCs w:val="24"/>
        </w:rPr>
        <w:t>Hennink</w:t>
      </w:r>
      <w:proofErr w:type="spellEnd"/>
      <w:r w:rsidRPr="0047731F">
        <w:rPr>
          <w:rFonts w:ascii="Times New Roman" w:hAnsi="Times New Roman" w:cs="Times New Roman"/>
          <w:color w:val="222222"/>
          <w:sz w:val="24"/>
          <w:szCs w:val="24"/>
        </w:rPr>
        <w:t xml:space="preserve">, </w:t>
      </w:r>
      <w:proofErr w:type="spellStart"/>
      <w:r w:rsidRPr="0047731F">
        <w:rPr>
          <w:rFonts w:ascii="Times New Roman" w:hAnsi="Times New Roman" w:cs="Times New Roman"/>
          <w:color w:val="222222"/>
          <w:sz w:val="24"/>
          <w:szCs w:val="24"/>
        </w:rPr>
        <w:t>Hutter</w:t>
      </w:r>
      <w:proofErr w:type="spellEnd"/>
      <w:r w:rsidRPr="0047731F">
        <w:rPr>
          <w:rFonts w:ascii="Times New Roman" w:hAnsi="Times New Roman" w:cs="Times New Roman"/>
          <w:color w:val="222222"/>
          <w:sz w:val="24"/>
          <w:szCs w:val="24"/>
        </w:rPr>
        <w:t xml:space="preserve"> &amp; Bailey, 2020)</w:t>
      </w:r>
      <w:r w:rsidRPr="0047731F">
        <w:rPr>
          <w:rFonts w:ascii="Times New Roman" w:hAnsi="Times New Roman" w:cs="Times New Roman"/>
          <w:sz w:val="24"/>
          <w:szCs w:val="24"/>
        </w:rPr>
        <w:t>. It is useful when both qualitative and quantitative data are needed to understand a problem or issue and can be used to triangulate findi</w:t>
      </w:r>
      <w:r w:rsidRPr="0047731F">
        <w:rPr>
          <w:rFonts w:ascii="Times New Roman" w:hAnsi="Times New Roman" w:cs="Times New Roman"/>
          <w:sz w:val="24"/>
          <w:szCs w:val="24"/>
        </w:rPr>
        <w:t>ngs and gain a more comprehensive understanding.</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Action research is a research methodology that involves researching to inform and improve a particular practice or intervention. It is often participatory, involving collaboration between researchers and pr</w:t>
      </w:r>
      <w:r w:rsidRPr="0047731F">
        <w:rPr>
          <w:rFonts w:ascii="Times New Roman" w:hAnsi="Times New Roman" w:cs="Times New Roman"/>
          <w:sz w:val="24"/>
          <w:szCs w:val="24"/>
        </w:rPr>
        <w:t>actitioners.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The historical analysis involves studying past events to understand their context and influence on current policy issues. Understanding past events' context and influence on current policy issues are helpful.</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Simulation modeling is a researc</w:t>
      </w:r>
      <w:r w:rsidRPr="0047731F">
        <w:rPr>
          <w:rFonts w:ascii="Times New Roman" w:hAnsi="Times New Roman" w:cs="Times New Roman"/>
          <w:sz w:val="24"/>
          <w:szCs w:val="24"/>
        </w:rPr>
        <w:t>h methodology that involves creating a computer model of a system or process to understand how it works and test the impact of different interventions. It helps understand complex systems and processes.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The Delphi method is a research methodology that inv</w:t>
      </w:r>
      <w:r w:rsidRPr="0047731F">
        <w:rPr>
          <w:rFonts w:ascii="Times New Roman" w:hAnsi="Times New Roman" w:cs="Times New Roman"/>
          <w:sz w:val="24"/>
          <w:szCs w:val="24"/>
        </w:rPr>
        <w:t xml:space="preserve">olves gathering expert opinions through a series of anonymous surveys in order to reach a consensus on a particular </w:t>
      </w:r>
      <w:r w:rsidRPr="0047731F">
        <w:rPr>
          <w:rFonts w:ascii="Times New Roman" w:hAnsi="Times New Roman" w:cs="Times New Roman"/>
          <w:sz w:val="24"/>
          <w:szCs w:val="24"/>
        </w:rPr>
        <w:lastRenderedPageBreak/>
        <w:t>issue. It helps gather expert opinions and reach a consensus on a particular issue and can be used when it is challenging to bring experts t</w:t>
      </w:r>
      <w:r w:rsidRPr="0047731F">
        <w:rPr>
          <w:rFonts w:ascii="Times New Roman" w:hAnsi="Times New Roman" w:cs="Times New Roman"/>
          <w:sz w:val="24"/>
          <w:szCs w:val="24"/>
        </w:rPr>
        <w:t>ogether in person.</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Decision analysis is a research methodology that uses economics and statistical techniques to identify the best action in a decision-making process. It helps identify the best action in a decision-making process and can be used in polic</w:t>
      </w:r>
      <w:r w:rsidRPr="0047731F">
        <w:rPr>
          <w:rFonts w:ascii="Times New Roman" w:hAnsi="Times New Roman" w:cs="Times New Roman"/>
          <w:sz w:val="24"/>
          <w:szCs w:val="24"/>
        </w:rPr>
        <w:t>y research when multiple options are being considered.</w:t>
      </w:r>
    </w:p>
    <w:p w:rsidR="00CA3F53" w:rsidRPr="0047731F" w:rsidRDefault="004A34C2" w:rsidP="00DB745F">
      <w:pPr>
        <w:spacing w:after="0" w:line="480" w:lineRule="auto"/>
        <w:ind w:firstLine="720"/>
        <w:jc w:val="center"/>
        <w:rPr>
          <w:rFonts w:ascii="Times New Roman" w:hAnsi="Times New Roman" w:cs="Times New Roman"/>
          <w:b/>
          <w:bCs/>
          <w:sz w:val="24"/>
          <w:szCs w:val="24"/>
        </w:rPr>
      </w:pPr>
      <w:r w:rsidRPr="0047731F">
        <w:rPr>
          <w:rFonts w:ascii="Times New Roman" w:hAnsi="Times New Roman" w:cs="Times New Roman"/>
          <w:b/>
          <w:bCs/>
          <w:sz w:val="24"/>
          <w:szCs w:val="24"/>
        </w:rPr>
        <w:t>Application of Research Methodology</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A survey research design would be an appropriate methodology to study the factors that influence voter turnout in local elections. This approach involves collecting</w:t>
      </w:r>
      <w:r w:rsidRPr="0047731F">
        <w:rPr>
          <w:rFonts w:ascii="Times New Roman" w:hAnsi="Times New Roman" w:cs="Times New Roman"/>
          <w:sz w:val="24"/>
          <w:szCs w:val="24"/>
        </w:rPr>
        <w:t xml:space="preserve"> data from a sample of individuals through questionnaires or interviews to understand their attitudes, behaviors, and experiences (</w:t>
      </w:r>
      <w:r w:rsidRPr="0047731F">
        <w:rPr>
          <w:rFonts w:ascii="Times New Roman" w:hAnsi="Times New Roman" w:cs="Times New Roman"/>
          <w:color w:val="222222"/>
          <w:sz w:val="24"/>
          <w:szCs w:val="24"/>
        </w:rPr>
        <w:t xml:space="preserve">Story &amp; </w:t>
      </w:r>
      <w:proofErr w:type="spellStart"/>
      <w:r w:rsidRPr="0047731F">
        <w:rPr>
          <w:rFonts w:ascii="Times New Roman" w:hAnsi="Times New Roman" w:cs="Times New Roman"/>
          <w:color w:val="222222"/>
          <w:sz w:val="24"/>
          <w:szCs w:val="24"/>
        </w:rPr>
        <w:t>Tait</w:t>
      </w:r>
      <w:proofErr w:type="spellEnd"/>
      <w:r w:rsidRPr="0047731F">
        <w:rPr>
          <w:rFonts w:ascii="Times New Roman" w:hAnsi="Times New Roman" w:cs="Times New Roman"/>
          <w:color w:val="222222"/>
          <w:sz w:val="24"/>
          <w:szCs w:val="24"/>
        </w:rPr>
        <w:t>, 2019)</w:t>
      </w:r>
      <w:r w:rsidRPr="0047731F">
        <w:rPr>
          <w:rFonts w:ascii="Times New Roman" w:hAnsi="Times New Roman" w:cs="Times New Roman"/>
          <w:sz w:val="24"/>
          <w:szCs w:val="24"/>
        </w:rPr>
        <w:t xml:space="preserve">. Surveys can be administered in various ways, including online, by phone, or in person. They can be used </w:t>
      </w:r>
      <w:r w:rsidRPr="0047731F">
        <w:rPr>
          <w:rFonts w:ascii="Times New Roman" w:hAnsi="Times New Roman" w:cs="Times New Roman"/>
          <w:sz w:val="24"/>
          <w:szCs w:val="24"/>
        </w:rPr>
        <w:t>to collect both quantitative (e.g., demographics, voting history) and qualitative (e.g., reasons for voting or not voting) data.</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 xml:space="preserve">One of the critical considerations in designing a survey is determining the sample size and sampling method. In order to draw </w:t>
      </w:r>
      <w:r w:rsidRPr="0047731F">
        <w:rPr>
          <w:rFonts w:ascii="Times New Roman" w:hAnsi="Times New Roman" w:cs="Times New Roman"/>
          <w:sz w:val="24"/>
          <w:szCs w:val="24"/>
        </w:rPr>
        <w:t>valid conclusions about the factors that influence voter turnout in local elections, it is essential to ensure that the sample is representative of the population of interest. This might involve using a stratified sampling method, in which the population i</w:t>
      </w:r>
      <w:r w:rsidRPr="0047731F">
        <w:rPr>
          <w:rFonts w:ascii="Times New Roman" w:hAnsi="Times New Roman" w:cs="Times New Roman"/>
          <w:sz w:val="24"/>
          <w:szCs w:val="24"/>
        </w:rPr>
        <w:t xml:space="preserve">s divided into subgroups (e.g., by age, gender, and race), and a sample is drawn from each subgroup. Alternatively, the researcher could use a cluster sampling method, in which a sample of geographic areas (e.g., neighborhoods, precincts) is selected, and </w:t>
      </w:r>
      <w:r w:rsidRPr="0047731F">
        <w:rPr>
          <w:rFonts w:ascii="Times New Roman" w:hAnsi="Times New Roman" w:cs="Times New Roman"/>
          <w:sz w:val="24"/>
          <w:szCs w:val="24"/>
        </w:rPr>
        <w:t>all eligible voters within those areas are included in the sample.</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 xml:space="preserve">Once the sample has been selected, the researcher would need to develop a questionnaire or interview guide to collect the desired data. The questionnaire should be </w:t>
      </w:r>
      <w:r w:rsidRPr="0047731F">
        <w:rPr>
          <w:rFonts w:ascii="Times New Roman" w:hAnsi="Times New Roman" w:cs="Times New Roman"/>
          <w:sz w:val="24"/>
          <w:szCs w:val="24"/>
        </w:rPr>
        <w:lastRenderedPageBreak/>
        <w:t xml:space="preserve">designed to address the </w:t>
      </w:r>
      <w:r w:rsidRPr="0047731F">
        <w:rPr>
          <w:rFonts w:ascii="Times New Roman" w:hAnsi="Times New Roman" w:cs="Times New Roman"/>
          <w:sz w:val="24"/>
          <w:szCs w:val="24"/>
        </w:rPr>
        <w:t>research question and include questions about the independent variables (e.g., demographics, political beliefs) and the dependent variable (voter turnout). It is essential to ensure that the questions are clear, unbiased, and relevant to the research quest</w:t>
      </w:r>
      <w:r w:rsidRPr="0047731F">
        <w:rPr>
          <w:rFonts w:ascii="Times New Roman" w:hAnsi="Times New Roman" w:cs="Times New Roman"/>
          <w:sz w:val="24"/>
          <w:szCs w:val="24"/>
        </w:rPr>
        <w:t>ion.</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 xml:space="preserve">The researcher must decide on the most appropriate method to administer the survey. If the sample is relatively small and geographically concentrated, in-person or phone interviews might be the most practical option </w:t>
      </w:r>
      <w:r w:rsidRPr="0047731F">
        <w:rPr>
          <w:rFonts w:ascii="Times New Roman" w:hAnsi="Times New Roman" w:cs="Times New Roman"/>
          <w:sz w:val="24"/>
          <w:szCs w:val="24"/>
        </w:rPr>
        <w:t>(</w:t>
      </w:r>
      <w:r w:rsidRPr="0047731F">
        <w:rPr>
          <w:rFonts w:ascii="Times New Roman" w:hAnsi="Times New Roman" w:cs="Times New Roman"/>
          <w:color w:val="222222"/>
          <w:sz w:val="24"/>
          <w:szCs w:val="24"/>
        </w:rPr>
        <w:t xml:space="preserve">Story &amp; </w:t>
      </w:r>
      <w:proofErr w:type="spellStart"/>
      <w:r w:rsidRPr="0047731F">
        <w:rPr>
          <w:rFonts w:ascii="Times New Roman" w:hAnsi="Times New Roman" w:cs="Times New Roman"/>
          <w:color w:val="222222"/>
          <w:sz w:val="24"/>
          <w:szCs w:val="24"/>
        </w:rPr>
        <w:t>Tait</w:t>
      </w:r>
      <w:proofErr w:type="spellEnd"/>
      <w:r w:rsidRPr="0047731F">
        <w:rPr>
          <w:rFonts w:ascii="Times New Roman" w:hAnsi="Times New Roman" w:cs="Times New Roman"/>
          <w:color w:val="222222"/>
          <w:sz w:val="24"/>
          <w:szCs w:val="24"/>
        </w:rPr>
        <w:t>, 2019)</w:t>
      </w:r>
      <w:r w:rsidRPr="0047731F">
        <w:rPr>
          <w:rFonts w:ascii="Times New Roman" w:hAnsi="Times New Roman" w:cs="Times New Roman"/>
          <w:sz w:val="24"/>
          <w:szCs w:val="24"/>
        </w:rPr>
        <w:t>. An online su</w:t>
      </w:r>
      <w:r w:rsidRPr="0047731F">
        <w:rPr>
          <w:rFonts w:ascii="Times New Roman" w:hAnsi="Times New Roman" w:cs="Times New Roman"/>
          <w:sz w:val="24"/>
          <w:szCs w:val="24"/>
        </w:rPr>
        <w:t>rvey might be more efficient if the sample is more significant or geographically dispersed. It is essential to consider each method's potential biases and ensure that the response rate is sufficient to provide reliable results.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Once the data has been coll</w:t>
      </w:r>
      <w:r w:rsidRPr="0047731F">
        <w:rPr>
          <w:rFonts w:ascii="Times New Roman" w:hAnsi="Times New Roman" w:cs="Times New Roman"/>
          <w:sz w:val="24"/>
          <w:szCs w:val="24"/>
        </w:rPr>
        <w:t>ected, the researcher can use statistical analysis to identify any significant relationships between the independent and dependent variables (</w:t>
      </w:r>
      <w:r w:rsidRPr="0047731F">
        <w:rPr>
          <w:rFonts w:ascii="Times New Roman" w:hAnsi="Times New Roman" w:cs="Times New Roman"/>
          <w:color w:val="222222"/>
          <w:sz w:val="24"/>
          <w:szCs w:val="24"/>
        </w:rPr>
        <w:t>Lamont, 2021)</w:t>
      </w:r>
      <w:r w:rsidRPr="0047731F">
        <w:rPr>
          <w:rFonts w:ascii="Times New Roman" w:hAnsi="Times New Roman" w:cs="Times New Roman"/>
          <w:sz w:val="24"/>
          <w:szCs w:val="24"/>
        </w:rPr>
        <w:t>. This might involve using techniques such as regression analysis to control for the influence of oth</w:t>
      </w:r>
      <w:r w:rsidRPr="0047731F">
        <w:rPr>
          <w:rFonts w:ascii="Times New Roman" w:hAnsi="Times New Roman" w:cs="Times New Roman"/>
          <w:sz w:val="24"/>
          <w:szCs w:val="24"/>
        </w:rPr>
        <w:t>er variables. The analysis results can inform policy decisions related to voter turnouts, such as strategies for increasing voter registration or turnout in local elections.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In addition to providing quantitative data, a survey can also collect qualitative</w:t>
      </w:r>
      <w:r w:rsidRPr="0047731F">
        <w:rPr>
          <w:rFonts w:ascii="Times New Roman" w:hAnsi="Times New Roman" w:cs="Times New Roman"/>
          <w:sz w:val="24"/>
          <w:szCs w:val="24"/>
        </w:rPr>
        <w:t xml:space="preserve"> data through open-ended questions or follow-up interviews (</w:t>
      </w:r>
      <w:proofErr w:type="spellStart"/>
      <w:r w:rsidRPr="0047731F">
        <w:rPr>
          <w:rFonts w:ascii="Times New Roman" w:hAnsi="Times New Roman" w:cs="Times New Roman"/>
          <w:color w:val="222222"/>
          <w:sz w:val="24"/>
          <w:szCs w:val="24"/>
        </w:rPr>
        <w:t>Kuckartz</w:t>
      </w:r>
      <w:proofErr w:type="spellEnd"/>
      <w:r w:rsidRPr="0047731F">
        <w:rPr>
          <w:rFonts w:ascii="Times New Roman" w:hAnsi="Times New Roman" w:cs="Times New Roman"/>
          <w:color w:val="222222"/>
          <w:sz w:val="24"/>
          <w:szCs w:val="24"/>
        </w:rPr>
        <w:t>, 2019)</w:t>
      </w:r>
      <w:r w:rsidRPr="0047731F">
        <w:rPr>
          <w:rFonts w:ascii="Times New Roman" w:hAnsi="Times New Roman" w:cs="Times New Roman"/>
          <w:sz w:val="24"/>
          <w:szCs w:val="24"/>
        </w:rPr>
        <w:t>. This can provide valuable insight into voters' attitudes, values, and experiences and help contextualize the quantitative findings.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Overall, a survey research design is appropria</w:t>
      </w:r>
      <w:r w:rsidRPr="0047731F">
        <w:rPr>
          <w:rFonts w:ascii="Times New Roman" w:hAnsi="Times New Roman" w:cs="Times New Roman"/>
          <w:sz w:val="24"/>
          <w:szCs w:val="24"/>
        </w:rPr>
        <w:t>te for studying the factors influencing voter turnout in local elections (</w:t>
      </w:r>
      <w:r w:rsidRPr="0047731F">
        <w:rPr>
          <w:rFonts w:ascii="Times New Roman" w:hAnsi="Times New Roman" w:cs="Times New Roman"/>
          <w:color w:val="222222"/>
          <w:sz w:val="24"/>
          <w:szCs w:val="24"/>
        </w:rPr>
        <w:t>Gupta &amp; Gupta, 2022)</w:t>
      </w:r>
      <w:r w:rsidRPr="0047731F">
        <w:rPr>
          <w:rFonts w:ascii="Times New Roman" w:hAnsi="Times New Roman" w:cs="Times New Roman"/>
          <w:sz w:val="24"/>
          <w:szCs w:val="24"/>
        </w:rPr>
        <w:t xml:space="preserve">. By collecting data from a representative sample of voters and using statistical analysis to identify relationships between variables, policy researchers can </w:t>
      </w:r>
      <w:r w:rsidRPr="0047731F">
        <w:rPr>
          <w:rFonts w:ascii="Times New Roman" w:hAnsi="Times New Roman" w:cs="Times New Roman"/>
          <w:sz w:val="24"/>
          <w:szCs w:val="24"/>
        </w:rPr>
        <w:t>gain valuable insight into the complex factors that shape voter turnout and inform evidence-based policy decisions.</w:t>
      </w:r>
    </w:p>
    <w:p w:rsidR="00CA3F53" w:rsidRPr="0047731F" w:rsidRDefault="004A34C2" w:rsidP="00DB745F">
      <w:pPr>
        <w:spacing w:after="0" w:line="480" w:lineRule="auto"/>
        <w:ind w:firstLine="720"/>
        <w:jc w:val="center"/>
        <w:rPr>
          <w:rFonts w:ascii="Times New Roman" w:hAnsi="Times New Roman" w:cs="Times New Roman"/>
          <w:b/>
          <w:bCs/>
          <w:color w:val="222222"/>
          <w:sz w:val="24"/>
          <w:szCs w:val="24"/>
        </w:rPr>
      </w:pPr>
      <w:r w:rsidRPr="0047731F">
        <w:rPr>
          <w:rFonts w:ascii="Times New Roman" w:hAnsi="Times New Roman" w:cs="Times New Roman"/>
          <w:b/>
          <w:bCs/>
          <w:color w:val="222222"/>
          <w:sz w:val="24"/>
          <w:szCs w:val="24"/>
        </w:rPr>
        <w:lastRenderedPageBreak/>
        <w:t>Data Analysis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color w:val="222222"/>
          <w:sz w:val="24"/>
          <w:szCs w:val="24"/>
        </w:rPr>
        <w:tab/>
        <w:t>It is essential to follow a systematic process to analyze data in existing policy research to draw valid conclusions from the</w:t>
      </w:r>
      <w:r w:rsidRPr="0047731F">
        <w:rPr>
          <w:rFonts w:ascii="Times New Roman" w:hAnsi="Times New Roman" w:cs="Times New Roman"/>
          <w:color w:val="222222"/>
          <w:sz w:val="24"/>
          <w:szCs w:val="24"/>
        </w:rPr>
        <w:t xml:space="preserve"> data. The following steps can be taken to analyze data in existing policy research:</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Review the research question and hypotheses: The first step in analyzing data in existing policy research is to understand the research question being addressed and the s</w:t>
      </w:r>
      <w:r w:rsidRPr="0047731F">
        <w:rPr>
          <w:rFonts w:ascii="Times New Roman" w:hAnsi="Times New Roman" w:cs="Times New Roman"/>
          <w:sz w:val="24"/>
          <w:szCs w:val="24"/>
        </w:rPr>
        <w:t>pecific hypotheses being tested (</w:t>
      </w:r>
      <w:r w:rsidRPr="0047731F">
        <w:rPr>
          <w:rFonts w:ascii="Times New Roman" w:hAnsi="Times New Roman" w:cs="Times New Roman"/>
          <w:color w:val="222222"/>
          <w:sz w:val="24"/>
          <w:szCs w:val="24"/>
        </w:rPr>
        <w:t>Pandey &amp; Pandey, 2021).</w:t>
      </w:r>
      <w:r w:rsidRPr="0047731F">
        <w:rPr>
          <w:rFonts w:ascii="Times New Roman" w:hAnsi="Times New Roman" w:cs="Times New Roman"/>
          <w:sz w:val="24"/>
          <w:szCs w:val="24"/>
        </w:rPr>
        <w:t xml:space="preserve"> This will help to interpret the data correctly and evaluate the results' validity. It is essential to be clear about what the research is trying to achieve and what questions it is trying to answer. </w:t>
      </w:r>
      <w:r w:rsidRPr="0047731F">
        <w:rPr>
          <w:rFonts w:ascii="Times New Roman" w:hAnsi="Times New Roman" w:cs="Times New Roman"/>
          <w:sz w:val="24"/>
          <w:szCs w:val="24"/>
        </w:rPr>
        <w:t>For example, if the research question is "Does increasing the minimum wage lead to a reduction in poverty rates?" the researcher would expect to see a relationship between the independent variable (minimum wage) and the dependent variable (poverty rates).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Review the research design: The research design refers to the overall approach to collecting and analyzing data. Different research designs (e.g., experiments, surveys, case studies) have different strengths and limitations and can impact the types of dat</w:t>
      </w:r>
      <w:r w:rsidRPr="0047731F">
        <w:rPr>
          <w:rFonts w:ascii="Times New Roman" w:hAnsi="Times New Roman" w:cs="Times New Roman"/>
          <w:sz w:val="24"/>
          <w:szCs w:val="24"/>
        </w:rPr>
        <w:t>a collected and the methods used to collect them. Understanding the research design can help interpret the study's results and limitations. For example, a survey research design might be appropriate for collecting data from a large sample of individuals bu</w:t>
      </w:r>
      <w:r w:rsidRPr="0047731F">
        <w:rPr>
          <w:rFonts w:ascii="Times New Roman" w:hAnsi="Times New Roman" w:cs="Times New Roman"/>
          <w:sz w:val="24"/>
          <w:szCs w:val="24"/>
        </w:rPr>
        <w:t>t may be less helpful in understanding the experiences and perspectives of a small group of people.</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r>
      <w:r w:rsidRPr="0047731F">
        <w:rPr>
          <w:rFonts w:ascii="Times New Roman" w:hAnsi="Times New Roman" w:cs="Times New Roman"/>
          <w:sz w:val="24"/>
          <w:szCs w:val="24"/>
        </w:rPr>
        <w:t>Review the data collection methods: The data collection methods refer to the techniques used to gather data, such as self-report surveys, interviews, observations, or experiments (</w:t>
      </w:r>
      <w:r w:rsidRPr="0047731F">
        <w:rPr>
          <w:rFonts w:ascii="Times New Roman" w:hAnsi="Times New Roman" w:cs="Times New Roman"/>
          <w:color w:val="222222"/>
          <w:sz w:val="24"/>
          <w:szCs w:val="24"/>
        </w:rPr>
        <w:t>Pandey &amp; Pandey, 2021)</w:t>
      </w:r>
      <w:r w:rsidRPr="0047731F">
        <w:rPr>
          <w:rFonts w:ascii="Times New Roman" w:hAnsi="Times New Roman" w:cs="Times New Roman"/>
          <w:sz w:val="24"/>
          <w:szCs w:val="24"/>
        </w:rPr>
        <w:t>. Different data collection methods can impact the qua</w:t>
      </w:r>
      <w:r w:rsidRPr="0047731F">
        <w:rPr>
          <w:rFonts w:ascii="Times New Roman" w:hAnsi="Times New Roman" w:cs="Times New Roman"/>
          <w:sz w:val="24"/>
          <w:szCs w:val="24"/>
        </w:rPr>
        <w:t xml:space="preserve">lity and validity of the data, and it is essential to understand the methods used to evaluate the </w:t>
      </w:r>
      <w:r w:rsidRPr="0047731F">
        <w:rPr>
          <w:rFonts w:ascii="Times New Roman" w:hAnsi="Times New Roman" w:cs="Times New Roman"/>
          <w:sz w:val="24"/>
          <w:szCs w:val="24"/>
        </w:rPr>
        <w:lastRenderedPageBreak/>
        <w:t>reliability of the results. For example, self-report surveys may be subject to bias or exaggeration, while the researcher's presence may influence observation</w:t>
      </w:r>
      <w:r w:rsidRPr="0047731F">
        <w:rPr>
          <w:rFonts w:ascii="Times New Roman" w:hAnsi="Times New Roman" w:cs="Times New Roman"/>
          <w:sz w:val="24"/>
          <w:szCs w:val="24"/>
        </w:rPr>
        <w:t>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 xml:space="preserve">Review the data: Once you have a clear understanding of the research question, hypotheses, research design, and data collection methods, you can begin to review the data itself. Examine the data to ensure that it is complete and accurate. Look for any </w:t>
      </w:r>
      <w:r w:rsidRPr="0047731F">
        <w:rPr>
          <w:rFonts w:ascii="Times New Roman" w:hAnsi="Times New Roman" w:cs="Times New Roman"/>
          <w:sz w:val="24"/>
          <w:szCs w:val="24"/>
        </w:rPr>
        <w:t xml:space="preserve">outliers or anomalies that might impact the results. For example, suppose there are missing data or extreme values significantly different from the rest of the sample. In that case, it may be necessary to investigate further or exclude these data from the </w:t>
      </w:r>
      <w:r w:rsidRPr="0047731F">
        <w:rPr>
          <w:rFonts w:ascii="Times New Roman" w:hAnsi="Times New Roman" w:cs="Times New Roman"/>
          <w:sz w:val="24"/>
          <w:szCs w:val="24"/>
        </w:rPr>
        <w:t>analysis.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Analyze the data: Once you have reviewed the data, you can use appropriate statistical techniques (</w:t>
      </w:r>
      <w:proofErr w:type="spellStart"/>
      <w:r w:rsidRPr="0047731F">
        <w:rPr>
          <w:rFonts w:ascii="Times New Roman" w:hAnsi="Times New Roman" w:cs="Times New Roman"/>
          <w:color w:val="222222"/>
          <w:sz w:val="24"/>
          <w:szCs w:val="24"/>
        </w:rPr>
        <w:t>Pigott</w:t>
      </w:r>
      <w:proofErr w:type="spellEnd"/>
      <w:r w:rsidRPr="0047731F">
        <w:rPr>
          <w:rFonts w:ascii="Times New Roman" w:hAnsi="Times New Roman" w:cs="Times New Roman"/>
          <w:color w:val="222222"/>
          <w:sz w:val="24"/>
          <w:szCs w:val="24"/>
        </w:rPr>
        <w:t xml:space="preserve"> &amp; </w:t>
      </w:r>
      <w:proofErr w:type="spellStart"/>
      <w:r w:rsidRPr="0047731F">
        <w:rPr>
          <w:rFonts w:ascii="Times New Roman" w:hAnsi="Times New Roman" w:cs="Times New Roman"/>
          <w:color w:val="222222"/>
          <w:sz w:val="24"/>
          <w:szCs w:val="24"/>
        </w:rPr>
        <w:t>Polanin</w:t>
      </w:r>
      <w:proofErr w:type="spellEnd"/>
      <w:r w:rsidRPr="0047731F">
        <w:rPr>
          <w:rFonts w:ascii="Times New Roman" w:hAnsi="Times New Roman" w:cs="Times New Roman"/>
          <w:color w:val="222222"/>
          <w:sz w:val="24"/>
          <w:szCs w:val="24"/>
        </w:rPr>
        <w:t>, 2020).</w:t>
      </w:r>
      <w:r w:rsidRPr="0047731F">
        <w:rPr>
          <w:rFonts w:ascii="Times New Roman" w:hAnsi="Times New Roman" w:cs="Times New Roman"/>
          <w:sz w:val="24"/>
          <w:szCs w:val="24"/>
        </w:rPr>
        <w:t xml:space="preserve"> This might involve calculating means, standard deviations, correlations, or regression analysis, depending on the researc</w:t>
      </w:r>
      <w:r w:rsidRPr="0047731F">
        <w:rPr>
          <w:rFonts w:ascii="Times New Roman" w:hAnsi="Times New Roman" w:cs="Times New Roman"/>
          <w:sz w:val="24"/>
          <w:szCs w:val="24"/>
        </w:rPr>
        <w:t>h question and hypotheses. It is essential to choose the appropriate statistical techniques and use them correctly to draw valid conclusions from the data. For example, if the research question is "Does increasing the minimum wage lead to a reduction in po</w:t>
      </w:r>
      <w:r w:rsidRPr="0047731F">
        <w:rPr>
          <w:rFonts w:ascii="Times New Roman" w:hAnsi="Times New Roman" w:cs="Times New Roman"/>
          <w:sz w:val="24"/>
          <w:szCs w:val="24"/>
        </w:rPr>
        <w:t>verty rates?" a regression analysis might be used to test the relationship between the two variables while controlling for other factors influencing poverty rates.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Interpret the results: Once you have analyzed the data, you can use the statistical analysi</w:t>
      </w:r>
      <w:r w:rsidRPr="0047731F">
        <w:rPr>
          <w:rFonts w:ascii="Times New Roman" w:hAnsi="Times New Roman" w:cs="Times New Roman"/>
          <w:sz w:val="24"/>
          <w:szCs w:val="24"/>
        </w:rPr>
        <w:t xml:space="preserve">s results to interpret the data and answer the research question. Consider the study's limitations, such as the sample size, sampling method, and response rate, and how they might impact the results. Also, consider the implications of the </w:t>
      </w:r>
      <w:r w:rsidRPr="0047731F">
        <w:rPr>
          <w:rFonts w:ascii="Times New Roman" w:hAnsi="Times New Roman" w:cs="Times New Roman"/>
          <w:color w:val="222222"/>
          <w:sz w:val="24"/>
          <w:szCs w:val="24"/>
        </w:rPr>
        <w:t>results for polic</w:t>
      </w:r>
      <w:r w:rsidRPr="0047731F">
        <w:rPr>
          <w:rFonts w:ascii="Times New Roman" w:hAnsi="Times New Roman" w:cs="Times New Roman"/>
          <w:color w:val="222222"/>
          <w:sz w:val="24"/>
          <w:szCs w:val="24"/>
        </w:rPr>
        <w:t>y and practice. Are the results consistent with previous research on the topic? Do the results support or challenge existing policies or practices? Based on the results, are there any potential unintended consequences of implementing the policy recommendat</w:t>
      </w:r>
      <w:r w:rsidRPr="0047731F">
        <w:rPr>
          <w:rFonts w:ascii="Times New Roman" w:hAnsi="Times New Roman" w:cs="Times New Roman"/>
          <w:color w:val="222222"/>
          <w:sz w:val="24"/>
          <w:szCs w:val="24"/>
        </w:rPr>
        <w:t xml:space="preserve">ions? It is essential to consider these </w:t>
      </w:r>
      <w:r w:rsidRPr="0047731F">
        <w:rPr>
          <w:rFonts w:ascii="Times New Roman" w:hAnsi="Times New Roman" w:cs="Times New Roman"/>
          <w:color w:val="222222"/>
          <w:sz w:val="24"/>
          <w:szCs w:val="24"/>
        </w:rPr>
        <w:lastRenderedPageBreak/>
        <w:t xml:space="preserve">questions to fully understand the implications of the research. </w:t>
      </w:r>
      <w:r w:rsidRPr="0047731F">
        <w:rPr>
          <w:rFonts w:ascii="Times New Roman" w:hAnsi="Times New Roman" w:cs="Times New Roman"/>
          <w:sz w:val="24"/>
          <w:szCs w:val="24"/>
        </w:rPr>
        <w:t>It is also essential to be transparent about the study's limitations and acknowledge any potential sources of bias or error in the data collection or an</w:t>
      </w:r>
      <w:r w:rsidRPr="0047731F">
        <w:rPr>
          <w:rFonts w:ascii="Times New Roman" w:hAnsi="Times New Roman" w:cs="Times New Roman"/>
          <w:sz w:val="24"/>
          <w:szCs w:val="24"/>
        </w:rPr>
        <w:t>alysis (</w:t>
      </w:r>
      <w:r w:rsidRPr="0047731F">
        <w:rPr>
          <w:rFonts w:ascii="Times New Roman" w:hAnsi="Times New Roman" w:cs="Times New Roman"/>
          <w:color w:val="222222"/>
          <w:sz w:val="24"/>
          <w:szCs w:val="24"/>
        </w:rPr>
        <w:t>Pandey &amp; Pandey, 2021)</w:t>
      </w:r>
      <w:r w:rsidRPr="0047731F">
        <w:rPr>
          <w:rFonts w:ascii="Times New Roman" w:hAnsi="Times New Roman" w:cs="Times New Roman"/>
          <w:sz w:val="24"/>
          <w:szCs w:val="24"/>
        </w:rPr>
        <w:t>. This can help ensure that the results are interpreted accurately and inform future research on the topic.</w:t>
      </w:r>
    </w:p>
    <w:p w:rsidR="00CA3F53" w:rsidRPr="0047731F" w:rsidRDefault="004A34C2" w:rsidP="00F32F75">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Finally, it is essential to communicate the study's results to policymakers, practitioners, and the general public in</w:t>
      </w:r>
      <w:r w:rsidRPr="0047731F">
        <w:rPr>
          <w:rFonts w:ascii="Times New Roman" w:hAnsi="Times New Roman" w:cs="Times New Roman"/>
          <w:sz w:val="24"/>
          <w:szCs w:val="24"/>
        </w:rPr>
        <w:t xml:space="preserve"> a way that is accessible and easy to understand. This might involve presenting the results in a written report, a policy brief, public presentations, or media interviews. The goal is to make the research findings available and relevant to those who can us</w:t>
      </w:r>
      <w:r w:rsidRPr="0047731F">
        <w:rPr>
          <w:rFonts w:ascii="Times New Roman" w:hAnsi="Times New Roman" w:cs="Times New Roman"/>
          <w:sz w:val="24"/>
          <w:szCs w:val="24"/>
        </w:rPr>
        <w:t>e them to inform policy and practice.</w:t>
      </w:r>
    </w:p>
    <w:p w:rsidR="00CA3F53" w:rsidRPr="0047731F" w:rsidRDefault="004A34C2" w:rsidP="00F32F75">
      <w:pPr>
        <w:spacing w:after="0" w:line="480" w:lineRule="auto"/>
        <w:ind w:firstLine="720"/>
        <w:jc w:val="center"/>
        <w:rPr>
          <w:rFonts w:ascii="Times New Roman" w:hAnsi="Times New Roman" w:cs="Times New Roman"/>
          <w:b/>
          <w:bCs/>
          <w:sz w:val="24"/>
          <w:szCs w:val="24"/>
        </w:rPr>
      </w:pPr>
      <w:r w:rsidRPr="0047731F">
        <w:rPr>
          <w:rFonts w:ascii="Times New Roman" w:hAnsi="Times New Roman" w:cs="Times New Roman"/>
          <w:b/>
          <w:bCs/>
          <w:color w:val="222222"/>
          <w:sz w:val="24"/>
          <w:szCs w:val="24"/>
        </w:rPr>
        <w:t>Interpretation of Research Findings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 xml:space="preserve">It is essential to consider the research question being addressed, the research design and methods used, and the study results to interpret research findings in a public policy or </w:t>
      </w:r>
      <w:r w:rsidRPr="0047731F">
        <w:rPr>
          <w:rFonts w:ascii="Times New Roman" w:hAnsi="Times New Roman" w:cs="Times New Roman"/>
          <w:sz w:val="24"/>
          <w:szCs w:val="24"/>
        </w:rPr>
        <w:t>professional context. It is also essential to consider the study's limitations and any potential sources of bias or error in the data collection or analysis.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Here are some steps that can be taken to interpret research findings in a public policy or profess</w:t>
      </w:r>
      <w:r w:rsidRPr="0047731F">
        <w:rPr>
          <w:rFonts w:ascii="Times New Roman" w:hAnsi="Times New Roman" w:cs="Times New Roman"/>
          <w:sz w:val="24"/>
          <w:szCs w:val="24"/>
        </w:rPr>
        <w:t>ional context:</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Summarize the research question and main findings: The first step in interpreting research findings is to clearly and concisely summarize the research question being addressed and the study's main findings. This will provide a clear overvie</w:t>
      </w:r>
      <w:r w:rsidRPr="0047731F">
        <w:rPr>
          <w:rFonts w:ascii="Times New Roman" w:hAnsi="Times New Roman" w:cs="Times New Roman"/>
          <w:sz w:val="24"/>
          <w:szCs w:val="24"/>
        </w:rPr>
        <w:t>w of the purpose and significance of the research (</w:t>
      </w:r>
      <w:proofErr w:type="spellStart"/>
      <w:r w:rsidRPr="0047731F">
        <w:rPr>
          <w:rFonts w:ascii="Times New Roman" w:hAnsi="Times New Roman" w:cs="Times New Roman"/>
          <w:color w:val="222222"/>
          <w:sz w:val="24"/>
          <w:szCs w:val="24"/>
        </w:rPr>
        <w:t>Schünemann</w:t>
      </w:r>
      <w:proofErr w:type="spellEnd"/>
      <w:r w:rsidRPr="0047731F">
        <w:rPr>
          <w:rFonts w:ascii="Times New Roman" w:hAnsi="Times New Roman" w:cs="Times New Roman"/>
          <w:color w:val="222222"/>
          <w:sz w:val="24"/>
          <w:szCs w:val="24"/>
        </w:rPr>
        <w:t xml:space="preserve"> et al., 2019)</w:t>
      </w:r>
      <w:r w:rsidRPr="0047731F">
        <w:rPr>
          <w:rFonts w:ascii="Times New Roman" w:hAnsi="Times New Roman" w:cs="Times New Roman"/>
          <w:sz w:val="24"/>
          <w:szCs w:val="24"/>
        </w:rPr>
        <w:t>. For example, if the research question is "Does increasing the minimum wage lead to a reduction in poverty rates?" the main finding might be that increasing the minimum wage is sig</w:t>
      </w:r>
      <w:r w:rsidRPr="0047731F">
        <w:rPr>
          <w:rFonts w:ascii="Times New Roman" w:hAnsi="Times New Roman" w:cs="Times New Roman"/>
          <w:sz w:val="24"/>
          <w:szCs w:val="24"/>
        </w:rPr>
        <w:t>nificantly associated with reducing poverty rates.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lastRenderedPageBreak/>
        <w:tab/>
        <w:t>Consider the research design and methods: The research design and methods used can impact the validity and reliability of the results. It is essential to consider the strengths and limitations of the rese</w:t>
      </w:r>
      <w:r w:rsidRPr="0047731F">
        <w:rPr>
          <w:rFonts w:ascii="Times New Roman" w:hAnsi="Times New Roman" w:cs="Times New Roman"/>
          <w:sz w:val="24"/>
          <w:szCs w:val="24"/>
        </w:rPr>
        <w:t>arch design and the methods used to collect and analyze the data. For example, suppose the study used a survey research design to collect data from a large sample of individuals. In that case, the results may be generalizable to the population of interest.</w:t>
      </w:r>
      <w:r w:rsidRPr="0047731F">
        <w:rPr>
          <w:rFonts w:ascii="Times New Roman" w:hAnsi="Times New Roman" w:cs="Times New Roman"/>
          <w:sz w:val="24"/>
          <w:szCs w:val="24"/>
        </w:rPr>
        <w:t xml:space="preserve"> However, they may not be able to provide an in-depth understanding of the experiences and perspectives of a small group of people (</w:t>
      </w:r>
      <w:r w:rsidRPr="0047731F">
        <w:rPr>
          <w:rFonts w:ascii="Times New Roman" w:hAnsi="Times New Roman" w:cs="Times New Roman"/>
          <w:color w:val="222222"/>
          <w:sz w:val="24"/>
          <w:szCs w:val="24"/>
        </w:rPr>
        <w:t xml:space="preserve">Story &amp; </w:t>
      </w:r>
      <w:proofErr w:type="spellStart"/>
      <w:r w:rsidRPr="0047731F">
        <w:rPr>
          <w:rFonts w:ascii="Times New Roman" w:hAnsi="Times New Roman" w:cs="Times New Roman"/>
          <w:color w:val="222222"/>
          <w:sz w:val="24"/>
          <w:szCs w:val="24"/>
        </w:rPr>
        <w:t>Tait</w:t>
      </w:r>
      <w:proofErr w:type="spellEnd"/>
      <w:r w:rsidRPr="0047731F">
        <w:rPr>
          <w:rFonts w:ascii="Times New Roman" w:hAnsi="Times New Roman" w:cs="Times New Roman"/>
          <w:color w:val="222222"/>
          <w:sz w:val="24"/>
          <w:szCs w:val="24"/>
        </w:rPr>
        <w:t>, 2019)</w:t>
      </w:r>
      <w:r w:rsidRPr="0047731F">
        <w:rPr>
          <w:rFonts w:ascii="Times New Roman" w:hAnsi="Times New Roman" w:cs="Times New Roman"/>
          <w:sz w:val="24"/>
          <w:szCs w:val="24"/>
        </w:rPr>
        <w:t>.</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Evaluate the results: Once you clearly understand the research question and the study's main findings,</w:t>
      </w:r>
      <w:r w:rsidRPr="0047731F">
        <w:rPr>
          <w:rFonts w:ascii="Times New Roman" w:hAnsi="Times New Roman" w:cs="Times New Roman"/>
          <w:sz w:val="24"/>
          <w:szCs w:val="24"/>
        </w:rPr>
        <w:t xml:space="preserve"> it is essential to evaluate the results in the context of the research question and the study's limitations. Are the results consistent with previous research on the topic? Do the results support or challenge existing policies or practices? Based on the r</w:t>
      </w:r>
      <w:r w:rsidRPr="0047731F">
        <w:rPr>
          <w:rFonts w:ascii="Times New Roman" w:hAnsi="Times New Roman" w:cs="Times New Roman"/>
          <w:sz w:val="24"/>
          <w:szCs w:val="24"/>
        </w:rPr>
        <w:t>esults, are there any potential unintended consequences of implementing the policy recommendations? For example, suppose the main finding is that increasing the minimum wage significantly reduces poverty rates. In that case, it is essential to consider whe</w:t>
      </w:r>
      <w:r w:rsidRPr="0047731F">
        <w:rPr>
          <w:rFonts w:ascii="Times New Roman" w:hAnsi="Times New Roman" w:cs="Times New Roman"/>
          <w:sz w:val="24"/>
          <w:szCs w:val="24"/>
        </w:rPr>
        <w:t>ther this relationship holds up when controlling for other factors that might influence poverty rates and to consider the potential impacts of increasing the minimum wage on other aspects of the economy.</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Communicate the results: After evaluating the study</w:t>
      </w:r>
      <w:r w:rsidRPr="0047731F">
        <w:rPr>
          <w:rFonts w:ascii="Times New Roman" w:hAnsi="Times New Roman" w:cs="Times New Roman"/>
          <w:sz w:val="24"/>
          <w:szCs w:val="24"/>
        </w:rPr>
        <w:t xml:space="preserve"> results, it is essential to communicate the findings to policymakers, practitioners, and the general public in a way that </w:t>
      </w:r>
      <w:r w:rsidRPr="0047731F">
        <w:rPr>
          <w:rFonts w:ascii="Times New Roman" w:hAnsi="Times New Roman" w:cs="Times New Roman"/>
          <w:sz w:val="24"/>
          <w:szCs w:val="24"/>
        </w:rPr>
        <w:t>is accessible and easy to understand (</w:t>
      </w:r>
      <w:proofErr w:type="spellStart"/>
      <w:r w:rsidRPr="0047731F">
        <w:rPr>
          <w:rFonts w:ascii="Times New Roman" w:hAnsi="Times New Roman" w:cs="Times New Roman"/>
          <w:color w:val="222222"/>
          <w:sz w:val="24"/>
          <w:szCs w:val="24"/>
        </w:rPr>
        <w:t>Raimi</w:t>
      </w:r>
      <w:proofErr w:type="spellEnd"/>
      <w:r w:rsidRPr="0047731F">
        <w:rPr>
          <w:rFonts w:ascii="Times New Roman" w:hAnsi="Times New Roman" w:cs="Times New Roman"/>
          <w:color w:val="222222"/>
          <w:sz w:val="24"/>
          <w:szCs w:val="24"/>
        </w:rPr>
        <w:t>, 2020).</w:t>
      </w:r>
      <w:r w:rsidRPr="0047731F">
        <w:rPr>
          <w:rFonts w:ascii="Times New Roman" w:hAnsi="Times New Roman" w:cs="Times New Roman"/>
          <w:sz w:val="24"/>
          <w:szCs w:val="24"/>
        </w:rPr>
        <w:t xml:space="preserve"> This might involve presenting the results in a written report, a policy brief, pu</w:t>
      </w:r>
      <w:r w:rsidRPr="0047731F">
        <w:rPr>
          <w:rFonts w:ascii="Times New Roman" w:hAnsi="Times New Roman" w:cs="Times New Roman"/>
          <w:sz w:val="24"/>
          <w:szCs w:val="24"/>
        </w:rPr>
        <w:t xml:space="preserve">blic presentations, or media interviews. It is essential to be transparent about the study's limitations and acknowledge any potential sources of bias or error. This can help ensure that the results are interpreted accurately and inform future research on </w:t>
      </w:r>
      <w:r w:rsidRPr="0047731F">
        <w:rPr>
          <w:rFonts w:ascii="Times New Roman" w:hAnsi="Times New Roman" w:cs="Times New Roman"/>
          <w:sz w:val="24"/>
          <w:szCs w:val="24"/>
        </w:rPr>
        <w:t>the topic.</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lastRenderedPageBreak/>
        <w:tab/>
      </w:r>
      <w:r w:rsidRPr="0047731F">
        <w:rPr>
          <w:rFonts w:ascii="Times New Roman" w:hAnsi="Times New Roman" w:cs="Times New Roman"/>
          <w:sz w:val="24"/>
          <w:szCs w:val="24"/>
        </w:rPr>
        <w:t>Recommend policy or practice changes: Based on the study's results, recommend any policy or practice changes that might be necessary. Be sure to provide an evidence-based rationale for these recommendations and consider the potential impacts an</w:t>
      </w:r>
      <w:r w:rsidRPr="0047731F">
        <w:rPr>
          <w:rFonts w:ascii="Times New Roman" w:hAnsi="Times New Roman" w:cs="Times New Roman"/>
          <w:sz w:val="24"/>
          <w:szCs w:val="24"/>
        </w:rPr>
        <w:t xml:space="preserve">d unintended consequences of implementing them. For example, suppose the main finding is that increasing the minimum wage significantly reduces poverty rates. In that case, policy recommendations might include increasing the minimum wage to reduce poverty </w:t>
      </w:r>
      <w:r w:rsidRPr="0047731F">
        <w:rPr>
          <w:rFonts w:ascii="Times New Roman" w:hAnsi="Times New Roman" w:cs="Times New Roman"/>
          <w:sz w:val="24"/>
          <w:szCs w:val="24"/>
        </w:rPr>
        <w:t>rates. However, it is essential to also consider the potential impacts of this policy change on other aspects of the economy, such as the cost of goods and services and the potential for job loss or wage stagnation among higher-paid workers.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Discuss the i</w:t>
      </w:r>
      <w:r w:rsidRPr="0047731F">
        <w:rPr>
          <w:rFonts w:ascii="Times New Roman" w:hAnsi="Times New Roman" w:cs="Times New Roman"/>
          <w:sz w:val="24"/>
          <w:szCs w:val="24"/>
        </w:rPr>
        <w:t>mplications of the results: Consider the broader implications of the research findings for policy and practice. How might the results inform future research on the topic? What are the implications for related policy areas or professional practices? For exa</w:t>
      </w:r>
      <w:r w:rsidRPr="0047731F">
        <w:rPr>
          <w:rFonts w:ascii="Times New Roman" w:hAnsi="Times New Roman" w:cs="Times New Roman"/>
          <w:sz w:val="24"/>
          <w:szCs w:val="24"/>
        </w:rPr>
        <w:t>mple, suppose the main finding is that increasing the minimum wage significantly reduces poverty rates. In that case, the implications might include the need for additional research to understand the mechanisms through which the minimum wage impacts povert</w:t>
      </w:r>
      <w:r w:rsidRPr="0047731F">
        <w:rPr>
          <w:rFonts w:ascii="Times New Roman" w:hAnsi="Times New Roman" w:cs="Times New Roman"/>
          <w:sz w:val="24"/>
          <w:szCs w:val="24"/>
        </w:rPr>
        <w:t>y rates and the potential for similar policy interventions in other contexts.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Follow up on the results: After the research findings have been communicated and policy or practice changes have been implemented, it is essential to follow up on the results to</w:t>
      </w:r>
      <w:r w:rsidRPr="0047731F">
        <w:rPr>
          <w:rFonts w:ascii="Times New Roman" w:hAnsi="Times New Roman" w:cs="Times New Roman"/>
          <w:sz w:val="24"/>
          <w:szCs w:val="24"/>
        </w:rPr>
        <w:t xml:space="preserve"> evaluate their effectiveness and to inform future research and policy decisions. This might involve conducting additional research, monitoring the impacts of policy changes, or adjusting policies or practices as necessary. It is essential to be proactive </w:t>
      </w:r>
      <w:r w:rsidRPr="0047731F">
        <w:rPr>
          <w:rFonts w:ascii="Times New Roman" w:hAnsi="Times New Roman" w:cs="Times New Roman"/>
          <w:sz w:val="24"/>
          <w:szCs w:val="24"/>
        </w:rPr>
        <w:t>in evaluating the effectiveness of research-based policy and practice changes to continuously improve policy and practice in the field.</w:t>
      </w:r>
    </w:p>
    <w:p w:rsidR="00CA3F53" w:rsidRPr="0047731F" w:rsidRDefault="004A34C2" w:rsidP="00F32F75">
      <w:pPr>
        <w:spacing w:after="0" w:line="480" w:lineRule="auto"/>
        <w:ind w:firstLine="720"/>
        <w:jc w:val="center"/>
        <w:rPr>
          <w:rFonts w:ascii="Times New Roman" w:hAnsi="Times New Roman" w:cs="Times New Roman"/>
          <w:sz w:val="24"/>
          <w:szCs w:val="24"/>
        </w:rPr>
      </w:pPr>
      <w:r w:rsidRPr="0047731F">
        <w:rPr>
          <w:rFonts w:ascii="Times New Roman" w:hAnsi="Times New Roman" w:cs="Times New Roman"/>
          <w:b/>
          <w:bCs/>
          <w:color w:val="2A2A2A"/>
          <w:sz w:val="24"/>
          <w:szCs w:val="24"/>
        </w:rPr>
        <w:lastRenderedPageBreak/>
        <w:t>Christian's Role in Ethical Research</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Evaluating the Christian's role in ethical research involves considering how Chris</w:t>
      </w:r>
      <w:r w:rsidRPr="0047731F">
        <w:rPr>
          <w:rFonts w:ascii="Times New Roman" w:hAnsi="Times New Roman" w:cs="Times New Roman"/>
          <w:sz w:val="24"/>
          <w:szCs w:val="24"/>
        </w:rPr>
        <w:t>tian values and beliefs can inform research and the ethical principles that guide it. One fundamental way Christian values and beliefs can influence ethical research is through respect for human dignity (</w:t>
      </w:r>
      <w:proofErr w:type="spellStart"/>
      <w:r w:rsidRPr="0047731F">
        <w:rPr>
          <w:rFonts w:ascii="Times New Roman" w:hAnsi="Times New Roman" w:cs="Times New Roman"/>
          <w:color w:val="222222"/>
          <w:sz w:val="24"/>
          <w:szCs w:val="24"/>
        </w:rPr>
        <w:t>Tosam</w:t>
      </w:r>
      <w:proofErr w:type="spellEnd"/>
      <w:r w:rsidRPr="0047731F">
        <w:rPr>
          <w:rFonts w:ascii="Times New Roman" w:hAnsi="Times New Roman" w:cs="Times New Roman"/>
          <w:color w:val="222222"/>
          <w:sz w:val="24"/>
          <w:szCs w:val="24"/>
        </w:rPr>
        <w:t>, 2020).</w:t>
      </w:r>
      <w:r w:rsidRPr="0047731F">
        <w:rPr>
          <w:rFonts w:ascii="Times New Roman" w:hAnsi="Times New Roman" w:cs="Times New Roman"/>
          <w:sz w:val="24"/>
          <w:szCs w:val="24"/>
        </w:rPr>
        <w:t xml:space="preserve"> Christians believe that every person i</w:t>
      </w:r>
      <w:r w:rsidRPr="0047731F">
        <w:rPr>
          <w:rFonts w:ascii="Times New Roman" w:hAnsi="Times New Roman" w:cs="Times New Roman"/>
          <w:sz w:val="24"/>
          <w:szCs w:val="24"/>
        </w:rPr>
        <w:t>s created in the image of God and therefore has inherent value and worth. This belief can inform how research participants are treated, with a focus on protecting their dignity and autonomy. For example, Christians may prioritize obtaining informed consent</w:t>
      </w:r>
      <w:r w:rsidRPr="0047731F">
        <w:rPr>
          <w:rFonts w:ascii="Times New Roman" w:hAnsi="Times New Roman" w:cs="Times New Roman"/>
          <w:sz w:val="24"/>
          <w:szCs w:val="24"/>
        </w:rPr>
        <w:t xml:space="preserve"> from research participants and ensuring that they are fully informed about the nature and purpose of the research before deciding whether to participate.</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Another way in which Christian values and beliefs can influence ethical research is through a respon</w:t>
      </w:r>
      <w:r w:rsidRPr="0047731F">
        <w:rPr>
          <w:rFonts w:ascii="Times New Roman" w:hAnsi="Times New Roman" w:cs="Times New Roman"/>
          <w:sz w:val="24"/>
          <w:szCs w:val="24"/>
        </w:rPr>
        <w:t>sibility to care for others (</w:t>
      </w:r>
      <w:proofErr w:type="spellStart"/>
      <w:r w:rsidRPr="0047731F">
        <w:rPr>
          <w:rFonts w:ascii="Times New Roman" w:hAnsi="Times New Roman" w:cs="Times New Roman"/>
          <w:color w:val="222222"/>
          <w:sz w:val="24"/>
          <w:szCs w:val="24"/>
        </w:rPr>
        <w:t>Nicolaides</w:t>
      </w:r>
      <w:proofErr w:type="spellEnd"/>
      <w:r w:rsidRPr="0047731F">
        <w:rPr>
          <w:rFonts w:ascii="Times New Roman" w:hAnsi="Times New Roman" w:cs="Times New Roman"/>
          <w:color w:val="222222"/>
          <w:sz w:val="24"/>
          <w:szCs w:val="24"/>
        </w:rPr>
        <w:t>, 2020)</w:t>
      </w:r>
      <w:r w:rsidRPr="0047731F">
        <w:rPr>
          <w:rFonts w:ascii="Times New Roman" w:hAnsi="Times New Roman" w:cs="Times New Roman"/>
          <w:sz w:val="24"/>
          <w:szCs w:val="24"/>
        </w:rPr>
        <w:t>. Christians believe in caring for and serving others, including those vulnerable or marginalized. This belief can inform how research is conducted, focusing on ensuring that the benefits of the research outwei</w:t>
      </w:r>
      <w:r w:rsidRPr="0047731F">
        <w:rPr>
          <w:rFonts w:ascii="Times New Roman" w:hAnsi="Times New Roman" w:cs="Times New Roman"/>
          <w:sz w:val="24"/>
          <w:szCs w:val="24"/>
        </w:rPr>
        <w:t>gh any risks or harms to participants. For example, Christians may prioritize conducting research that addresses critical social or health issues or that benefits disadvantaged or marginalized populations.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Honesty and integrity are critical Christian valu</w:t>
      </w:r>
      <w:r w:rsidRPr="0047731F">
        <w:rPr>
          <w:rFonts w:ascii="Times New Roman" w:hAnsi="Times New Roman" w:cs="Times New Roman"/>
          <w:sz w:val="24"/>
          <w:szCs w:val="24"/>
        </w:rPr>
        <w:t>es and can influence ethical research (</w:t>
      </w:r>
      <w:r w:rsidRPr="0047731F">
        <w:rPr>
          <w:rFonts w:ascii="Times New Roman" w:hAnsi="Times New Roman" w:cs="Times New Roman"/>
          <w:color w:val="222222"/>
          <w:sz w:val="24"/>
          <w:szCs w:val="24"/>
        </w:rPr>
        <w:t>Kung, 2022)</w:t>
      </w:r>
      <w:r w:rsidRPr="0047731F">
        <w:rPr>
          <w:rFonts w:ascii="Times New Roman" w:hAnsi="Times New Roman" w:cs="Times New Roman"/>
          <w:sz w:val="24"/>
          <w:szCs w:val="24"/>
        </w:rPr>
        <w:t>. Christians believe in the importance of honesty and integrity in all aspects of life, including research. This belief can inform how research is conducted, focusing on transparency about the research proc</w:t>
      </w:r>
      <w:r w:rsidRPr="0047731F">
        <w:rPr>
          <w:rFonts w:ascii="Times New Roman" w:hAnsi="Times New Roman" w:cs="Times New Roman"/>
          <w:sz w:val="24"/>
          <w:szCs w:val="24"/>
        </w:rPr>
        <w:t>ess and accurately reporting the findings. For example, Christians may prioritize being honest about the limitations of the research and being transparent about any potential conflicts of interest.</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lastRenderedPageBreak/>
        <w:tab/>
        <w:t>Finally, Christians believe in the importance of respecti</w:t>
      </w:r>
      <w:r w:rsidRPr="0047731F">
        <w:rPr>
          <w:rFonts w:ascii="Times New Roman" w:hAnsi="Times New Roman" w:cs="Times New Roman"/>
          <w:sz w:val="24"/>
          <w:szCs w:val="24"/>
        </w:rPr>
        <w:t>ng the beliefs and values of others, even if they differ from one's own. This belief can inform how research is conducted, focusing on being sensitive to and respectful of research participants' and other stakeholders' beliefs and values. For example, Chri</w:t>
      </w:r>
      <w:r w:rsidRPr="0047731F">
        <w:rPr>
          <w:rFonts w:ascii="Times New Roman" w:hAnsi="Times New Roman" w:cs="Times New Roman"/>
          <w:sz w:val="24"/>
          <w:szCs w:val="24"/>
        </w:rPr>
        <w:t>stians may prioritize conducting research in a culturally sensitive manner and being sensitive to research participants' spiritual or religious beliefs.</w:t>
      </w:r>
    </w:p>
    <w:p w:rsidR="00CA3F53" w:rsidRPr="0047731F" w:rsidRDefault="004A34C2" w:rsidP="0047731F">
      <w:pPr>
        <w:pStyle w:val="BodyText"/>
        <w:spacing w:after="0" w:line="480" w:lineRule="auto"/>
        <w:ind w:firstLine="720"/>
        <w:jc w:val="both"/>
        <w:rPr>
          <w:rFonts w:ascii="Times New Roman" w:hAnsi="Times New Roman" w:cs="Times New Roman"/>
          <w:sz w:val="24"/>
          <w:szCs w:val="24"/>
        </w:rPr>
      </w:pPr>
      <w:r w:rsidRPr="0047731F">
        <w:rPr>
          <w:rFonts w:ascii="Times New Roman" w:hAnsi="Times New Roman" w:cs="Times New Roman"/>
          <w:sz w:val="24"/>
          <w:szCs w:val="24"/>
        </w:rPr>
        <w:tab/>
        <w:t>Overall, the Christian's role in ethical research involves being guided by Christian values and belief</w:t>
      </w:r>
      <w:r w:rsidRPr="0047731F">
        <w:rPr>
          <w:rFonts w:ascii="Times New Roman" w:hAnsi="Times New Roman" w:cs="Times New Roman"/>
          <w:sz w:val="24"/>
          <w:szCs w:val="24"/>
        </w:rPr>
        <w:t>s to ensure that research is conducted responsibly, respectfully, and ethically. This might involve prioritizing the protection of human dignity and the well-being of others, acting with honesty and integrity, and respecting the beliefs and values of other</w:t>
      </w:r>
      <w:r w:rsidRPr="0047731F">
        <w:rPr>
          <w:rFonts w:ascii="Times New Roman" w:hAnsi="Times New Roman" w:cs="Times New Roman"/>
          <w:sz w:val="24"/>
          <w:szCs w:val="24"/>
        </w:rPr>
        <w:t>s. By adhering to these values, Christians can contribute to the ethical conduct of research and ensure that it is conducted in a way that is consistent with their beliefs and values.</w:t>
      </w:r>
    </w:p>
    <w:p w:rsidR="00CA3F53" w:rsidRPr="0047731F" w:rsidRDefault="004A34C2" w:rsidP="00F32F75">
      <w:pPr>
        <w:spacing w:after="0" w:line="480" w:lineRule="auto"/>
        <w:ind w:firstLine="720"/>
        <w:jc w:val="center"/>
        <w:rPr>
          <w:rFonts w:ascii="Times New Roman" w:hAnsi="Times New Roman" w:cs="Times New Roman"/>
          <w:b/>
          <w:bCs/>
          <w:sz w:val="24"/>
          <w:szCs w:val="24"/>
        </w:rPr>
      </w:pPr>
      <w:r w:rsidRPr="0047731F">
        <w:rPr>
          <w:rFonts w:ascii="Times New Roman" w:hAnsi="Times New Roman" w:cs="Times New Roman"/>
          <w:b/>
          <w:bCs/>
          <w:sz w:val="24"/>
          <w:szCs w:val="24"/>
        </w:rPr>
        <w:t>Conclusion</w:t>
      </w:r>
    </w:p>
    <w:p w:rsidR="00CA3F53" w:rsidRPr="0047731F" w:rsidRDefault="004A34C2" w:rsidP="0047731F">
      <w:pPr>
        <w:spacing w:after="0" w:line="480" w:lineRule="auto"/>
        <w:ind w:firstLine="720"/>
        <w:jc w:val="both"/>
        <w:rPr>
          <w:rFonts w:ascii="Times New Roman" w:hAnsi="Times New Roman" w:cs="Times New Roman"/>
          <w:color w:val="000000"/>
          <w:sz w:val="24"/>
          <w:szCs w:val="24"/>
        </w:rPr>
      </w:pPr>
      <w:r w:rsidRPr="0047731F">
        <w:rPr>
          <w:rFonts w:ascii="Times New Roman" w:hAnsi="Times New Roman" w:cs="Times New Roman"/>
          <w:color w:val="000000"/>
          <w:sz w:val="24"/>
          <w:szCs w:val="24"/>
        </w:rPr>
        <w:tab/>
        <w:t>In conclusion, applied public policy research is a crucial f</w:t>
      </w:r>
      <w:r w:rsidRPr="0047731F">
        <w:rPr>
          <w:rFonts w:ascii="Times New Roman" w:hAnsi="Times New Roman" w:cs="Times New Roman"/>
          <w:color w:val="000000"/>
          <w:sz w:val="24"/>
          <w:szCs w:val="24"/>
        </w:rPr>
        <w:t>ield that aims to understand how research can inform the development and evaluation of public policies. There are various research methodologies available to public policy researchers, including surveys, experiments, case studies, ethnography, and more, wh</w:t>
      </w:r>
      <w:r w:rsidRPr="0047731F">
        <w:rPr>
          <w:rFonts w:ascii="Times New Roman" w:hAnsi="Times New Roman" w:cs="Times New Roman"/>
          <w:color w:val="000000"/>
          <w:sz w:val="24"/>
          <w:szCs w:val="24"/>
        </w:rPr>
        <w:t>ich allow researchers to collect and analyze data from a range of sources in order to inform the development of effective policies. Understanding the appropriate context for each research methodology is essential to select the most appropriate approach for</w:t>
      </w:r>
      <w:r w:rsidRPr="0047731F">
        <w:rPr>
          <w:rFonts w:ascii="Times New Roman" w:hAnsi="Times New Roman" w:cs="Times New Roman"/>
          <w:color w:val="000000"/>
          <w:sz w:val="24"/>
          <w:szCs w:val="24"/>
        </w:rPr>
        <w:t xml:space="preserve"> addressing a particular policy issue. Policymakers, practitioners, and researchers must be informed about the latest research and evidence to make evidence-based decisions and continuously improve policy and practice in the field. By utilizing applied pub</w:t>
      </w:r>
      <w:r w:rsidRPr="0047731F">
        <w:rPr>
          <w:rFonts w:ascii="Times New Roman" w:hAnsi="Times New Roman" w:cs="Times New Roman"/>
          <w:color w:val="000000"/>
          <w:sz w:val="24"/>
          <w:szCs w:val="24"/>
        </w:rPr>
        <w:t>lic policy research, we can address complex policy issues and improve public policy effectiveness.</w:t>
      </w:r>
    </w:p>
    <w:p w:rsidR="00CA3F53" w:rsidRDefault="00CA3F53">
      <w:pPr>
        <w:spacing w:line="480" w:lineRule="auto"/>
        <w:jc w:val="both"/>
        <w:rPr>
          <w:rFonts w:ascii="Times New Roman" w:hAnsi="Times New Roman"/>
          <w:color w:val="000000"/>
          <w:sz w:val="24"/>
          <w:szCs w:val="24"/>
        </w:rPr>
      </w:pPr>
    </w:p>
    <w:p w:rsidR="00CA3F53" w:rsidRDefault="004A34C2">
      <w:pPr>
        <w:spacing w:line="480" w:lineRule="auto"/>
        <w:jc w:val="center"/>
        <w:rPr>
          <w:color w:val="000000"/>
        </w:rPr>
      </w:pPr>
      <w:r>
        <w:rPr>
          <w:rFonts w:ascii="Times New Roman" w:hAnsi="Times New Roman"/>
          <w:color w:val="000000"/>
          <w:sz w:val="24"/>
          <w:szCs w:val="24"/>
        </w:rPr>
        <w:lastRenderedPageBreak/>
        <w:t>References</w:t>
      </w:r>
    </w:p>
    <w:p w:rsidR="00B70647" w:rsidRDefault="00B70647" w:rsidP="00B70647">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Cr, K. (2020). Research methodology methods and techniques.</w:t>
      </w:r>
    </w:p>
    <w:p w:rsidR="00B70647" w:rsidRDefault="00B70647" w:rsidP="00B70647">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Gupta, A., &amp; Gupta, N. (2022). </w:t>
      </w:r>
      <w:r>
        <w:rPr>
          <w:rFonts w:ascii="Times New Roman" w:hAnsi="Times New Roman"/>
          <w:i/>
          <w:color w:val="000000"/>
          <w:sz w:val="24"/>
          <w:szCs w:val="24"/>
        </w:rPr>
        <w:t>Research methodology</w:t>
      </w:r>
      <w:r>
        <w:rPr>
          <w:rFonts w:ascii="Times New Roman" w:hAnsi="Times New Roman"/>
          <w:color w:val="000000"/>
          <w:sz w:val="24"/>
          <w:szCs w:val="24"/>
        </w:rPr>
        <w:t>. SBPD</w:t>
      </w:r>
      <w:bookmarkStart w:id="0" w:name="_GoBack"/>
      <w:bookmarkEnd w:id="0"/>
      <w:r>
        <w:rPr>
          <w:rFonts w:ascii="Times New Roman" w:hAnsi="Times New Roman"/>
          <w:color w:val="000000"/>
          <w:sz w:val="24"/>
          <w:szCs w:val="24"/>
        </w:rPr>
        <w:t xml:space="preserve"> Publications.</w:t>
      </w:r>
    </w:p>
    <w:p w:rsidR="00B70647" w:rsidRDefault="00B70647" w:rsidP="00B70647">
      <w:pPr>
        <w:spacing w:after="0" w:line="480" w:lineRule="auto"/>
        <w:ind w:left="720" w:hanging="720"/>
        <w:rPr>
          <w:rFonts w:ascii="Times New Roman" w:hAnsi="Times New Roman"/>
          <w:color w:val="000000"/>
          <w:sz w:val="24"/>
          <w:szCs w:val="24"/>
        </w:rPr>
      </w:pPr>
      <w:proofErr w:type="spellStart"/>
      <w:r>
        <w:rPr>
          <w:rFonts w:ascii="Times New Roman" w:hAnsi="Times New Roman"/>
          <w:color w:val="000000"/>
          <w:sz w:val="24"/>
          <w:szCs w:val="24"/>
        </w:rPr>
        <w:t>Hennink</w:t>
      </w:r>
      <w:proofErr w:type="spellEnd"/>
      <w:r>
        <w:rPr>
          <w:rFonts w:ascii="Times New Roman" w:hAnsi="Times New Roman"/>
          <w:color w:val="000000"/>
          <w:sz w:val="24"/>
          <w:szCs w:val="24"/>
        </w:rPr>
        <w:t xml:space="preserve">, M., </w:t>
      </w:r>
      <w:proofErr w:type="spellStart"/>
      <w:r>
        <w:rPr>
          <w:rFonts w:ascii="Times New Roman" w:hAnsi="Times New Roman"/>
          <w:color w:val="000000"/>
          <w:sz w:val="24"/>
          <w:szCs w:val="24"/>
        </w:rPr>
        <w:t>Hutter</w:t>
      </w:r>
      <w:proofErr w:type="spellEnd"/>
      <w:r>
        <w:rPr>
          <w:rFonts w:ascii="Times New Roman" w:hAnsi="Times New Roman"/>
          <w:color w:val="000000"/>
          <w:sz w:val="24"/>
          <w:szCs w:val="24"/>
        </w:rPr>
        <w:t>, I., &amp; Bailey, A. (2020). </w:t>
      </w:r>
      <w:r>
        <w:rPr>
          <w:rFonts w:ascii="Times New Roman" w:hAnsi="Times New Roman"/>
          <w:i/>
          <w:color w:val="000000"/>
          <w:sz w:val="24"/>
          <w:szCs w:val="24"/>
        </w:rPr>
        <w:t>Qualitative research methods</w:t>
      </w:r>
      <w:r>
        <w:rPr>
          <w:rFonts w:ascii="Times New Roman" w:hAnsi="Times New Roman"/>
          <w:color w:val="000000"/>
          <w:sz w:val="24"/>
          <w:szCs w:val="24"/>
        </w:rPr>
        <w:t>. Sage.</w:t>
      </w:r>
    </w:p>
    <w:p w:rsidR="00B70647" w:rsidRDefault="00B70647" w:rsidP="00B70647">
      <w:pPr>
        <w:spacing w:after="0" w:line="480" w:lineRule="auto"/>
        <w:ind w:left="720" w:hanging="720"/>
        <w:rPr>
          <w:rFonts w:ascii="Times New Roman" w:hAnsi="Times New Roman"/>
          <w:color w:val="000000"/>
          <w:sz w:val="24"/>
          <w:szCs w:val="24"/>
        </w:rPr>
      </w:pPr>
      <w:proofErr w:type="spellStart"/>
      <w:r>
        <w:rPr>
          <w:rFonts w:ascii="Times New Roman" w:hAnsi="Times New Roman"/>
          <w:color w:val="000000"/>
          <w:sz w:val="24"/>
          <w:szCs w:val="24"/>
        </w:rPr>
        <w:t>Kuckartz</w:t>
      </w:r>
      <w:proofErr w:type="spellEnd"/>
      <w:r>
        <w:rPr>
          <w:rFonts w:ascii="Times New Roman" w:hAnsi="Times New Roman"/>
          <w:color w:val="000000"/>
          <w:sz w:val="24"/>
          <w:szCs w:val="24"/>
        </w:rPr>
        <w:t>, U. (2019). Qualitative text analysis: A systematic approach. In </w:t>
      </w:r>
      <w:r>
        <w:rPr>
          <w:rFonts w:ascii="Times New Roman" w:hAnsi="Times New Roman"/>
          <w:i/>
          <w:color w:val="000000"/>
          <w:sz w:val="24"/>
          <w:szCs w:val="24"/>
        </w:rPr>
        <w:t>Compendium for early career researchers in mathematics education</w:t>
      </w:r>
      <w:r>
        <w:rPr>
          <w:rFonts w:ascii="Times New Roman" w:hAnsi="Times New Roman"/>
          <w:color w:val="000000"/>
          <w:sz w:val="24"/>
          <w:szCs w:val="24"/>
        </w:rPr>
        <w:t xml:space="preserve"> (pp. 181–197). Springer, Cham.</w:t>
      </w:r>
    </w:p>
    <w:p w:rsidR="00B70647" w:rsidRDefault="00B70647" w:rsidP="00B70647">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Kung, L. Y. (2022). Christian Ethics, Experience, and Qualitative Research. </w:t>
      </w:r>
      <w:r>
        <w:rPr>
          <w:rFonts w:ascii="Times New Roman" w:hAnsi="Times New Roman"/>
          <w:i/>
          <w:color w:val="000000"/>
          <w:sz w:val="24"/>
          <w:szCs w:val="24"/>
        </w:rPr>
        <w:t>The Wiley Blackwell Companion to Theology and Qualitative Research</w:t>
      </w:r>
      <w:r>
        <w:rPr>
          <w:rFonts w:ascii="Times New Roman" w:hAnsi="Times New Roman"/>
          <w:color w:val="000000"/>
          <w:sz w:val="24"/>
          <w:szCs w:val="24"/>
        </w:rPr>
        <w:t>, pp. 175–184.</w:t>
      </w:r>
    </w:p>
    <w:p w:rsidR="00B70647" w:rsidRDefault="00B70647" w:rsidP="00B70647">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Lamont, C. (2021). </w:t>
      </w:r>
      <w:r>
        <w:rPr>
          <w:rFonts w:ascii="Times New Roman" w:hAnsi="Times New Roman"/>
          <w:i/>
          <w:color w:val="000000"/>
          <w:sz w:val="24"/>
          <w:szCs w:val="24"/>
        </w:rPr>
        <w:t>Research methods in international relations</w:t>
      </w:r>
      <w:r>
        <w:rPr>
          <w:rFonts w:ascii="Times New Roman" w:hAnsi="Times New Roman"/>
          <w:color w:val="000000"/>
          <w:sz w:val="24"/>
          <w:szCs w:val="24"/>
        </w:rPr>
        <w:t>. Sage.</w:t>
      </w:r>
    </w:p>
    <w:p w:rsidR="00B70647" w:rsidRDefault="00B70647" w:rsidP="00B70647">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Pandey, P., &amp; Pandey, M. M. (2021). </w:t>
      </w:r>
      <w:r>
        <w:rPr>
          <w:rFonts w:ascii="Times New Roman" w:hAnsi="Times New Roman"/>
          <w:i/>
          <w:color w:val="000000"/>
          <w:sz w:val="24"/>
          <w:szCs w:val="24"/>
        </w:rPr>
        <w:t>Research methodology tools and techniques</w:t>
      </w:r>
      <w:r>
        <w:rPr>
          <w:rFonts w:ascii="Times New Roman" w:hAnsi="Times New Roman"/>
          <w:color w:val="000000"/>
          <w:sz w:val="24"/>
          <w:szCs w:val="24"/>
        </w:rPr>
        <w:t>. Bridge Center.</w:t>
      </w:r>
    </w:p>
    <w:p w:rsidR="00B70647" w:rsidRDefault="00B70647" w:rsidP="00B70647">
      <w:pPr>
        <w:spacing w:after="0" w:line="480" w:lineRule="auto"/>
        <w:ind w:left="720" w:hanging="720"/>
        <w:rPr>
          <w:rFonts w:ascii="Times New Roman" w:hAnsi="Times New Roman"/>
          <w:color w:val="000000"/>
          <w:sz w:val="24"/>
          <w:szCs w:val="24"/>
        </w:rPr>
      </w:pPr>
      <w:proofErr w:type="spellStart"/>
      <w:r>
        <w:rPr>
          <w:rFonts w:ascii="Times New Roman" w:hAnsi="Times New Roman"/>
          <w:color w:val="000000"/>
          <w:sz w:val="24"/>
          <w:szCs w:val="24"/>
        </w:rPr>
        <w:t>Pigott</w:t>
      </w:r>
      <w:proofErr w:type="spellEnd"/>
      <w:r>
        <w:rPr>
          <w:rFonts w:ascii="Times New Roman" w:hAnsi="Times New Roman"/>
          <w:color w:val="000000"/>
          <w:sz w:val="24"/>
          <w:szCs w:val="24"/>
        </w:rPr>
        <w:t xml:space="preserve">, T. D., &amp; </w:t>
      </w:r>
      <w:proofErr w:type="spellStart"/>
      <w:r>
        <w:rPr>
          <w:rFonts w:ascii="Times New Roman" w:hAnsi="Times New Roman"/>
          <w:color w:val="000000"/>
          <w:sz w:val="24"/>
          <w:szCs w:val="24"/>
        </w:rPr>
        <w:t>Polanin</w:t>
      </w:r>
      <w:proofErr w:type="spellEnd"/>
      <w:r>
        <w:rPr>
          <w:rFonts w:ascii="Times New Roman" w:hAnsi="Times New Roman"/>
          <w:color w:val="000000"/>
          <w:sz w:val="24"/>
          <w:szCs w:val="24"/>
        </w:rPr>
        <w:t>, J. R. (2020). Methodological guidance paper: High-quality meta-analysis in a systematic review. </w:t>
      </w:r>
      <w:r>
        <w:rPr>
          <w:rFonts w:ascii="Times New Roman" w:hAnsi="Times New Roman"/>
          <w:i/>
          <w:color w:val="000000"/>
          <w:sz w:val="24"/>
          <w:szCs w:val="24"/>
        </w:rPr>
        <w:t>Review of Educational Research</w:t>
      </w:r>
      <w:r>
        <w:rPr>
          <w:rFonts w:ascii="Times New Roman" w:hAnsi="Times New Roman"/>
          <w:color w:val="000000"/>
          <w:sz w:val="24"/>
          <w:szCs w:val="24"/>
        </w:rPr>
        <w:t>, </w:t>
      </w:r>
      <w:r>
        <w:rPr>
          <w:rFonts w:ascii="Times New Roman" w:hAnsi="Times New Roman"/>
          <w:i/>
          <w:color w:val="000000"/>
          <w:sz w:val="24"/>
          <w:szCs w:val="24"/>
        </w:rPr>
        <w:t>90</w:t>
      </w:r>
      <w:r>
        <w:rPr>
          <w:rFonts w:ascii="Times New Roman" w:hAnsi="Times New Roman"/>
          <w:color w:val="000000"/>
          <w:sz w:val="24"/>
          <w:szCs w:val="24"/>
        </w:rPr>
        <w:t>(1), 24-46.</w:t>
      </w:r>
    </w:p>
    <w:p w:rsidR="00B70647" w:rsidRDefault="00B70647" w:rsidP="00B70647">
      <w:pPr>
        <w:spacing w:after="0" w:line="480" w:lineRule="auto"/>
        <w:ind w:left="720" w:hanging="720"/>
        <w:rPr>
          <w:rFonts w:ascii="Times New Roman" w:hAnsi="Times New Roman"/>
          <w:color w:val="000000"/>
          <w:sz w:val="24"/>
          <w:szCs w:val="24"/>
        </w:rPr>
      </w:pPr>
      <w:proofErr w:type="spellStart"/>
      <w:r>
        <w:rPr>
          <w:rFonts w:ascii="Times New Roman" w:hAnsi="Times New Roman"/>
          <w:color w:val="000000"/>
          <w:sz w:val="24"/>
          <w:szCs w:val="24"/>
        </w:rPr>
        <w:t>Raimi</w:t>
      </w:r>
      <w:proofErr w:type="spellEnd"/>
      <w:r>
        <w:rPr>
          <w:rFonts w:ascii="Times New Roman" w:hAnsi="Times New Roman"/>
          <w:color w:val="000000"/>
          <w:sz w:val="24"/>
          <w:szCs w:val="24"/>
        </w:rPr>
        <w:t>, M. O. (2020). A Critical Review of Health Impact Assessment: Towards Strengthening the Knowledge of Decision Makers Understand Sustainable Development Goals in the Twenty-First Century: Necessity Today; Essentiality Tomorrow. </w:t>
      </w:r>
      <w:r>
        <w:rPr>
          <w:rFonts w:ascii="Times New Roman" w:hAnsi="Times New Roman"/>
          <w:i/>
          <w:color w:val="000000"/>
          <w:sz w:val="24"/>
          <w:szCs w:val="24"/>
        </w:rPr>
        <w:t>Research and Advances: Environmental Sciences, ISSN</w:t>
      </w:r>
      <w:r>
        <w:rPr>
          <w:rFonts w:ascii="Times New Roman" w:hAnsi="Times New Roman"/>
          <w:color w:val="000000"/>
          <w:sz w:val="24"/>
          <w:szCs w:val="24"/>
        </w:rPr>
        <w:t>, pp. 2652–3655.</w:t>
      </w:r>
    </w:p>
    <w:p w:rsidR="00B70647" w:rsidRDefault="00B70647" w:rsidP="00B70647">
      <w:pPr>
        <w:spacing w:after="0" w:line="480" w:lineRule="auto"/>
        <w:ind w:left="720" w:hanging="720"/>
        <w:rPr>
          <w:rFonts w:ascii="Times New Roman" w:hAnsi="Times New Roman"/>
          <w:color w:val="000000"/>
          <w:sz w:val="24"/>
          <w:szCs w:val="24"/>
        </w:rPr>
      </w:pPr>
      <w:proofErr w:type="spellStart"/>
      <w:r>
        <w:rPr>
          <w:rFonts w:ascii="Times New Roman" w:hAnsi="Times New Roman"/>
          <w:color w:val="000000"/>
          <w:sz w:val="24"/>
          <w:szCs w:val="24"/>
        </w:rPr>
        <w:t>Schünemann</w:t>
      </w:r>
      <w:proofErr w:type="spellEnd"/>
      <w:r>
        <w:rPr>
          <w:rFonts w:ascii="Times New Roman" w:hAnsi="Times New Roman"/>
          <w:color w:val="000000"/>
          <w:sz w:val="24"/>
          <w:szCs w:val="24"/>
        </w:rPr>
        <w:t xml:space="preserve">, H. J., Higgins, J. P., </w:t>
      </w:r>
      <w:proofErr w:type="spellStart"/>
      <w:r>
        <w:rPr>
          <w:rFonts w:ascii="Times New Roman" w:hAnsi="Times New Roman"/>
          <w:color w:val="000000"/>
          <w:sz w:val="24"/>
          <w:szCs w:val="24"/>
        </w:rPr>
        <w:t>Vist</w:t>
      </w:r>
      <w:proofErr w:type="spellEnd"/>
      <w:r>
        <w:rPr>
          <w:rFonts w:ascii="Times New Roman" w:hAnsi="Times New Roman"/>
          <w:color w:val="000000"/>
          <w:sz w:val="24"/>
          <w:szCs w:val="24"/>
        </w:rPr>
        <w:t xml:space="preserve">, G. E., </w:t>
      </w:r>
      <w:proofErr w:type="spellStart"/>
      <w:r>
        <w:rPr>
          <w:rFonts w:ascii="Times New Roman" w:hAnsi="Times New Roman"/>
          <w:color w:val="000000"/>
          <w:sz w:val="24"/>
          <w:szCs w:val="24"/>
        </w:rPr>
        <w:t>Glasziou</w:t>
      </w:r>
      <w:proofErr w:type="spellEnd"/>
      <w:r>
        <w:rPr>
          <w:rFonts w:ascii="Times New Roman" w:hAnsi="Times New Roman"/>
          <w:color w:val="000000"/>
          <w:sz w:val="24"/>
          <w:szCs w:val="24"/>
        </w:rPr>
        <w:t xml:space="preserve">, P., </w:t>
      </w:r>
      <w:proofErr w:type="spellStart"/>
      <w:r>
        <w:rPr>
          <w:rFonts w:ascii="Times New Roman" w:hAnsi="Times New Roman"/>
          <w:color w:val="000000"/>
          <w:sz w:val="24"/>
          <w:szCs w:val="24"/>
        </w:rPr>
        <w:t>Akl</w:t>
      </w:r>
      <w:proofErr w:type="spellEnd"/>
      <w:r>
        <w:rPr>
          <w:rFonts w:ascii="Times New Roman" w:hAnsi="Times New Roman"/>
          <w:color w:val="000000"/>
          <w:sz w:val="24"/>
          <w:szCs w:val="24"/>
        </w:rPr>
        <w:t xml:space="preserve">, E. A., </w:t>
      </w:r>
      <w:proofErr w:type="spellStart"/>
      <w:r>
        <w:rPr>
          <w:rFonts w:ascii="Times New Roman" w:hAnsi="Times New Roman"/>
          <w:color w:val="000000"/>
          <w:sz w:val="24"/>
          <w:szCs w:val="24"/>
        </w:rPr>
        <w:t>Skoetz</w:t>
      </w:r>
      <w:proofErr w:type="spellEnd"/>
      <w:r>
        <w:rPr>
          <w:rFonts w:ascii="Times New Roman" w:hAnsi="Times New Roman"/>
          <w:color w:val="000000"/>
          <w:sz w:val="24"/>
          <w:szCs w:val="24"/>
        </w:rPr>
        <w:t xml:space="preserve">, N., ... &amp; Cochrane </w:t>
      </w:r>
      <w:proofErr w:type="spellStart"/>
      <w:r>
        <w:rPr>
          <w:rFonts w:ascii="Times New Roman" w:hAnsi="Times New Roman"/>
          <w:color w:val="000000"/>
          <w:sz w:val="24"/>
          <w:szCs w:val="24"/>
        </w:rPr>
        <w:t>GRADEing</w:t>
      </w:r>
      <w:proofErr w:type="spellEnd"/>
      <w:r>
        <w:rPr>
          <w:rFonts w:ascii="Times New Roman" w:hAnsi="Times New Roman"/>
          <w:color w:val="000000"/>
          <w:sz w:val="24"/>
          <w:szCs w:val="24"/>
        </w:rPr>
        <w:t xml:space="preserve"> Methods Group (formerly Applicability and Recommendations Methods Group) and the Cochrane Statistical Methods Group. (2019). Completing 'Summary of findings tables and grading the certainty of the evidence. </w:t>
      </w:r>
      <w:r>
        <w:rPr>
          <w:rFonts w:ascii="Times New Roman" w:hAnsi="Times New Roman"/>
          <w:i/>
          <w:color w:val="000000"/>
          <w:sz w:val="24"/>
          <w:szCs w:val="24"/>
        </w:rPr>
        <w:t>Cochrane Handbook for systematic reviews of interventions</w:t>
      </w:r>
      <w:r>
        <w:rPr>
          <w:rFonts w:ascii="Times New Roman" w:hAnsi="Times New Roman"/>
          <w:color w:val="000000"/>
          <w:sz w:val="24"/>
          <w:szCs w:val="24"/>
        </w:rPr>
        <w:t>, 375-402.</w:t>
      </w:r>
    </w:p>
    <w:p w:rsidR="00B70647" w:rsidRDefault="00B70647" w:rsidP="00B70647">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 xml:space="preserve">The story, D. A., &amp; </w:t>
      </w:r>
      <w:proofErr w:type="spellStart"/>
      <w:r>
        <w:rPr>
          <w:rFonts w:ascii="Times New Roman" w:hAnsi="Times New Roman"/>
          <w:color w:val="000000"/>
          <w:sz w:val="24"/>
          <w:szCs w:val="24"/>
        </w:rPr>
        <w:t>Tait</w:t>
      </w:r>
      <w:proofErr w:type="spellEnd"/>
      <w:r>
        <w:rPr>
          <w:rFonts w:ascii="Times New Roman" w:hAnsi="Times New Roman"/>
          <w:color w:val="000000"/>
          <w:sz w:val="24"/>
          <w:szCs w:val="24"/>
        </w:rPr>
        <w:t xml:space="preserve">, A. R. (2019). Survey research. </w:t>
      </w:r>
      <w:r>
        <w:rPr>
          <w:rFonts w:ascii="Times New Roman" w:hAnsi="Times New Roman"/>
          <w:i/>
          <w:color w:val="000000"/>
          <w:sz w:val="24"/>
          <w:szCs w:val="24"/>
        </w:rPr>
        <w:t>Anesthesiology</w:t>
      </w:r>
      <w:r>
        <w:rPr>
          <w:rFonts w:ascii="Times New Roman" w:hAnsi="Times New Roman"/>
          <w:color w:val="000000"/>
          <w:sz w:val="24"/>
          <w:szCs w:val="24"/>
        </w:rPr>
        <w:t>, </w:t>
      </w:r>
      <w:r>
        <w:rPr>
          <w:rFonts w:ascii="Times New Roman" w:hAnsi="Times New Roman"/>
          <w:i/>
          <w:color w:val="000000"/>
          <w:sz w:val="24"/>
          <w:szCs w:val="24"/>
        </w:rPr>
        <w:t>130</w:t>
      </w:r>
      <w:r>
        <w:rPr>
          <w:rFonts w:ascii="Times New Roman" w:hAnsi="Times New Roman"/>
          <w:color w:val="000000"/>
          <w:sz w:val="24"/>
          <w:szCs w:val="24"/>
        </w:rPr>
        <w:t>(2), 192-202.</w:t>
      </w:r>
    </w:p>
    <w:p w:rsidR="00B70647" w:rsidRDefault="00B70647" w:rsidP="00B70647">
      <w:pPr>
        <w:spacing w:after="0" w:line="480" w:lineRule="auto"/>
        <w:ind w:left="720" w:hanging="720"/>
        <w:rPr>
          <w:rFonts w:ascii="Times New Roman" w:hAnsi="Times New Roman"/>
          <w:color w:val="000000"/>
          <w:sz w:val="24"/>
          <w:szCs w:val="24"/>
        </w:rPr>
      </w:pPr>
      <w:proofErr w:type="spellStart"/>
      <w:r>
        <w:rPr>
          <w:rFonts w:ascii="Times New Roman" w:hAnsi="Times New Roman"/>
          <w:color w:val="000000"/>
          <w:sz w:val="24"/>
          <w:szCs w:val="24"/>
        </w:rPr>
        <w:lastRenderedPageBreak/>
        <w:t>Tosam</w:t>
      </w:r>
      <w:proofErr w:type="spellEnd"/>
      <w:r>
        <w:rPr>
          <w:rFonts w:ascii="Times New Roman" w:hAnsi="Times New Roman"/>
          <w:color w:val="000000"/>
          <w:sz w:val="24"/>
          <w:szCs w:val="24"/>
        </w:rPr>
        <w:t xml:space="preserve">, M. J. (2020). Global bioethics and respect for cultural diversity: how do we avoid moral relativism and moral imperialism? </w:t>
      </w:r>
      <w:r>
        <w:rPr>
          <w:rFonts w:ascii="Times New Roman" w:hAnsi="Times New Roman"/>
          <w:i/>
          <w:color w:val="000000"/>
          <w:sz w:val="24"/>
          <w:szCs w:val="24"/>
        </w:rPr>
        <w:t>Medicine, Health Care, and Philosophy</w:t>
      </w:r>
      <w:r>
        <w:rPr>
          <w:rFonts w:ascii="Times New Roman" w:hAnsi="Times New Roman"/>
          <w:color w:val="000000"/>
          <w:sz w:val="24"/>
          <w:szCs w:val="24"/>
        </w:rPr>
        <w:t>, </w:t>
      </w:r>
      <w:r>
        <w:rPr>
          <w:rFonts w:ascii="Times New Roman" w:hAnsi="Times New Roman"/>
          <w:i/>
          <w:color w:val="000000"/>
          <w:sz w:val="24"/>
          <w:szCs w:val="24"/>
        </w:rPr>
        <w:t>23</w:t>
      </w:r>
      <w:r>
        <w:rPr>
          <w:rFonts w:ascii="Times New Roman" w:hAnsi="Times New Roman"/>
          <w:color w:val="000000"/>
          <w:sz w:val="24"/>
          <w:szCs w:val="24"/>
        </w:rPr>
        <w:t>(4), 611–620.</w:t>
      </w:r>
    </w:p>
    <w:p w:rsidR="00B70647" w:rsidRDefault="00B70647" w:rsidP="00B70647">
      <w:pPr>
        <w:spacing w:after="0" w:line="480" w:lineRule="auto"/>
        <w:ind w:left="720" w:hanging="720"/>
        <w:rPr>
          <w:rFonts w:ascii="Arial;sans-serif" w:hAnsi="Arial;sans-serif"/>
          <w:sz w:val="20"/>
        </w:rPr>
      </w:pPr>
      <w:proofErr w:type="spellStart"/>
      <w:r>
        <w:rPr>
          <w:rFonts w:ascii="Times New Roman" w:hAnsi="Times New Roman"/>
          <w:color w:val="000000"/>
          <w:sz w:val="24"/>
          <w:szCs w:val="24"/>
        </w:rPr>
        <w:t>Zilber</w:t>
      </w:r>
      <w:proofErr w:type="spellEnd"/>
      <w:r>
        <w:rPr>
          <w:rFonts w:ascii="Times New Roman" w:hAnsi="Times New Roman"/>
          <w:color w:val="000000"/>
          <w:sz w:val="24"/>
          <w:szCs w:val="24"/>
        </w:rPr>
        <w:t xml:space="preserve">, T. B. (2020). The methodology/theory interface: Ethnography and the </w:t>
      </w:r>
      <w:proofErr w:type="spellStart"/>
      <w:r>
        <w:rPr>
          <w:rFonts w:ascii="Times New Roman" w:hAnsi="Times New Roman"/>
          <w:color w:val="000000"/>
          <w:sz w:val="24"/>
          <w:szCs w:val="24"/>
        </w:rPr>
        <w:t>microfoundations</w:t>
      </w:r>
      <w:proofErr w:type="spellEnd"/>
      <w:r>
        <w:rPr>
          <w:rFonts w:ascii="Times New Roman" w:hAnsi="Times New Roman"/>
          <w:color w:val="000000"/>
          <w:sz w:val="24"/>
          <w:szCs w:val="24"/>
        </w:rPr>
        <w:t xml:space="preserve"> of institutions. </w:t>
      </w:r>
      <w:r>
        <w:rPr>
          <w:rFonts w:ascii="Times New Roman" w:hAnsi="Times New Roman"/>
          <w:i/>
          <w:color w:val="000000"/>
          <w:sz w:val="24"/>
          <w:szCs w:val="24"/>
        </w:rPr>
        <w:t>Organization Theory</w:t>
      </w:r>
      <w:r>
        <w:rPr>
          <w:rFonts w:ascii="Times New Roman" w:hAnsi="Times New Roman"/>
          <w:color w:val="000000"/>
          <w:sz w:val="24"/>
          <w:szCs w:val="24"/>
        </w:rPr>
        <w:t>, </w:t>
      </w:r>
      <w:r>
        <w:rPr>
          <w:rFonts w:ascii="Times New Roman" w:hAnsi="Times New Roman"/>
          <w:i/>
          <w:color w:val="000000"/>
          <w:sz w:val="24"/>
          <w:szCs w:val="24"/>
        </w:rPr>
        <w:t>1</w:t>
      </w:r>
      <w:r>
        <w:rPr>
          <w:rFonts w:ascii="Times New Roman" w:hAnsi="Times New Roman"/>
          <w:color w:val="000000"/>
          <w:sz w:val="24"/>
          <w:szCs w:val="24"/>
        </w:rPr>
        <w:t>(2), 2631787720919439.</w:t>
      </w:r>
    </w:p>
    <w:sectPr w:rsidR="00B70647">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4C2" w:rsidRDefault="004A34C2">
      <w:pPr>
        <w:spacing w:after="0" w:line="240" w:lineRule="auto"/>
      </w:pPr>
      <w:r>
        <w:separator/>
      </w:r>
    </w:p>
  </w:endnote>
  <w:endnote w:type="continuationSeparator" w:id="0">
    <w:p w:rsidR="004A34C2" w:rsidRDefault="004A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S hne;ui-sans-serif;system-ui;a">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4C2" w:rsidRDefault="004A34C2">
      <w:pPr>
        <w:spacing w:after="0" w:line="240" w:lineRule="auto"/>
      </w:pPr>
      <w:r>
        <w:separator/>
      </w:r>
    </w:p>
  </w:footnote>
  <w:footnote w:type="continuationSeparator" w:id="0">
    <w:p w:rsidR="004A34C2" w:rsidRDefault="004A3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F53" w:rsidRDefault="004A34C2">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B70647">
      <w:rPr>
        <w:rFonts w:ascii="Times New Roman" w:hAnsi="Times New Roman"/>
        <w:noProof/>
        <w:sz w:val="24"/>
        <w:szCs w:val="24"/>
      </w:rPr>
      <w:t>14</w:t>
    </w:r>
    <w:r>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F53" w:rsidRDefault="004A34C2">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B70647">
      <w:rPr>
        <w:rFonts w:ascii="Times New Roman" w:hAnsi="Times New Roman"/>
        <w:noProof/>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A3F53"/>
    <w:rsid w:val="0047731F"/>
    <w:rsid w:val="004A34C2"/>
    <w:rsid w:val="00B70647"/>
    <w:rsid w:val="00CA3F53"/>
    <w:rsid w:val="00D10C1D"/>
    <w:rsid w:val="00DB745F"/>
    <w:rsid w:val="00EB4CDA"/>
    <w:rsid w:val="00F3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F8E45-FBF0-4997-94E3-E4D23546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Pages>15</Pages>
  <Words>3711</Words>
  <Characters>21157</Characters>
  <Application>Microsoft Office Word</Application>
  <DocSecurity>0</DocSecurity>
  <Lines>176</Lines>
  <Paragraphs>49</Paragraphs>
  <ScaleCrop>false</ScaleCrop>
  <Company/>
  <LinksUpToDate>false</LinksUpToDate>
  <CharactersWithSpaces>24819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Surv</cp:lastModifiedBy>
  <cp:revision>294</cp:revision>
  <dcterms:created xsi:type="dcterms:W3CDTF">2022-07-10T08:55:00Z</dcterms:created>
  <dcterms:modified xsi:type="dcterms:W3CDTF">2023-01-09T13:01:00Z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