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pPr>
      <w:r>
        <w:rPr>
          <w:rFonts w:ascii="Times New Roman" w:hAnsi="Times New Roman"/>
          <w:b w:val="false"/>
          <w:bCs/>
          <w:i w:val="false"/>
          <w:caps w:val="false"/>
          <w:smallCaps w:val="false"/>
          <w:color w:val="000000"/>
          <w:spacing w:val="0"/>
          <w:sz w:val="24"/>
          <w:szCs w:val="24"/>
        </w:rPr>
        <w:t xml:space="preserve">Response </w:t>
      </w:r>
    </w:p>
    <w:p>
      <w:pPr>
        <w:pStyle w:val="Normal"/>
        <w:jc w:val="center"/>
        <w:rPr/>
      </w:pPr>
      <w:r>
        <w:rPr>
          <w:rFonts w:ascii="Times New Roman" w:hAnsi="Times New Roman"/>
          <w:color w:val="000000"/>
          <w:sz w:val="24"/>
          <w:szCs w:val="24"/>
        </w:rPr>
        <w:t>Student’s Name</w:t>
      </w:r>
    </w:p>
    <w:p>
      <w:pPr>
        <w:pStyle w:val="Normal"/>
        <w:jc w:val="center"/>
        <w:rPr/>
      </w:pPr>
      <w:r>
        <w:rPr>
          <w:rFonts w:ascii="Times New Roman" w:hAnsi="Times New Roman"/>
          <w:color w:val="000000"/>
          <w:sz w:val="24"/>
          <w:szCs w:val="24"/>
        </w:rPr>
        <w:t>Institutional Affiliation</w:t>
      </w:r>
    </w:p>
    <w:p>
      <w:pPr>
        <w:pStyle w:val="Normal"/>
        <w:jc w:val="center"/>
        <w:rPr/>
      </w:pPr>
      <w:r>
        <w:rPr>
          <w:rFonts w:ascii="Times New Roman" w:hAnsi="Times New Roman"/>
          <w:color w:val="000000"/>
          <w:sz w:val="24"/>
          <w:szCs w:val="24"/>
        </w:rPr>
        <w:t>Course Name&amp; Code</w:t>
      </w:r>
    </w:p>
    <w:p>
      <w:pPr>
        <w:pStyle w:val="Normal"/>
        <w:jc w:val="center"/>
        <w:rPr/>
      </w:pPr>
      <w:r>
        <w:rPr>
          <w:rFonts w:ascii="Times New Roman" w:hAnsi="Times New Roman"/>
          <w:color w:val="000000"/>
          <w:sz w:val="24"/>
          <w:szCs w:val="24"/>
        </w:rPr>
        <w:t>Instructor</w:t>
      </w:r>
    </w:p>
    <w:p>
      <w:pPr>
        <w:pStyle w:val="Normal"/>
        <w:jc w:val="center"/>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hanging="0"/>
        <w:jc w:val="center"/>
        <w:rPr>
          <w:rFonts w:ascii="Times New Roman" w:hAnsi="Times New Roman"/>
          <w:sz w:val="24"/>
          <w:szCs w:val="24"/>
        </w:rPr>
      </w:pPr>
      <w:r>
        <w:rPr>
          <w:rFonts w:ascii="Times New Roman" w:hAnsi="Times New Roman"/>
          <w:sz w:val="24"/>
          <w:szCs w:val="24"/>
        </w:rPr>
        <w:t xml:space="preserve">Response </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I think the stories will be effective because the four stories are going to complement each other. They all have similar themes; however, the styles will be different in their representation of their style of writing. The four themes of children and adolescents on gender identity will create a variety of discussions. The four forms will help contribute to the writing.</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I believe that the books chosen were very important in breaking down the issue of gender roles and were extremely influential in the lives of the authors. However, my favorite is the Catcher by Salinger because the tone in this story is realistic and down to earth. I felt Salinger did a good job of demonstrating the traits of a person with a cynical view of society.</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w:t>
      </w:r>
      <w:r>
        <w:rPr>
          <w:rFonts w:ascii="Times New Roman" w:hAnsi="Times New Roman"/>
          <w:b w:val="false"/>
          <w:i w:val="false"/>
          <w:caps w:val="false"/>
          <w:smallCaps w:val="false"/>
          <w:color w:val="000000"/>
          <w:spacing w:val="0"/>
          <w:sz w:val="24"/>
          <w:szCs w:val="24"/>
        </w:rPr>
        <w:t xml:space="preserve">n the </w:t>
      </w:r>
      <w:r>
        <w:rPr>
          <w:rFonts w:ascii="Times New Roman" w:hAnsi="Times New Roman"/>
          <w:b w:val="false"/>
          <w:i w:val="false"/>
          <w:caps w:val="false"/>
          <w:smallCaps w:val="false"/>
          <w:color w:val="000000"/>
          <w:spacing w:val="0"/>
          <w:sz w:val="24"/>
          <w:szCs w:val="24"/>
        </w:rPr>
        <w:t xml:space="preserve"> Catcher story I think that Salinger did a great job of using symbolism to convey his meaning. His symbolism is what makes the writing even more powerful. Salinger had a great way of drawing the reader in and leaving meaning for repeat readers. </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t>I believe that the characters in the books that we read were essential to the story being told, but I also believe that they were not the only important part of the story. I believe that the author’s use of symbolism is essential to the story, because it gives meaning to what the characters are doing and makes their actions poetic. In addition, it adds meaning to the story itself.</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One thing I would like to add is that I believe that target audience is not defined by age, and a book is not tailored to a certain age group just because it is written like one. Books that are written to be accessible to children may be read by an older and a younger audience, while a book that is written to be difficult to read can be easily read by a younger audience; however, it still appeals to the older audience.</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t>I agree with your assumption that books in the 1940s are aimed at a younger audience. However, I know that George was written for a very old demographic because of the translations and just because it is written like a love story. I think that because it is so old and targeted towards an older audience, people may not read it simply because of the format it was written in.</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bCs/>
          <w:sz w:val="24"/>
          <w:szCs w:val="24"/>
        </w:rPr>
        <w:t>Questions</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 xml:space="preserve">Question </w:t>
      </w:r>
      <w:r>
        <w:rPr>
          <w:rFonts w:ascii="Times New Roman" w:hAnsi="Times New Roman"/>
          <w:b w:val="false"/>
          <w:i w:val="false"/>
          <w:caps w:val="false"/>
          <w:smallCaps w:val="false"/>
          <w:color w:val="000000"/>
          <w:spacing w:val="0"/>
          <w:sz w:val="24"/>
          <w:szCs w:val="24"/>
        </w:rPr>
        <w:t>one</w:t>
      </w:r>
      <w:r>
        <w:rPr>
          <w:rFonts w:ascii="Times New Roman" w:hAnsi="Times New Roman"/>
          <w:b w:val="false"/>
          <w:i w:val="false"/>
          <w:caps w:val="false"/>
          <w:smallCaps w:val="false"/>
          <w:color w:val="000000"/>
          <w:spacing w:val="0"/>
          <w:sz w:val="24"/>
          <w:szCs w:val="24"/>
        </w:rPr>
        <w:t>: We’ve selected three stories to compare that have been written in different time periods. The 1920's, the present and the future. What was your reason for selecting this time period, do you feel by doing so will allow you to draw on both a historical and current perspective for your piece of writing?</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Answer : I feel that those three time periods will allow us to draw from the historical aspect of it and contextualize it, however, there is still a current aspect of it which will help us to look at.</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Question t</w:t>
      </w:r>
      <w:r>
        <w:rPr>
          <w:rFonts w:ascii="Times New Roman" w:hAnsi="Times New Roman"/>
          <w:b w:val="false"/>
          <w:i w:val="false"/>
          <w:caps w:val="false"/>
          <w:smallCaps w:val="false"/>
          <w:color w:val="000000"/>
          <w:spacing w:val="0"/>
          <w:sz w:val="24"/>
          <w:szCs w:val="24"/>
        </w:rPr>
        <w:t xml:space="preserve">wo </w:t>
      </w:r>
      <w:r>
        <w:rPr>
          <w:rFonts w:ascii="Times New Roman" w:hAnsi="Times New Roman"/>
          <w:b w:val="false"/>
          <w:i w:val="false"/>
          <w:caps w:val="false"/>
          <w:smallCaps w:val="false"/>
          <w:color w:val="000000"/>
          <w:spacing w:val="0"/>
          <w:sz w:val="24"/>
          <w:szCs w:val="24"/>
        </w:rPr>
        <w:t>: Which themes are you more interested in and why?</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Answer : The themes that I am more interested in are the advantages and struggle of gender roles. The reason behind this is because I feel that these are the more pressing issues in society. The same amount of time is not given to these issues and I believe this is something that needs to be addressed.</w:t>
      </w:r>
    </w:p>
    <w:p>
      <w:pPr>
        <w:pStyle w:val="Normal"/>
        <w:spacing w:lineRule="auto" w:line="480"/>
        <w:ind w:left="0" w:right="0" w:hanging="0"/>
        <w:jc w:val="left"/>
        <w:rPr>
          <w:rFonts w:ascii="Times New Roman" w:hAnsi="Times New Roman"/>
          <w:b w:val="false"/>
          <w:b w:val="false"/>
          <w:i w:val="false"/>
          <w:i w:val="false"/>
          <w:caps w:val="false"/>
          <w:smallCaps w:val="false"/>
          <w:color w:val="000000"/>
          <w:spacing w:val="0"/>
          <w:sz w:val="24"/>
          <w:szCs w:val="24"/>
        </w:rPr>
      </w:pPr>
      <w:r>
        <w:rPr/>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Question t</w:t>
      </w:r>
      <w:r>
        <w:rPr>
          <w:rFonts w:ascii="Times New Roman" w:hAnsi="Times New Roman"/>
          <w:b w:val="false"/>
          <w:i w:val="false"/>
          <w:caps w:val="false"/>
          <w:smallCaps w:val="false"/>
          <w:color w:val="000000"/>
          <w:spacing w:val="0"/>
          <w:sz w:val="24"/>
          <w:szCs w:val="24"/>
        </w:rPr>
        <w:t xml:space="preserve">hree </w:t>
      </w:r>
      <w:r>
        <w:rPr>
          <w:rFonts w:ascii="Times New Roman" w:hAnsi="Times New Roman"/>
          <w:b w:val="false"/>
          <w:i w:val="false"/>
          <w:caps w:val="false"/>
          <w:smallCaps w:val="false"/>
          <w:color w:val="000000"/>
          <w:spacing w:val="0"/>
          <w:sz w:val="24"/>
          <w:szCs w:val="24"/>
        </w:rPr>
        <w:t>: The works seem to be directed towards a younger audience to prompt a discussion in the family unit. Do you feel the works were written in a way that would be entertaining to a younger audience or is it over complex for the younger audience?</w:t>
      </w:r>
    </w:p>
    <w:p>
      <w:pPr>
        <w:pStyle w:val="Normal"/>
        <w:spacing w:lineRule="auto" w:line="480"/>
        <w:ind w:left="0" w:right="0" w:firstLine="720"/>
        <w:jc w:val="left"/>
        <w:rPr/>
      </w:pPr>
      <w:r>
        <w:rPr>
          <w:rFonts w:ascii="Times New Roman" w:hAnsi="Times New Roman"/>
          <w:b w:val="false"/>
          <w:i w:val="false"/>
          <w:caps w:val="false"/>
          <w:smallCaps w:val="false"/>
          <w:color w:val="000000"/>
          <w:spacing w:val="0"/>
          <w:sz w:val="24"/>
          <w:szCs w:val="24"/>
        </w:rPr>
        <w:t>Answer : I thought that the stories did have a lot of conversation points. However, I do feel that the George book should be more in the middle grade range because of the content, but I do think it is still powerful enough to be included in this project.</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hanging="0"/>
        <w:jc w:val="left"/>
        <w:rPr/>
      </w:pPr>
      <w:r>
        <w:rPr/>
      </w:r>
    </w:p>
    <w:p>
      <w:pPr>
        <w:pStyle w:val="Normal"/>
        <w:spacing w:lineRule="auto" w:line="480" w:before="0" w:after="160"/>
        <w:ind w:left="0" w:right="0" w:firstLine="720"/>
        <w:jc w:val="left"/>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Response</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Response</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LibreOffice/6.4.7.2$Linux_X86_64 LibreOffice_project/40$Build-2</Application>
  <Pages>4</Pages>
  <Words>672</Words>
  <Characters>3025</Characters>
  <CharactersWithSpaces>3686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2022-07-31T23:15:19Z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