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Residents of tri-state apartment complexes get a lot of property management services. We also have locations in Hoboken, New Jersey, Greenwich, Connecticut, and Manhattan, New York. We've been helping people make smart investments in single-family homes, condos, apartment complexes, retail and office buildings, and more, for a long time.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Now, our salespeople can be reached in the wealthy neighborhood of Tallman. What we know so far is enough. We offer great service while keeping costs low, running our business well, and getting reports to you quickly.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are here to help with anything that has to do with command and control. We promise to keep making sure that our services fit your needs and real estate goals.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First Part</w:t>
      </w:r>
    </w:p>
    <w:p>
      <w:pPr>
        <w:pStyle w:val="Normal"/>
        <w:rPr>
          <w:b/>
          <w:b/>
          <w:bCs/>
        </w:rPr>
      </w:pPr>
      <w:r>
        <w:rPr>
          <w:b/>
          <w:bCs/>
        </w:rPr>
      </w:r>
    </w:p>
    <w:p>
      <w:pPr>
        <w:pStyle w:val="Normal"/>
        <w:rPr>
          <w:b/>
          <w:b/>
          <w:bCs/>
        </w:rPr>
      </w:pPr>
      <w:r>
        <w:rPr>
          <w:rFonts w:cs="Times New Roman" w:ascii="Times New Roman" w:hAnsi="Times New Roman"/>
          <w:b/>
          <w:bCs/>
          <w:sz w:val="24"/>
          <w:szCs w:val="24"/>
        </w:rPr>
        <w:t>Rental Marketing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We'll get the word out about your rental property in a good way. Also, make sure it looks good to people who might rent it. Every investment is handled on its own. So, you have nothing to worry about. We only have a small number of skilled people to choose from.</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Maintenance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customers get high-quality maintenance services that don't cost much. Our skilled workers can fix or build anything, whether it's a home or a business. Our main goal is to keep your home or business in Tallman, New Jersey in great shape.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Financial Reporting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To do well on the stock market, you need to be able to understand financial data. So, we can give you accurate monthly numbers about how much money we make and how much we spend. We will also pay back customers for property-related costs if they ask.</w:t>
      </w:r>
    </w:p>
    <w:p>
      <w:pPr>
        <w:pStyle w:val="Normal"/>
        <w:rPr>
          <w:b/>
          <w:b/>
          <w:bCs/>
        </w:rPr>
      </w:pPr>
      <w:r>
        <w:rPr>
          <w:b/>
          <w:bCs/>
        </w:rPr>
      </w:r>
    </w:p>
    <w:p>
      <w:pPr>
        <w:pStyle w:val="Normal"/>
        <w:rPr>
          <w:b/>
          <w:b/>
          <w:bCs/>
        </w:rPr>
      </w:pPr>
      <w:r>
        <w:rPr>
          <w:rFonts w:cs="Times New Roman" w:ascii="Times New Roman" w:hAnsi="Times New Roman"/>
          <w:b/>
          <w:bCs/>
          <w:sz w:val="24"/>
          <w:szCs w:val="24"/>
        </w:rPr>
        <w:t>Inspection</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Every six months, one of our property managers will go to your Tallman house. In addition, we will give a grade for each part. Our staff makes sure that everything works as it should. We also show you examples of problems to help you understand them and figure out how to solve them. Our study identifies issues and suggests solutions. This lets you deal with problems as soon as they come up.</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Tenant Screening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We work hard to find the best people to live in your Tallman property. We work with TransUnion to check the credit histories of all people who want to rent from us. We also look at your pay stubs, your identification documents, and your work history.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Rent Receiving</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All bills will be paid on time, no matter what. So, it might be helpful to have a steady source of income, like rent or mortgage payments from your Tallman home. For online rent payments, you can use a debit card, a credit card, or an ACH bank transfer. This method keeps financial transactions safe and makes it less likely that processing mistakes will happen.</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Enforcement</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It is best to keep good relationships with renters. As professionals, we never let our guard down. Rental leases are often looked at to make sure they are being followed. We provide a unique solution that protects landlords against eviction, rent loss, and damage.</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Why should you rent a place in the Tri-State area?</w:t>
      </w:r>
    </w:p>
    <w:p>
      <w:pPr>
        <w:pStyle w:val="Normal"/>
        <w:rPr>
          <w:b/>
          <w:b/>
          <w:bCs/>
        </w:rPr>
      </w:pPr>
      <w:r>
        <w:rPr>
          <w:b/>
          <w:bCs/>
        </w:rPr>
      </w:r>
    </w:p>
    <w:p>
      <w:pPr>
        <w:pStyle w:val="Normal"/>
        <w:rPr>
          <w:b/>
          <w:b/>
          <w:bCs/>
        </w:rPr>
      </w:pPr>
      <w:r>
        <w:rPr>
          <w:rFonts w:cs="Times New Roman" w:ascii="Times New Roman" w:hAnsi="Times New Roman"/>
          <w:b/>
          <w:bCs/>
          <w:sz w:val="24"/>
          <w:szCs w:val="24"/>
        </w:rPr>
        <w:t>Division 2</w:t>
      </w:r>
    </w:p>
    <w:p>
      <w:pPr>
        <w:pStyle w:val="Normal"/>
        <w:rPr>
          <w:b/>
          <w:b/>
          <w:bCs/>
        </w:rPr>
      </w:pPr>
      <w:r>
        <w:rPr>
          <w:b/>
          <w:bCs/>
        </w:rPr>
      </w:r>
    </w:p>
    <w:p>
      <w:pPr>
        <w:pStyle w:val="Normal"/>
        <w:rPr>
          <w:b/>
          <w:b/>
          <w:bCs/>
        </w:rPr>
      </w:pPr>
      <w:r>
        <w:rPr>
          <w:rFonts w:cs="Times New Roman" w:ascii="Times New Roman" w:hAnsi="Times New Roman"/>
          <w:b/>
          <w:bCs/>
          <w:sz w:val="24"/>
          <w:szCs w:val="24"/>
        </w:rPr>
        <w:t>We've been looking after your property.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company was started by investors who were unhappy with the way other property management companies handled their investments. Because of this, we know how important your Tallman investment is to you. We do everything we can to protect your things as if they were our own. If you want, we will pay close attention to you and your home. We'll make sure that everything works well. This will give you time to take care of other things.</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We are experts at taking care of properties.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company was started by investors who were unhappy with the way other property management companies handled their investments. Because of this, we know how important your Tallman investment is to you. We do everything we can to protect your things as if they were our own. If you want, we will pay close attention to you and your things. We'll make sure that everything works well. This will give you time to take care of other things.</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How we do things and what we do</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Our data and actions for managing properties are now stored online. Our customers and renters get the best technical help and service possible from us. On the back end, we combined three separate systems. So, our relationships with both renters and customers could become much more effective.</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Division 3</w:t>
      </w:r>
    </w:p>
    <w:p>
      <w:pPr>
        <w:pStyle w:val="Normal"/>
        <w:rPr>
          <w:b/>
          <w:b/>
          <w:bCs/>
        </w:rPr>
      </w:pPr>
      <w:r>
        <w:rPr>
          <w:b/>
          <w:bCs/>
        </w:rPr>
      </w:r>
    </w:p>
    <w:p>
      <w:pPr>
        <w:pStyle w:val="Normal"/>
        <w:rPr>
          <w:rFonts w:ascii="Times New Roman" w:hAnsi="Times New Roman" w:cs="Times New Roman"/>
          <w:sz w:val="24"/>
          <w:szCs w:val="24"/>
        </w:rPr>
      </w:pPr>
      <w:r>
        <w:rPr>
          <w:rFonts w:cs="Times New Roman" w:ascii="Times New Roman" w:hAnsi="Times New Roman"/>
          <w:b/>
          <w:bCs/>
          <w:sz w:val="24"/>
          <w:szCs w:val="24"/>
        </w:rPr>
        <w:t>Profitability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Overall, our plans are going well. Also, not throwing things away saves money. If you want to make a lot of money in the Tallman real estate market, we are the best choice for you. We are successful because our team has a lot of experience and our services are very good.</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Consistency</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No matter the size or location of the property, our experts give the same high-quality service to all of our customers. We also send both renters and buyers updates every three months. Because of this, you can trust us completely.</w:t>
      </w:r>
    </w:p>
    <w:p>
      <w:pPr>
        <w:pStyle w:val="Normal"/>
        <w:rPr>
          <w:rFonts w:ascii="Times New Roman" w:hAnsi="Times New Roman" w:cs="Times New Roman"/>
          <w:sz w:val="24"/>
          <w:szCs w:val="24"/>
        </w:rPr>
      </w:pPr>
      <w:r>
        <w:rPr/>
      </w:r>
    </w:p>
    <w:p>
      <w:pPr>
        <w:pStyle w:val="Normal"/>
        <w:rPr>
          <w:b/>
          <w:b/>
          <w:bCs/>
        </w:rPr>
      </w:pPr>
      <w:r>
        <w:rPr>
          <w:rFonts w:cs="Times New Roman" w:ascii="Times New Roman" w:hAnsi="Times New Roman"/>
          <w:b/>
          <w:bCs/>
          <w:sz w:val="24"/>
          <w:szCs w:val="24"/>
        </w:rPr>
        <w:t>Peace of mind.</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t>All of the properties we manage are taken care of very well by our maintenance staff. Both renters and landlords can count on the help of our experts. So, your Tallman home is safe in the hands of professionals.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TT"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en-TT" w:bidi="ar-SA"/>
    </w:rPr>
  </w:style>
  <w:style w:type="paragraph" w:styleId="Heading1" w:customStyle="1">
    <w:name w:val="Heading 1"/>
    <w:basedOn w:val="Normal"/>
    <w:next w:val="Normal"/>
    <w:uiPriority w:val="9"/>
    <w:qFormat/>
    <w:pPr>
      <w:keepNext w:val="true"/>
      <w:keepLines/>
      <w:spacing w:before="400" w:after="120"/>
      <w:outlineLvl w:val="0"/>
    </w:pPr>
    <w:rPr>
      <w:sz w:val="40"/>
      <w:szCs w:val="40"/>
    </w:rPr>
  </w:style>
  <w:style w:type="paragraph" w:styleId="Heading2" w:customStyle="1">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customStyle="1">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customStyle="1">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customStyle="1">
    <w:name w:val="Heading 5"/>
    <w:basedOn w:val="Normal"/>
    <w:next w:val="Normal"/>
    <w:uiPriority w:val="9"/>
    <w:semiHidden/>
    <w:unhideWhenUsed/>
    <w:qFormat/>
    <w:pPr>
      <w:keepNext w:val="true"/>
      <w:keepLines/>
      <w:spacing w:before="240" w:after="80"/>
      <w:outlineLvl w:val="4"/>
    </w:pPr>
    <w:rPr>
      <w:color w:val="666666"/>
    </w:rPr>
  </w:style>
  <w:style w:type="paragraph" w:styleId="Heading6" w:customStyle="1">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Application>LibreOffice/6.4.7.2$Linux_X86_64 LibreOffice_project/40$Build-2</Application>
  <Pages>3</Pages>
  <Words>872</Words>
  <Characters>4107</Characters>
  <CharactersWithSpaces>4946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2022-12-24T14:20:00Z</dcterms:created>
  <dc:creator>Roxanne Sargeant</dc:creator>
  <dc:description/>
  <dc:language>en-US</dc:language>
  <cp:lastModifiedBy/>
  <dcterms:modified xsi:type="dcterms:W3CDTF">2022-12-27T02:58:27Z</dcterms:modified>
  <cp:revision>157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