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hanging="0"/>
        <w:jc w:val="center"/>
        <w:rPr>
          <w:rFonts w:ascii="Google Sans;Roboto;RobotoDraft;Helvetica;Arial;sans-serif" w:hAnsi="Google Sans;Roboto;RobotoDraft;Helvetica;Arial;sans-serif"/>
          <w:b w:val="false"/>
          <w:i w:val="false"/>
          <w:caps w:val="false"/>
          <w:smallCaps w:val="false"/>
          <w:color w:val="1F1F1F"/>
          <w:spacing w:val="0"/>
          <w:sz w:val="33"/>
        </w:rPr>
      </w:pPr>
      <w:r>
        <w:rPr>
          <w:rFonts w:ascii="Times New Roman" w:hAnsi="Times New Roman"/>
          <w:b w:val="false"/>
          <w:bCs w:val="false"/>
          <w:i w:val="false"/>
          <w:caps w:val="false"/>
          <w:smallCaps w:val="false"/>
          <w:color w:val="000000"/>
          <w:spacing w:val="0"/>
          <w:sz w:val="24"/>
          <w:szCs w:val="24"/>
        </w:rPr>
        <w:t>Three Identical Strangers Film</w:t>
      </w:r>
    </w:p>
    <w:p>
      <w:pPr>
        <w:pStyle w:val="Normal"/>
        <w:jc w:val="center"/>
        <w:rPr>
          <w:rFonts w:ascii="Times New Roman" w:hAnsi="Times New Roman"/>
          <w:sz w:val="24"/>
          <w:szCs w:val="24"/>
        </w:rPr>
      </w:pPr>
      <w:r>
        <w:rPr>
          <w:rFonts w:ascii="Times New Roman" w:hAnsi="Times New Roman"/>
          <w:color w:val="000000"/>
          <w:sz w:val="24"/>
          <w:szCs w:val="24"/>
        </w:rPr>
        <w:t>Student’s Name</w:t>
      </w:r>
    </w:p>
    <w:p>
      <w:pPr>
        <w:pStyle w:val="Normal"/>
        <w:jc w:val="center"/>
        <w:rPr>
          <w:rFonts w:ascii="Times New Roman" w:hAnsi="Times New Roman"/>
          <w:sz w:val="24"/>
          <w:szCs w:val="24"/>
        </w:rPr>
      </w:pPr>
      <w:r>
        <w:rPr>
          <w:rFonts w:ascii="Times New Roman" w:hAnsi="Times New Roman"/>
          <w:color w:val="000000"/>
          <w:sz w:val="24"/>
          <w:szCs w:val="24"/>
        </w:rPr>
        <w:t>Institutional Affiliation</w:t>
      </w:r>
    </w:p>
    <w:p>
      <w:pPr>
        <w:pStyle w:val="Normal"/>
        <w:jc w:val="center"/>
        <w:rPr>
          <w:rFonts w:ascii="Times New Roman" w:hAnsi="Times New Roman"/>
          <w:sz w:val="24"/>
          <w:szCs w:val="24"/>
        </w:rPr>
      </w:pPr>
      <w:r>
        <w:rPr>
          <w:rFonts w:ascii="Times New Roman" w:hAnsi="Times New Roman"/>
          <w:color w:val="000000"/>
          <w:sz w:val="24"/>
          <w:szCs w:val="24"/>
        </w:rPr>
        <w:t>Course Name&amp; Code</w:t>
      </w:r>
    </w:p>
    <w:p>
      <w:pPr>
        <w:pStyle w:val="Normal"/>
        <w:jc w:val="center"/>
        <w:rPr>
          <w:rFonts w:ascii="Times New Roman" w:hAnsi="Times New Roman"/>
          <w:sz w:val="24"/>
          <w:szCs w:val="24"/>
        </w:rPr>
      </w:pPr>
      <w:r>
        <w:rPr>
          <w:rFonts w:ascii="Times New Roman" w:hAnsi="Times New Roman"/>
          <w:color w:val="000000"/>
          <w:sz w:val="24"/>
          <w:szCs w:val="24"/>
        </w:rPr>
        <w:t>Instructor</w:t>
      </w:r>
    </w:p>
    <w:p>
      <w:pPr>
        <w:pStyle w:val="Normal"/>
        <w:jc w:val="center"/>
        <w:rPr>
          <w:rFonts w:ascii="Times New Roman" w:hAnsi="Times New Roman"/>
          <w:sz w:val="24"/>
          <w:szCs w:val="24"/>
        </w:rPr>
      </w:pPr>
      <w:r>
        <w:rPr>
          <w:rFonts w:ascii="Times New Roman" w:hAnsi="Times New Roman"/>
          <w:color w:val="000000"/>
          <w:sz w:val="24"/>
          <w:szCs w:val="24"/>
        </w:rPr>
        <w:t>Date</w:t>
      </w:r>
    </w:p>
    <w:p>
      <w:pPr>
        <w:pStyle w:val="Normal"/>
        <w:spacing w:lineRule="auto" w:line="480"/>
        <w:ind w:left="0" w:right="0" w:firstLine="720"/>
        <w:jc w:val="center"/>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center"/>
        <w:rPr/>
      </w:pPr>
      <w:r>
        <w:rPr>
          <w:rFonts w:ascii="Times New Roman" w:hAnsi="Times New Roman"/>
          <w:b w:val="false"/>
          <w:bCs w:val="false"/>
          <w:i w:val="false"/>
          <w:caps w:val="false"/>
          <w:smallCaps w:val="false"/>
          <w:color w:val="000000"/>
          <w:spacing w:val="0"/>
          <w:sz w:val="24"/>
          <w:szCs w:val="24"/>
        </w:rPr>
        <w:t>Three Identical Strangers Film</w:t>
      </w:r>
    </w:p>
    <w:p>
      <w:pPr>
        <w:pStyle w:val="Normal"/>
        <w:spacing w:lineRule="auto" w:line="480"/>
        <w:ind w:left="0" w:right="0" w:firstLine="720"/>
        <w:jc w:val="left"/>
        <w:rPr>
          <w:rFonts w:ascii="Times New Roman" w:hAnsi="Times New Roman"/>
          <w:b/>
          <w:b/>
          <w:bCs/>
          <w:sz w:val="24"/>
          <w:szCs w:val="24"/>
        </w:rPr>
      </w:pPr>
      <w:r>
        <w:rPr>
          <w:rFonts w:ascii="Times New Roman" w:hAnsi="Times New Roman"/>
          <w:b w:val="false"/>
          <w:bCs w:val="false"/>
          <w:sz w:val="24"/>
          <w:szCs w:val="24"/>
        </w:rPr>
        <w:t xml:space="preserve">The agency played a critical role in the unethical behavior because they had some kind of responsibility to the subjects of their research, and to the families that adopted them. They did not inform about any possible dangers about using of LSD on these patients as it is stated in the article, "The Unethical LSD Experiments", that there are three reasons why this experiment was unethical: first, because they did not have consent from their subjects; second, they used drugs for political or financial gain; and thirdly, when using a drug for scientific purpose you should have some information about the drug. The adoption agency had none of these reason because they were not trying to make money and they were not doing this in order to gain political or financial gain by the research project. Furthermore, when studying a subject's behavior you should have some information about the drug because if you just use drugs for scientific purpose without any knowledge about it then you can't really understand what effects does a drug has on an individual. This is why an ethic committee should be created before starting any kind of experiment because it would prevent future unethical behavior. </w:t>
      </w:r>
    </w:p>
    <w:p>
      <w:pPr>
        <w:pStyle w:val="Normal"/>
        <w:spacing w:lineRule="auto" w:line="480"/>
        <w:ind w:left="0" w:right="0" w:firstLine="720"/>
        <w:jc w:val="left"/>
        <w:rPr>
          <w:rFonts w:ascii="Times New Roman" w:hAnsi="Times New Roman"/>
          <w:b/>
          <w:b/>
          <w:bCs/>
          <w:sz w:val="24"/>
          <w:szCs w:val="24"/>
        </w:rPr>
      </w:pPr>
      <w:r>
        <w:rPr>
          <w:rFonts w:ascii="Times New Roman" w:hAnsi="Times New Roman"/>
          <w:b w:val="false"/>
          <w:bCs w:val="false"/>
          <w:sz w:val="24"/>
          <w:szCs w:val="24"/>
        </w:rPr>
        <w:t xml:space="preserve">The researchers did not have any ethical conduct as well because they used LSD without the consent of the subjects and without their concern about their well-being. They didn't study the effect of this drug on these boys but they studied the similarities between these three boys because they thought that they are siblings, but later they found out that these three boys were triplets that were separated at birth and adopted by different families. This experiment was unethical because it should have been done after the results of blood tests and other medical tests. The researchers used LSD on patients without consent or knowledge about medical problems of their subjects. Furthermore, according to "The Unethical LSD Experiments" article, this experiment was unethical because its subjects where prisoners, addicts and mental patients that where treated with different kinds of drugs, so some of them had psychological problems such as self-mutilation. They just treated them with a different drug but still they didn't ask for their consent because they were not in the right state of mind and yet the researchers did not make sure about the well-being of the subjects. </w:t>
      </w:r>
    </w:p>
    <w:p>
      <w:pPr>
        <w:pStyle w:val="Normal"/>
        <w:spacing w:lineRule="auto" w:line="480"/>
        <w:ind w:left="0" w:right="0" w:firstLine="720"/>
        <w:jc w:val="left"/>
        <w:rPr>
          <w:rFonts w:ascii="Times New Roman" w:hAnsi="Times New Roman"/>
          <w:b/>
          <w:b/>
          <w:bCs/>
          <w:sz w:val="24"/>
          <w:szCs w:val="24"/>
        </w:rPr>
      </w:pPr>
      <w:r>
        <w:rPr>
          <w:rFonts w:ascii="Times New Roman" w:hAnsi="Times New Roman"/>
          <w:b w:val="false"/>
          <w:bCs w:val="false"/>
          <w:sz w:val="24"/>
          <w:szCs w:val="24"/>
        </w:rPr>
        <w:t>The external and internal components of this very disreptive and unique early life affected the three brother's future. The external component is how the three brothers were treated (losing onself, depersonalization, treatment by authority). The internal component is them being a part of the old and young generation experiencing disreption within their lives.</w:t>
      </w:r>
    </w:p>
    <w:p>
      <w:pPr>
        <w:pStyle w:val="Normal"/>
        <w:spacing w:lineRule="auto" w:line="480"/>
        <w:ind w:left="0" w:right="0" w:firstLine="720"/>
        <w:jc w:val="left"/>
        <w:rPr>
          <w:rFonts w:ascii="Times New Roman" w:hAnsi="Times New Roman"/>
          <w:b/>
          <w:b/>
          <w:bCs/>
          <w:sz w:val="24"/>
          <w:szCs w:val="24"/>
        </w:rPr>
      </w:pPr>
      <w:r>
        <w:rPr>
          <w:rFonts w:ascii="Times New Roman" w:hAnsi="Times New Roman"/>
          <w:b w:val="false"/>
          <w:bCs w:val="false"/>
          <w:sz w:val="24"/>
          <w:szCs w:val="24"/>
        </w:rPr>
        <w:t xml:space="preserve">Losing onself in the film "Three Identical Strangers" affected the three brother's future by causing them not to be able to focus on other issues in their lives. Many instances occur in the sesion that the three men have lost who they really are and had to face finding out who they really were. One of these instances is when David, one of the brothers, is told that he isn't crazy and begins to see how his years of searching for his identity was nothing but a farce. This realization caused him to not be able to focus on other issues in his life, such as getting a job or getting married. </w:t>
      </w:r>
    </w:p>
    <w:p>
      <w:pPr>
        <w:pStyle w:val="Normal"/>
        <w:spacing w:lineRule="auto" w:line="480"/>
        <w:ind w:left="0" w:right="0" w:firstLine="720"/>
        <w:jc w:val="left"/>
        <w:rPr>
          <w:rFonts w:ascii="Times New Roman" w:hAnsi="Times New Roman"/>
          <w:b/>
          <w:b/>
          <w:bCs/>
          <w:sz w:val="24"/>
          <w:szCs w:val="24"/>
        </w:rPr>
      </w:pPr>
      <w:r>
        <w:rPr>
          <w:rFonts w:ascii="Times New Roman" w:hAnsi="Times New Roman"/>
          <w:b w:val="false"/>
          <w:bCs w:val="false"/>
          <w:sz w:val="24"/>
          <w:szCs w:val="24"/>
        </w:rPr>
        <w:t xml:space="preserve">Depersonalization shows that people do not feel connected to themselves anymore. Depersonalization is when individuals see themselves as an outside party and feel like they are watching themselves do things rather than doing </w:t>
      </w:r>
      <w:r>
        <w:rPr>
          <w:rFonts w:ascii="Times New Roman" w:hAnsi="Times New Roman"/>
          <w:b w:val="false"/>
          <w:bCs w:val="false"/>
          <w:sz w:val="24"/>
          <w:szCs w:val="24"/>
        </w:rPr>
        <w:t>it</w:t>
      </w:r>
      <w:r>
        <w:rPr>
          <w:rFonts w:ascii="Times New Roman" w:hAnsi="Times New Roman"/>
          <w:b w:val="false"/>
          <w:bCs w:val="false"/>
          <w:sz w:val="24"/>
          <w:szCs w:val="24"/>
        </w:rPr>
        <w:t xml:space="preserve"> themselves. It is almost as if they are not there anymore, "I had come to believe that I was a program running in my family's home computer." (p10 8). This is one way that people lose who they really are and don't feel connected to themselves anymore. </w:t>
      </w:r>
    </w:p>
    <w:p>
      <w:pPr>
        <w:pStyle w:val="Normal"/>
        <w:spacing w:lineRule="auto" w:line="480"/>
        <w:ind w:left="0" w:right="0" w:firstLine="720"/>
        <w:jc w:val="left"/>
        <w:rPr>
          <w:rFonts w:ascii="Times New Roman" w:hAnsi="Times New Roman"/>
          <w:b/>
          <w:b/>
          <w:bCs/>
          <w:sz w:val="24"/>
          <w:szCs w:val="24"/>
        </w:rPr>
      </w:pPr>
      <w:r>
        <w:rPr>
          <w:rFonts w:ascii="Times New Roman" w:hAnsi="Times New Roman"/>
          <w:b w:val="false"/>
          <w:bCs w:val="false"/>
          <w:sz w:val="24"/>
          <w:szCs w:val="24"/>
        </w:rPr>
        <w:t xml:space="preserve">Depersonalization affected the three brother's future by affecting their school and education. When David was blamed for the misbehavior or actions of his kids at school made him feel as though he wasn't a real person and that he didn't warrant the same rights others had, "The kids told me they had thought I was a program that the school ran so that students could get out of class." (p9 6). This caused David to see himself as different from others and made him begin to lose who he really is. </w:t>
      </w:r>
    </w:p>
    <w:p>
      <w:pPr>
        <w:pStyle w:val="Normal"/>
        <w:spacing w:lineRule="auto" w:line="480"/>
        <w:ind w:left="0" w:right="0" w:firstLine="720"/>
        <w:jc w:val="left"/>
        <w:rPr>
          <w:rFonts w:ascii="Times New Roman" w:hAnsi="Times New Roman"/>
          <w:b/>
          <w:b/>
          <w:bCs/>
          <w:sz w:val="24"/>
          <w:szCs w:val="24"/>
        </w:rPr>
      </w:pPr>
      <w:r>
        <w:rPr>
          <w:rFonts w:ascii="Times New Roman" w:hAnsi="Times New Roman"/>
          <w:b w:val="false"/>
          <w:bCs w:val="false"/>
          <w:sz w:val="24"/>
          <w:szCs w:val="24"/>
        </w:rPr>
        <w:t xml:space="preserve">Another example of the depersonalization these three men went through is when David was put in jail after the incident at his wedding. He was convinced that he wouldn't get out and no one would come to his aid. This caused him to lose who he really was because he didn't know how to react or how to respond in this situation. </w:t>
      </w:r>
    </w:p>
    <w:p>
      <w:pPr>
        <w:pStyle w:val="Normal"/>
        <w:spacing w:lineRule="auto" w:line="480"/>
        <w:ind w:left="0" w:right="0" w:firstLine="720"/>
        <w:jc w:val="left"/>
        <w:rPr>
          <w:rFonts w:ascii="Times New Roman" w:hAnsi="Times New Roman"/>
          <w:b/>
          <w:b/>
          <w:bCs/>
          <w:sz w:val="24"/>
          <w:szCs w:val="24"/>
        </w:rPr>
      </w:pPr>
      <w:r>
        <w:rPr>
          <w:rFonts w:ascii="Times New Roman" w:hAnsi="Times New Roman"/>
          <w:b w:val="false"/>
          <w:bCs w:val="false"/>
          <w:sz w:val="24"/>
          <w:szCs w:val="24"/>
        </w:rPr>
        <w:t xml:space="preserve">Treatment by authority affected the three brother's future by showing that they were not as important as other people and were not treated as human beings. This treatment started from their parents and went through their teachers, doctors, and law enforcement officials, "The only one who treated us well was our Mom--if she was there." (p5 4). </w:t>
      </w:r>
    </w:p>
    <w:p>
      <w:pPr>
        <w:pStyle w:val="Normal"/>
        <w:spacing w:lineRule="auto" w:line="480"/>
        <w:ind w:left="0" w:right="0" w:firstLine="720"/>
        <w:jc w:val="left"/>
        <w:rPr>
          <w:rFonts w:ascii="Times New Roman" w:hAnsi="Times New Roman"/>
          <w:b/>
          <w:b/>
          <w:bCs/>
          <w:sz w:val="24"/>
          <w:szCs w:val="24"/>
        </w:rPr>
      </w:pPr>
      <w:r>
        <w:rPr>
          <w:rFonts w:ascii="Times New Roman" w:hAnsi="Times New Roman"/>
          <w:b w:val="false"/>
          <w:bCs w:val="false"/>
          <w:sz w:val="24"/>
          <w:szCs w:val="24"/>
        </w:rPr>
        <w:t xml:space="preserve">They also were not treated as human beings when they were accused of stealing $3.36, "I had never in my life stolen anything." (p77 4) and when they were sent to a psychologist and David was asked to see a program that could fake insanity, "I was willing to do anything--except lie." (p10 9). </w:t>
      </w:r>
    </w:p>
    <w:p>
      <w:pPr>
        <w:pStyle w:val="Normal"/>
        <w:spacing w:lineRule="auto" w:line="480"/>
        <w:ind w:left="0" w:right="0" w:firstLine="720"/>
        <w:jc w:val="left"/>
        <w:rPr>
          <w:rFonts w:ascii="Times New Roman" w:hAnsi="Times New Roman"/>
          <w:b/>
          <w:b/>
          <w:bCs/>
          <w:sz w:val="24"/>
          <w:szCs w:val="24"/>
        </w:rPr>
      </w:pPr>
      <w:r>
        <w:rPr>
          <w:rFonts w:ascii="Times New Roman" w:hAnsi="Times New Roman"/>
          <w:b w:val="false"/>
          <w:bCs w:val="false"/>
          <w:sz w:val="24"/>
          <w:szCs w:val="24"/>
        </w:rPr>
        <w:t>On the other hand, t</w:t>
      </w:r>
      <w:r>
        <w:rPr>
          <w:rFonts w:ascii="Times New Roman" w:hAnsi="Times New Roman"/>
          <w:b w:val="false"/>
          <w:bCs w:val="false"/>
          <w:sz w:val="24"/>
          <w:szCs w:val="24"/>
        </w:rPr>
        <w:t>reatment by authority shows how people can be affected by other people who have more knowledge or power than them. The three brothers were always forced to do what others told them such as their parents and teachers, "We were very much controlled and monitored by our mother." (p162 10). They were never able to feel connected or human and merely felt like machines who went from one task or responsibility to the next without even being asked.</w:t>
      </w:r>
    </w:p>
    <w:p>
      <w:pPr>
        <w:pStyle w:val="Normal"/>
        <w:spacing w:lineRule="auto" w:line="480"/>
        <w:ind w:left="0" w:right="0" w:hanging="0"/>
        <w:jc w:val="left"/>
        <w:rPr>
          <w:rFonts w:ascii="Times New Roman" w:hAnsi="Times New Roman"/>
          <w:b/>
          <w:b/>
          <w:bCs/>
          <w:sz w:val="24"/>
          <w:szCs w:val="24"/>
        </w:rPr>
      </w:pPr>
      <w:r>
        <w:rPr>
          <w:rFonts w:ascii="Times New Roman" w:hAnsi="Times New Roman"/>
          <w:b w:val="false"/>
          <w:bCs w:val="false"/>
          <w:sz w:val="24"/>
          <w:szCs w:val="24"/>
        </w:rPr>
        <w:tab/>
        <w:t>The old and young generation experience disreption within their lives by being part of the two generations and being so different from each other. The three brothers saw themselves in two separate generations that they did not know how to cope with or which one they belonged too. This separation between the two generations caused them to lose who they really were and made them feel like they were not human beings.</w:t>
      </w:r>
    </w:p>
    <w:p>
      <w:pPr>
        <w:pStyle w:val="Normal"/>
        <w:spacing w:lineRule="auto" w:line="480"/>
        <w:ind w:left="0" w:right="0" w:firstLine="720"/>
        <w:jc w:val="left"/>
        <w:rPr>
          <w:rFonts w:ascii="Times New Roman" w:hAnsi="Times New Roman"/>
          <w:b/>
          <w:b/>
          <w:bCs/>
          <w:sz w:val="24"/>
          <w:szCs w:val="24"/>
        </w:rPr>
      </w:pPr>
      <w:r>
        <w:rPr>
          <w:rFonts w:ascii="Times New Roman" w:hAnsi="Times New Roman"/>
          <w:b w:val="false"/>
          <w:bCs w:val="false"/>
          <w:sz w:val="24"/>
          <w:szCs w:val="24"/>
        </w:rPr>
        <w:t>The main example of their disreption within the lives of there two generations is when David went to his high school reunion and felt like he shouldn't be there and should have been with his kids, "He also told me that my wife had been asking where I was."(p169 8). This disreption within their lives is shown when they go back home or to see there mother and see how different they are from one another. Another example is when David was on a cruise where he saw people dressed like him and his brother who were not "still like us" (p10 1), meaning they were not of the same generation.</w:t>
      </w:r>
    </w:p>
    <w:p>
      <w:pPr>
        <w:pStyle w:val="Normal"/>
        <w:spacing w:lineRule="auto" w:line="480"/>
        <w:ind w:left="0" w:right="0" w:firstLine="720"/>
        <w:jc w:val="left"/>
        <w:rPr>
          <w:rFonts w:ascii="Times New Roman" w:hAnsi="Times New Roman"/>
          <w:b/>
          <w:b/>
          <w:bCs/>
          <w:sz w:val="24"/>
          <w:szCs w:val="24"/>
        </w:rPr>
      </w:pPr>
      <w:r>
        <w:rPr>
          <w:rFonts w:ascii="Times New Roman" w:hAnsi="Times New Roman"/>
          <w:b w:val="false"/>
          <w:bCs w:val="false"/>
          <w:sz w:val="24"/>
          <w:szCs w:val="24"/>
        </w:rPr>
        <w:t xml:space="preserve">The three brothers went through many things that made them feel disconnected from others and another way to see what makes the three brothers different from each other was by taking pictures of them at various times during their lives. This separation, or disreption, between the three brothers helps to keep the old and young generation from being the same. The three brothers, who grew up together and had their lives so intertwined at first slowly began to not be who they really were. As a result of them being separated from each other they did things differently than one another and as a result created many different viewpoints on different issues. </w:t>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Fonts w:ascii="Times New Roman" w:hAnsi="Times New Roman"/>
          <w:b w:val="false"/>
          <w:bCs w:val="false"/>
          <w:sz w:val="24"/>
          <w:szCs w:val="24"/>
        </w:rPr>
        <w:t>References</w:t>
      </w:r>
    </w:p>
    <w:p>
      <w:pPr>
        <w:pStyle w:val="Normal"/>
        <w:spacing w:lineRule="auto" w:line="480"/>
        <w:ind w:left="0" w:right="0" w:firstLine="720"/>
        <w:jc w:val="left"/>
        <w:rPr>
          <w:rFonts w:ascii="Times New Roman" w:hAnsi="Times New Roman"/>
          <w:b/>
          <w:b/>
          <w:bCs/>
          <w:sz w:val="24"/>
          <w:szCs w:val="24"/>
        </w:rPr>
      </w:pPr>
      <w:r>
        <w:rPr>
          <w:rFonts w:ascii="Times New Roman" w:hAnsi="Times New Roman"/>
          <w:b w:val="false"/>
          <w:bCs w:val="false"/>
          <w:sz w:val="24"/>
          <w:szCs w:val="24"/>
        </w:rPr>
        <w:t>Lane, R. (2016). Three Identical Strangers. New York: Random House</w:t>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Fonts w:ascii="Times New Roman" w:hAnsi="Times New Roman"/>
          <w:b w:val="false"/>
          <w:bCs w:val="false"/>
          <w:sz w:val="24"/>
          <w:szCs w:val="24"/>
        </w:rPr>
        <w:t>Kersten, A. (2018). Film Essay Three Identical Stranger-Three Brothers. Retrieved from https://bellviewhighschool.org/sites/bellviewhighschool.org/files/Film%20Essay%203%20Identical%20Stranger-Three%20Brothers_0.pdf</w:t>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Fonts w:ascii="Times New Roman" w:hAnsi="Times New Roman"/>
          <w:b w:val="false"/>
          <w:bCs w:val="false"/>
          <w:sz w:val="24"/>
          <w:szCs w:val="24"/>
        </w:rPr>
        <w:t>Patton, A., &amp; Hynes, C., &amp; Stromberg, J., &amp; Spitznagel, K., &amp; Taylor, G.(2013). Psychology Themes and Variations (13th ed.). Belmont: Wadsworth Cengage Learning.</w:t>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Fonts w:ascii="Times New Roman" w:hAnsi="Times New Roman"/>
          <w:b w:val="false"/>
          <w:bCs w:val="false"/>
          <w:sz w:val="24"/>
          <w:szCs w:val="24"/>
        </w:rPr>
        <w:t>Schnall, D. (2013). 3 Identical Strangers. Film Review. Retrieved from https://www.thescene.com/article/3-identical-strangers-review</w:t>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hanging="0"/>
        <w:jc w:val="center"/>
        <w:rPr>
          <w:rFonts w:ascii="Times New Roman" w:hAnsi="Times New Roman"/>
          <w:b/>
          <w:b/>
          <w:bCs/>
          <w:sz w:val="24"/>
          <w:szCs w:val="24"/>
        </w:rPr>
      </w:pPr>
      <w:r>
        <w:rPr>
          <w:rFonts w:ascii="Times New Roman" w:hAnsi="Times New Roman"/>
          <w:b/>
          <w:bCs/>
          <w:sz w:val="24"/>
          <w:szCs w:val="24"/>
        </w:rPr>
      </w:r>
    </w:p>
    <w:p>
      <w:pPr>
        <w:pStyle w:val="TextBody"/>
        <w:spacing w:lineRule="auto" w:line="480"/>
        <w:ind w:left="0" w:right="0" w:hanging="0"/>
        <w:jc w:val="left"/>
        <w:rPr>
          <w:i w:val="false"/>
          <w:caps w:val="false"/>
          <w:smallCaps w:val="false"/>
          <w:spacing w:val="0"/>
          <w:sz w:val="24"/>
          <w:szCs w:val="24"/>
        </w:rPr>
      </w:pPr>
      <w:r>
        <w:rPr>
          <w:rFonts w:ascii="Times new roman" w:hAnsi="Times new roman"/>
          <w:b w:val="false"/>
          <w:bCs w:val="false"/>
          <w:color w:val="000000"/>
          <w:sz w:val="24"/>
        </w:rPr>
      </w:r>
    </w:p>
    <w:p>
      <w:pPr>
        <w:pStyle w:val="TextBody"/>
        <w:spacing w:lineRule="auto" w:line="480"/>
        <w:ind w:left="0" w:right="0" w:hanging="0"/>
        <w:jc w:val="left"/>
        <w:rPr>
          <w:i w:val="false"/>
          <w:caps w:val="false"/>
          <w:smallCaps w:val="false"/>
          <w:spacing w:val="0"/>
        </w:rPr>
      </w:pPr>
      <w:r>
        <w:rPr>
          <w:rFonts w:ascii="Times new roman" w:hAnsi="Times new roman"/>
          <w:b w:val="false"/>
          <w:bCs w:val="false"/>
          <w:color w:val="000000"/>
          <w:sz w:val="24"/>
          <w:szCs w:val="24"/>
        </w:rPr>
      </w:r>
    </w:p>
    <w:p>
      <w:pPr>
        <w:pStyle w:val="TextBody"/>
        <w:spacing w:lineRule="auto" w:line="480"/>
        <w:ind w:left="0" w:right="0" w:hanging="0"/>
        <w:jc w:val="left"/>
        <w:rPr>
          <w:sz w:val="24"/>
          <w:szCs w:val="24"/>
        </w:rPr>
      </w:pPr>
      <w:r>
        <w:rPr>
          <w:rFonts w:ascii="Times new roman" w:hAnsi="Times new roman"/>
          <w:b w:val="false"/>
          <w:bCs w:val="false"/>
          <w:color w:val="000000"/>
          <w:sz w:val="24"/>
        </w:rPr>
      </w:r>
    </w:p>
    <w:p>
      <w:pPr>
        <w:pStyle w:val="TextBody"/>
        <w:spacing w:lineRule="auto" w:line="480"/>
        <w:ind w:left="0" w:right="0" w:hanging="0"/>
        <w:jc w:val="left"/>
        <w:rPr>
          <w:sz w:val="24"/>
          <w:szCs w:val="24"/>
        </w:rPr>
      </w:pPr>
      <w:r>
        <w:rPr>
          <w:rFonts w:ascii="Times new roman" w:hAnsi="Times new roman"/>
          <w:b w:val="false"/>
          <w:bCs w:val="false"/>
          <w:color w:val="000000"/>
          <w:sz w:val="24"/>
        </w:rPr>
      </w:r>
    </w:p>
    <w:p>
      <w:pPr>
        <w:pStyle w:val="Normal"/>
        <w:spacing w:lineRule="auto" w:line="480"/>
        <w:ind w:left="0" w:right="0" w:firstLine="720"/>
        <w:jc w:val="left"/>
        <w:rPr>
          <w:rFonts w:ascii="Times New Roman" w:hAnsi="Times New Roman"/>
          <w:b/>
          <w:b/>
          <w:bCs/>
          <w:sz w:val="24"/>
          <w:szCs w:val="24"/>
        </w:rPr>
      </w:pPr>
      <w:r>
        <w:rPr>
          <w:rFonts w:ascii="Times New Roman" w:hAnsi="Times New Roman"/>
          <w:b/>
          <w:bCs/>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before="0" w:after="160"/>
        <w:ind w:left="0" w:right="0" w:firstLine="720"/>
        <w:jc w:val="left"/>
        <w:rPr>
          <w:rFonts w:ascii="Times New Roman" w:hAnsi="Times New Roman"/>
          <w:sz w:val="24"/>
          <w:szCs w:val="24"/>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Google Sans">
    <w:altName w:val="Roboto"/>
    <w:charset w:val="01"/>
    <w:family w:val="auto"/>
    <w:pitch w:val="default"/>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val="false"/>
        <w:i w:val="false"/>
        <w:caps w:val="false"/>
        <w:smallCaps w:val="false"/>
        <w:color w:val="000000"/>
        <w:spacing w:val="0"/>
        <w:sz w:val="24"/>
        <w:szCs w:val="24"/>
      </w:rPr>
      <w:t>Three Identical Strangers Film</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8</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val="false"/>
        <w:i w:val="false"/>
        <w:caps w:val="false"/>
        <w:smallCaps w:val="false"/>
        <w:color w:val="000000"/>
        <w:spacing w:val="0"/>
        <w:sz w:val="24"/>
        <w:szCs w:val="24"/>
      </w:rPr>
      <w:t>Three Identical Strangers Film</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1066</TotalTime>
  <Application>LibreOffice/6.4.7.2$Linux_X86_64 LibreOffice_project/40$Build-2</Application>
  <Pages>8</Pages>
  <Words>1364</Words>
  <Characters>6832</Characters>
  <CharactersWithSpaces>8182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2022-08-13T19:01:39Z</dcterms:modified>
  <cp:revision>235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