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476"/>
      </w:tblGrid>
      <w:tr w:rsidR="00B403DF" w:rsidRPr="00786F16" w:rsidTr="00AE2432">
        <w:trPr>
          <w:trHeight w:val="14771"/>
        </w:trPr>
        <w:tc>
          <w:tcPr>
            <w:tcW w:w="4764" w:type="dxa"/>
          </w:tcPr>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Non-Disclosure Agreement and Confirmation</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between</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Bet Invest Ltd., Company number 8348255</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Office 11, 43 Bedford street, London, WC2E 9HA, UK</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hereinafter “Company” -</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and</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______________________________, </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Company registration number __________,</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hereinafter the “Customer” -</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Company and the Customer hereinafter each the “Party” and together the “Parties” -</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Preamble</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 (1)  The Company is one of the world's leading information suppliers for sport related data and statistics as well as sophisticated technical solutions provider. The Company with its headquarters in UK acts as a global player with an international infrastructure of offices and agents in several countries.</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 The Company accumulates archives and analyses sports data as well as sports information and delivers services to the betting and lottery industries under the brand of “betinvest”. The Company provides its wide range of sports data related products to any customer on the market who needs reliable sports data and high performance technology.</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(3) In this context it may be necessary for Company to disclose confidential information to the Customer. In order to protect the information of the Parties, the Parties herewith </w:t>
            </w:r>
            <w:r w:rsidRPr="00B403DF">
              <w:rPr>
                <w:rFonts w:ascii="Times New Roman" w:eastAsia="Times New Roman" w:hAnsi="Times New Roman" w:cs="Times New Roman"/>
                <w:sz w:val="24"/>
                <w:szCs w:val="20"/>
                <w:lang w:val="de-DE"/>
              </w:rPr>
              <w:lastRenderedPageBreak/>
              <w:t>conclude the following Confidentiality Agreement:</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1</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Definition of Terms</w:t>
            </w:r>
          </w:p>
          <w:p w:rsidR="00B403DF" w:rsidRPr="00B403DF" w:rsidRDefault="00B403DF" w:rsidP="00B403DF">
            <w:pPr>
              <w:jc w:val="center"/>
              <w:rPr>
                <w:rFonts w:ascii="Times New Roman" w:eastAsia="Times New Roman" w:hAnsi="Times New Roman" w:cs="Times New Roman"/>
                <w:b/>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 (1) “Confidential Information” means any information of any kind (in particular technical, financial, legal, know-how of any kind, businesslike) regardless of the way the information is embodied (i.e. written, verbal, electronical, visual, etc.), which is disclosed by Company to the Customer or its advisers and which concerns the possible participation in Company, the business of Company or its particular circumstances. </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 Confidential Information further encompasses all documents, analyses, studies, assessments and evaluations, notes, etc. derived from or prepared on the basis of Confidential Information which have been issued by the Customer or by its corporate bodies, employees, advisers or other persons to be ascribed to the Party which received the information.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(3) The fact that the Parties enter into discussions regarding a participation of the Customer and the actual state of such discussions also form part of the Confidential Information.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 “Disclosure” means any making available of information to corporate bodies, employees or advisers of one Party or to a company affiliated with one Party pursuant to Law of United Kingdom.</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(3) Information </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lastRenderedPageBreak/>
              <w:t>a) generally available to anybody or obvious prior to the disclosure,</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b) which becomes generally available or obvious after the </w:t>
            </w:r>
            <w:r w:rsidR="00DC3D50">
              <w:rPr>
                <w:rFonts w:ascii="Times New Roman" w:eastAsia="Times New Roman" w:hAnsi="Times New Roman" w:cs="Times New Roman"/>
                <w:sz w:val="24"/>
                <w:szCs w:val="20"/>
                <w:lang w:val="de-DE"/>
              </w:rPr>
              <w:t>disclosure, without any involve</w:t>
            </w:r>
            <w:r w:rsidRPr="00B403DF">
              <w:rPr>
                <w:rFonts w:ascii="Times New Roman" w:eastAsia="Times New Roman" w:hAnsi="Times New Roman" w:cs="Times New Roman"/>
                <w:sz w:val="24"/>
                <w:szCs w:val="20"/>
                <w:lang w:val="de-DE"/>
              </w:rPr>
              <w:t xml:space="preserve">ment of the Party to which the Confidential Information was disclosed, or of its corporate bodies, employees, advisers or companies affiliated with the Party </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c) already known to the other Party prior to the disclosure,</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d) which the Parties expressly exempted from this Confidentiality Agreement or information disclosed in accordance with the written approval of the Party having forwarded the information to the other Party</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is not Confidential Information within the meaning of this Confidentiality Agreement.</w:t>
            </w:r>
          </w:p>
          <w:p w:rsidR="00B403DF" w:rsidRPr="00B403DF" w:rsidRDefault="00B403DF" w:rsidP="00B403DF">
            <w:pPr>
              <w:contextualSpacing/>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2</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Recognition of insider information</w:t>
            </w:r>
          </w:p>
          <w:p w:rsidR="00B403DF" w:rsidRPr="00B403DF" w:rsidRDefault="00B403DF" w:rsidP="00B403DF">
            <w:pPr>
              <w:jc w:val="center"/>
              <w:rPr>
                <w:rFonts w:ascii="Times New Roman" w:eastAsia="Times New Roman" w:hAnsi="Times New Roman" w:cs="Times New Roman"/>
                <w:b/>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(1) The Customer is aware that a part of the Confidential Information disclosed by Company is or might be inside information pursuant to Law of United Kingdom.</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 The Customer confirms explicitly that it has been informed about or is aware of the legal prohibition of insider-trading pursuant:</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a) to make use of inside information to acquire or dispose of insider securities for his own account, or for the account of and/or on behalf of a third party,</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b) to disclose or make available inside information to a third party without the authority to do so, </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c) to recommend, on the basis of inside </w:t>
            </w:r>
            <w:r w:rsidRPr="00B403DF">
              <w:rPr>
                <w:rFonts w:ascii="Times New Roman" w:eastAsia="Times New Roman" w:hAnsi="Times New Roman" w:cs="Times New Roman"/>
                <w:sz w:val="24"/>
                <w:szCs w:val="20"/>
                <w:lang w:val="de-DE"/>
              </w:rPr>
              <w:lastRenderedPageBreak/>
              <w:t>information, that a third party acquire or dispose of insider securities, or otherwise induce a third party to do so.</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A violation of the prohibition of insider dealing can result in criminal prosecution.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3</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Confidentiality Undertaking</w:t>
            </w:r>
          </w:p>
          <w:p w:rsidR="00B403DF" w:rsidRPr="00B403DF" w:rsidRDefault="00B403DF" w:rsidP="00B403DF">
            <w:pPr>
              <w:jc w:val="center"/>
              <w:rPr>
                <w:rFonts w:ascii="Times New Roman" w:eastAsia="Times New Roman" w:hAnsi="Times New Roman" w:cs="Times New Roman"/>
                <w:b/>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(1) The Customer commits itself:</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a) to use the Confidential Information exclusively to the extent necessary for or useful to the participation in Company and especially not in the scope of competitive practices,</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b) to safeguard that the Confidential Information is protected against any unauthorised access,</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c) to adhere to the statutory provisions regarding insider information/insider-trading, in particular not to pass on insider information and not to trade in shares involved in the participation.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w:t>
            </w:r>
            <w:r w:rsidRPr="00B403DF">
              <w:rPr>
                <w:rFonts w:ascii="Times New Roman" w:eastAsia="Times New Roman" w:hAnsi="Times New Roman" w:cs="Times New Roman"/>
                <w:sz w:val="24"/>
                <w:szCs w:val="20"/>
                <w:lang w:val="de-DE"/>
              </w:rPr>
              <w:tab/>
              <w:t xml:space="preserve">The Customer is entitled to disclose Confidential Information or any part of such information only to corporate bodies or advisers of its own company, provided such disclosure is necessary for or useful to the participation. The Customer undertakes to inform anyone to whom the Confidential Information was disclosed of the confidential nature of the information disclosed and to make sure prior to the disclosure that the said person commits itself to adhere to the Confidentiality Agreement unless this person </w:t>
            </w:r>
            <w:r w:rsidRPr="00B403DF">
              <w:rPr>
                <w:rFonts w:ascii="Times New Roman" w:eastAsia="Times New Roman" w:hAnsi="Times New Roman" w:cs="Times New Roman"/>
                <w:sz w:val="24"/>
                <w:szCs w:val="20"/>
                <w:lang w:val="de-DE"/>
              </w:rPr>
              <w:lastRenderedPageBreak/>
              <w:t>is bound by rules of professional ethics to observe secrecy with regard to the Confidential Information.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(3)</w:t>
            </w:r>
            <w:r w:rsidRPr="00B403DF">
              <w:rPr>
                <w:rFonts w:ascii="Times New Roman" w:eastAsia="Times New Roman" w:hAnsi="Times New Roman" w:cs="Times New Roman"/>
                <w:sz w:val="24"/>
                <w:szCs w:val="20"/>
                <w:lang w:val="de-DE"/>
              </w:rPr>
              <w:tab/>
              <w:t xml:space="preserve">The Customer is entitled to disclose Confidential Information to the extent it is obliged to do so due to legal regulations and/or directives by competent public authorities or courts. Immediately upon becoming aware of any obligation to disclose, the Customer shall inform Company of the duty of disclosure, of the kind of information to be disclosed, and of the recipient and of the legal basis for the duty of disclosure. The Customer shall take all reasonable steps and measures adequate and necessary in order to limit or to avert the duty of disclosure. </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4</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Return/Destruction of Confidential Information</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(1) The Customer shall be obliged upon written request of Company, which can be requested at any time before the end of this agreement, to immediately</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a) return such information to the other Party or to destroy all embodiments of Confidential Information received by the other Party which destruction shall be, upon request of the relevant Party, confirmed to the other Party in writing,</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b) destroy all documents, analysis, studies, assessments and evaluations or notes etc. established on the basis of such information.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The destruction extends to the deletion of all data saved in data processing systems where </w:t>
            </w:r>
            <w:r w:rsidRPr="00B403DF">
              <w:rPr>
                <w:rFonts w:ascii="Times New Roman" w:eastAsia="Times New Roman" w:hAnsi="Times New Roman" w:cs="Times New Roman"/>
                <w:sz w:val="24"/>
                <w:szCs w:val="20"/>
                <w:lang w:val="de-DE"/>
              </w:rPr>
              <w:lastRenderedPageBreak/>
              <w:t>practical without unreasonable effort.</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5</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Obligations regarding Information</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(1) The Customer is obliged to forward to Company a list of the persons who have knowledge of or access to Confidential Information, recording to §3 (2), in case Company receives formal inquiries from the respective authorities in relation to insider trading.</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 The Customer is obliged to inform Company immediately when learning about or having a justified suspicion that Confidential Information has been given away without authorisation.</w:t>
            </w:r>
          </w:p>
          <w:p w:rsidR="00B403DF" w:rsidRPr="00B403DF" w:rsidRDefault="00B403DF" w:rsidP="00B403DF">
            <w:pPr>
              <w:spacing w:line="360" w:lineRule="auto"/>
              <w:contextualSpacing/>
              <w:jc w:val="both"/>
              <w:rPr>
                <w:rFonts w:ascii="Times New Roman" w:eastAsia="Times New Roman" w:hAnsi="Times New Roman" w:cs="Times New Roman"/>
                <w:sz w:val="24"/>
                <w:szCs w:val="24"/>
                <w:lang w:val="en-US"/>
              </w:rPr>
            </w:pP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6</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Contractual penalty</w:t>
            </w:r>
          </w:p>
          <w:p w:rsidR="00B403DF" w:rsidRPr="00B403DF" w:rsidRDefault="00B403DF" w:rsidP="00B403DF">
            <w:pPr>
              <w:spacing w:line="360" w:lineRule="auto"/>
              <w:contextualSpacing/>
              <w:jc w:val="both"/>
              <w:rPr>
                <w:rFonts w:ascii="Times New Roman" w:eastAsia="Times New Roman" w:hAnsi="Times New Roman" w:cs="Times New Roman"/>
                <w:sz w:val="24"/>
                <w:szCs w:val="24"/>
                <w:lang w:val="en-US"/>
              </w:rPr>
            </w:pPr>
          </w:p>
          <w:p w:rsidR="00B403DF" w:rsidRPr="00B403DF" w:rsidRDefault="00B403DF" w:rsidP="00B403DF">
            <w:pPr>
              <w:spacing w:line="360" w:lineRule="auto"/>
              <w:contextualSpacing/>
              <w:jc w:val="both"/>
              <w:rPr>
                <w:rFonts w:ascii="Times New Roman" w:eastAsia="Times New Roman" w:hAnsi="Times New Roman" w:cs="Times New Roman"/>
                <w:sz w:val="24"/>
                <w:szCs w:val="24"/>
                <w:lang w:val="en-US"/>
              </w:rPr>
            </w:pPr>
            <w:r w:rsidRPr="00B403DF">
              <w:rPr>
                <w:rFonts w:ascii="Times New Roman" w:eastAsia="Times New Roman" w:hAnsi="Times New Roman" w:cs="Times New Roman"/>
                <w:sz w:val="24"/>
                <w:szCs w:val="24"/>
                <w:lang w:val="en-US"/>
              </w:rPr>
              <w:t>(1) In the event, that either Party breaches its obligation as set in this Agreement shall this Party pay to the another Party the contractual penalty in amount of USD 5.000 (five thousand dollars) for each such a breach.</w:t>
            </w:r>
          </w:p>
          <w:p w:rsidR="00B403DF" w:rsidRPr="00B403DF" w:rsidRDefault="00B403DF" w:rsidP="00B403DF">
            <w:pPr>
              <w:spacing w:line="360" w:lineRule="auto"/>
              <w:contextualSpacing/>
              <w:jc w:val="both"/>
              <w:rPr>
                <w:rFonts w:ascii="Times New Roman" w:eastAsia="Times New Roman" w:hAnsi="Times New Roman" w:cs="Times New Roman"/>
                <w:sz w:val="24"/>
                <w:szCs w:val="24"/>
                <w:lang w:val="en-US"/>
              </w:rPr>
            </w:pPr>
            <w:r w:rsidRPr="00B403DF">
              <w:rPr>
                <w:rFonts w:ascii="Times New Roman" w:eastAsia="Times New Roman" w:hAnsi="Times New Roman" w:cs="Times New Roman"/>
                <w:sz w:val="24"/>
                <w:szCs w:val="24"/>
                <w:lang w:val="en-US"/>
              </w:rPr>
              <w:t>(2) In the event, that either Party breaches its obligation as set in this Agreement shall this Party pay to the another Party the contractual penalty in amount of USD 5.000 (five thousand dollars) for each such a breach.</w:t>
            </w:r>
          </w:p>
          <w:p w:rsidR="00B403DF" w:rsidRPr="00B403DF" w:rsidRDefault="00B403DF" w:rsidP="00B403DF">
            <w:pPr>
              <w:spacing w:line="360" w:lineRule="auto"/>
              <w:contextualSpacing/>
              <w:jc w:val="both"/>
              <w:rPr>
                <w:rFonts w:ascii="Times New Roman" w:eastAsia="Times New Roman" w:hAnsi="Times New Roman" w:cs="Times New Roman"/>
                <w:sz w:val="24"/>
                <w:szCs w:val="24"/>
                <w:lang w:val="en-US"/>
              </w:rPr>
            </w:pPr>
            <w:r w:rsidRPr="00B403DF">
              <w:rPr>
                <w:rFonts w:ascii="Times New Roman" w:eastAsia="Times New Roman" w:hAnsi="Times New Roman" w:cs="Times New Roman"/>
                <w:sz w:val="24"/>
                <w:szCs w:val="24"/>
                <w:lang w:val="en-US"/>
              </w:rPr>
              <w:t>(3) The payment of the contractual penalty in accordance with previous articles has no influence on the right of damages, which remains unaffected.</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xml:space="preserve">§ </w:t>
            </w:r>
            <w:r w:rsidR="00370AD4">
              <w:rPr>
                <w:rFonts w:ascii="Times New Roman" w:eastAsia="Times New Roman" w:hAnsi="Times New Roman" w:cs="Times New Roman"/>
                <w:b/>
                <w:sz w:val="24"/>
                <w:szCs w:val="20"/>
                <w:lang w:val="de-DE"/>
              </w:rPr>
              <w:t>7</w:t>
            </w:r>
          </w:p>
          <w:p w:rsidR="00B403DF" w:rsidRPr="00B403DF" w:rsidRDefault="00B403DF" w:rsidP="00B403DF">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Miscellaneous</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(1) The Confidentiality Agreement is concluded for a period of three (3) years from the date of signature. The obligation to maintain confidentiality of inside information remains for the time Confidential Information is inside information.</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(2) Modifications and amendments of the Agreement shall be made in writing and in English. The requirement of written form for amendments may only be waived in writing. Any contractual terms of the Parties, which are contrary to the provisions of this Confidentiality Agreement, are in every case to be regarded as excluded.</w:t>
            </w:r>
          </w:p>
          <w:p w:rsidR="00B403DF" w:rsidRPr="00B403DF" w:rsidRDefault="00B403DF" w:rsidP="00B403DF">
            <w:pPr>
              <w:spacing w:line="360" w:lineRule="auto"/>
              <w:contextualSpacing/>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(3) Should any provision or term of this Agreement be invalid, incapable of being enforced, not workable or should this Agreement contain a gap, the remainder of this Agreement and its authority shall remain unaffected. In such event, the Parties shall replace the ineffective/unworkable provision or </w:t>
            </w:r>
            <w:r w:rsidR="00AE2A32" w:rsidRPr="00B403DF">
              <w:rPr>
                <w:rFonts w:ascii="Times New Roman" w:eastAsia="Times New Roman" w:hAnsi="Times New Roman" w:cs="Times New Roman"/>
                <w:sz w:val="24"/>
                <w:szCs w:val="20"/>
                <w:lang w:val="de-DE"/>
              </w:rPr>
              <w:t>Term</w:t>
            </w:r>
            <w:r w:rsidRPr="00B403DF">
              <w:rPr>
                <w:rFonts w:ascii="Times New Roman" w:eastAsia="Times New Roman" w:hAnsi="Times New Roman" w:cs="Times New Roman"/>
                <w:sz w:val="24"/>
                <w:szCs w:val="20"/>
                <w:lang w:val="de-DE"/>
              </w:rPr>
              <w:t xml:space="preserve"> </w:t>
            </w:r>
            <w:r w:rsidRPr="00AC054E">
              <w:rPr>
                <w:rFonts w:ascii="Times New Roman" w:eastAsia="Times New Roman" w:hAnsi="Times New Roman" w:cs="Times New Roman"/>
                <w:sz w:val="24"/>
                <w:szCs w:val="20"/>
                <w:highlight w:val="yellow"/>
                <w:lang w:val="de-DE"/>
              </w:rPr>
              <w:t>with one that is effective and workable and which comes as close as possible to the economic aim of the ineffective/unworkable provision or term. The same applies for any potential gap in this Agreement.</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__________, this __. __________ 2015</w:t>
            </w:r>
            <w:r w:rsidR="00282A74">
              <w:rPr>
                <w:rFonts w:ascii="Times New Roman" w:eastAsia="Times New Roman" w:hAnsi="Times New Roman" w:cs="Times New Roman"/>
                <w:sz w:val="24"/>
                <w:szCs w:val="20"/>
                <w:lang w:val="de-DE"/>
              </w:rPr>
              <w:tab/>
              <w:t xml:space="preserve"> </w:t>
            </w:r>
            <w:r w:rsidRPr="00B403DF">
              <w:rPr>
                <w:rFonts w:ascii="Times New Roman" w:eastAsia="Times New Roman" w:hAnsi="Times New Roman" w:cs="Times New Roman"/>
                <w:sz w:val="24"/>
                <w:szCs w:val="20"/>
                <w:lang w:val="de-DE"/>
              </w:rPr>
              <w:t>__________, this __. __________ 2015</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________________________________</w:t>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t>________________________________</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Company</w:t>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t xml:space="preserve">            Customer </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lastRenderedPageBreak/>
              <w:t>(Mr. Andrii Matiukha)</w:t>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r>
            <w:r w:rsidRPr="00B403DF">
              <w:rPr>
                <w:rFonts w:ascii="Times New Roman" w:eastAsia="Times New Roman" w:hAnsi="Times New Roman" w:cs="Times New Roman"/>
                <w:sz w:val="24"/>
                <w:szCs w:val="20"/>
                <w:lang w:val="de-DE"/>
              </w:rPr>
              <w:tab/>
              <w:t xml:space="preserve">            (_______________________)</w:t>
            </w:r>
          </w:p>
          <w:p w:rsidR="00B403DF" w:rsidRPr="00B403DF" w:rsidRDefault="00B403DF" w:rsidP="00B403DF">
            <w:pPr>
              <w:jc w:val="both"/>
              <w:rPr>
                <w:rFonts w:ascii="Times New Roman" w:eastAsia="Times New Roman" w:hAnsi="Times New Roman" w:cs="Times New Roman"/>
                <w:sz w:val="24"/>
                <w:szCs w:val="20"/>
                <w:lang w:val="de-DE"/>
              </w:rPr>
            </w:pPr>
            <w:r w:rsidRPr="00B403DF">
              <w:rPr>
                <w:rFonts w:ascii="Times New Roman" w:eastAsia="Times New Roman" w:hAnsi="Times New Roman" w:cs="Times New Roman"/>
                <w:sz w:val="24"/>
                <w:szCs w:val="20"/>
                <w:lang w:val="de-DE"/>
              </w:rPr>
              <w:t xml:space="preserve"> </w:t>
            </w:r>
          </w:p>
          <w:p w:rsidR="00B403DF" w:rsidRPr="00B403DF" w:rsidRDefault="00B403DF" w:rsidP="00B403DF">
            <w:pPr>
              <w:jc w:val="both"/>
              <w:rPr>
                <w:rFonts w:ascii="Times New Roman" w:eastAsia="Times New Roman" w:hAnsi="Times New Roman" w:cs="Times New Roman"/>
                <w:sz w:val="24"/>
                <w:szCs w:val="20"/>
                <w:lang w:val="de-DE"/>
              </w:rPr>
            </w:pPr>
          </w:p>
          <w:p w:rsidR="00B403DF" w:rsidRPr="00B403DF" w:rsidRDefault="00B403DF">
            <w:pPr>
              <w:rPr>
                <w:lang w:val="de-DE"/>
              </w:rPr>
            </w:pPr>
          </w:p>
        </w:tc>
        <w:tc>
          <w:tcPr>
            <w:tcW w:w="4476" w:type="dxa"/>
          </w:tcPr>
          <w:p w:rsidR="00B403DF" w:rsidRPr="000B4520" w:rsidRDefault="00B403DF" w:rsidP="002C1DCC">
            <w:pPr>
              <w:jc w:val="center"/>
              <w:rPr>
                <w:rFonts w:ascii="Times New Roman" w:hAnsi="Times New Roman" w:cs="Times New Roman"/>
                <w:b/>
                <w:sz w:val="24"/>
                <w:szCs w:val="24"/>
              </w:rPr>
            </w:pPr>
            <w:r w:rsidRPr="000B4520">
              <w:rPr>
                <w:rFonts w:ascii="Times New Roman" w:hAnsi="Times New Roman" w:cs="Times New Roman"/>
                <w:b/>
                <w:sz w:val="24"/>
                <w:szCs w:val="24"/>
              </w:rPr>
              <w:lastRenderedPageBreak/>
              <w:t>Договор о Неразглашении и Подтверждении</w:t>
            </w:r>
          </w:p>
          <w:p w:rsidR="00B403DF" w:rsidRPr="000B4520" w:rsidRDefault="00B403DF" w:rsidP="00995A76">
            <w:pPr>
              <w:jc w:val="both"/>
              <w:rPr>
                <w:rFonts w:ascii="Times New Roman" w:hAnsi="Times New Roman" w:cs="Times New Roman"/>
                <w:b/>
                <w:sz w:val="24"/>
                <w:szCs w:val="24"/>
              </w:rPr>
            </w:pPr>
          </w:p>
          <w:p w:rsidR="00B403DF" w:rsidRPr="00786F16" w:rsidRDefault="00B403DF" w:rsidP="00F51513">
            <w:pPr>
              <w:jc w:val="center"/>
              <w:rPr>
                <w:rFonts w:ascii="Times New Roman" w:hAnsi="Times New Roman" w:cs="Times New Roman"/>
                <w:sz w:val="24"/>
                <w:szCs w:val="24"/>
              </w:rPr>
            </w:pPr>
            <w:r w:rsidRPr="00786F16">
              <w:rPr>
                <w:rFonts w:ascii="Times New Roman" w:hAnsi="Times New Roman" w:cs="Times New Roman"/>
                <w:sz w:val="24"/>
                <w:szCs w:val="24"/>
              </w:rPr>
              <w:t>между</w:t>
            </w:r>
          </w:p>
          <w:p w:rsidR="00B403DF" w:rsidRPr="00786F16" w:rsidRDefault="00B403DF" w:rsidP="00995A76">
            <w:pPr>
              <w:jc w:val="both"/>
              <w:rPr>
                <w:rFonts w:ascii="Times New Roman" w:hAnsi="Times New Roman" w:cs="Times New Roman"/>
                <w:sz w:val="24"/>
                <w:szCs w:val="24"/>
              </w:rPr>
            </w:pPr>
          </w:p>
          <w:p w:rsidR="00B403DF" w:rsidRPr="00786F16" w:rsidRDefault="00B403DF" w:rsidP="00995A76">
            <w:pPr>
              <w:jc w:val="both"/>
              <w:rPr>
                <w:rFonts w:ascii="Times New Roman" w:hAnsi="Times New Roman" w:cs="Times New Roman"/>
                <w:sz w:val="24"/>
                <w:szCs w:val="24"/>
              </w:rPr>
            </w:pPr>
          </w:p>
          <w:p w:rsidR="00B403DF" w:rsidRPr="00786F16" w:rsidRDefault="00B403DF" w:rsidP="00995A76">
            <w:pPr>
              <w:jc w:val="both"/>
              <w:rPr>
                <w:rFonts w:ascii="Times New Roman" w:eastAsia="Times New Roman" w:hAnsi="Times New Roman" w:cs="Times New Roman"/>
                <w:sz w:val="24"/>
                <w:szCs w:val="20"/>
              </w:rPr>
            </w:pPr>
            <w:r w:rsidRPr="00B403DF">
              <w:rPr>
                <w:rFonts w:ascii="Times New Roman" w:eastAsia="Times New Roman" w:hAnsi="Times New Roman" w:cs="Times New Roman"/>
                <w:sz w:val="24"/>
                <w:szCs w:val="20"/>
                <w:lang w:val="de-DE"/>
              </w:rPr>
              <w:t>Bet Invest Ltd.,</w:t>
            </w:r>
            <w:r w:rsidRPr="00786F16">
              <w:rPr>
                <w:rFonts w:ascii="Times New Roman" w:eastAsia="Times New Roman" w:hAnsi="Times New Roman" w:cs="Times New Roman"/>
                <w:sz w:val="24"/>
                <w:szCs w:val="20"/>
              </w:rPr>
              <w:t xml:space="preserve"> номер компании 8348255, офис 11, 43 Бедфорд стрит, Лондон, </w:t>
            </w:r>
            <w:r w:rsidRPr="00786F16">
              <w:rPr>
                <w:rFonts w:ascii="Times New Roman" w:eastAsia="Times New Roman" w:hAnsi="Times New Roman" w:cs="Times New Roman"/>
                <w:sz w:val="24"/>
                <w:szCs w:val="20"/>
                <w:lang w:val="en-US"/>
              </w:rPr>
              <w:t>WC</w:t>
            </w:r>
            <w:r w:rsidRPr="00786F16">
              <w:rPr>
                <w:rFonts w:ascii="Times New Roman" w:eastAsia="Times New Roman" w:hAnsi="Times New Roman" w:cs="Times New Roman"/>
                <w:sz w:val="24"/>
                <w:szCs w:val="20"/>
              </w:rPr>
              <w:t>2</w:t>
            </w:r>
            <w:r w:rsidRPr="00786F16">
              <w:rPr>
                <w:rFonts w:ascii="Times New Roman" w:eastAsia="Times New Roman" w:hAnsi="Times New Roman" w:cs="Times New Roman"/>
                <w:sz w:val="24"/>
                <w:szCs w:val="20"/>
                <w:lang w:val="en-US"/>
              </w:rPr>
              <w:t>E</w:t>
            </w:r>
            <w:r w:rsidRPr="00786F16">
              <w:rPr>
                <w:rFonts w:ascii="Times New Roman" w:eastAsia="Times New Roman" w:hAnsi="Times New Roman" w:cs="Times New Roman"/>
                <w:sz w:val="24"/>
                <w:szCs w:val="20"/>
              </w:rPr>
              <w:t>9</w:t>
            </w:r>
            <w:r w:rsidRPr="00786F16">
              <w:rPr>
                <w:rFonts w:ascii="Times New Roman" w:eastAsia="Times New Roman" w:hAnsi="Times New Roman" w:cs="Times New Roman"/>
                <w:sz w:val="24"/>
                <w:szCs w:val="20"/>
                <w:lang w:val="en-US"/>
              </w:rPr>
              <w:t>HA</w:t>
            </w:r>
            <w:r w:rsidR="00CB2520" w:rsidRPr="00786F16">
              <w:rPr>
                <w:rFonts w:ascii="Times New Roman" w:eastAsia="Times New Roman" w:hAnsi="Times New Roman" w:cs="Times New Roman"/>
                <w:sz w:val="24"/>
                <w:szCs w:val="20"/>
              </w:rPr>
              <w:t>, Великобритания (далее - Компания)</w:t>
            </w:r>
          </w:p>
          <w:p w:rsidR="00CB2520" w:rsidRPr="00786F16" w:rsidRDefault="00CB2520" w:rsidP="00995A76">
            <w:pPr>
              <w:jc w:val="both"/>
              <w:rPr>
                <w:rFonts w:ascii="Times New Roman" w:eastAsia="Times New Roman" w:hAnsi="Times New Roman" w:cs="Times New Roman"/>
                <w:sz w:val="24"/>
                <w:szCs w:val="20"/>
              </w:rPr>
            </w:pPr>
          </w:p>
          <w:p w:rsidR="00CB2520" w:rsidRPr="00786F16" w:rsidRDefault="00CB2520" w:rsidP="00995A76">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 xml:space="preserve">и </w:t>
            </w:r>
          </w:p>
          <w:p w:rsidR="00CB2520" w:rsidRPr="00786F16" w:rsidRDefault="00CB2520" w:rsidP="00995A76">
            <w:pPr>
              <w:jc w:val="both"/>
              <w:rPr>
                <w:rFonts w:ascii="Times New Roman" w:eastAsia="Times New Roman" w:hAnsi="Times New Roman" w:cs="Times New Roman"/>
                <w:sz w:val="24"/>
                <w:szCs w:val="20"/>
              </w:rPr>
            </w:pPr>
          </w:p>
          <w:p w:rsidR="00CB2520" w:rsidRPr="00786F16" w:rsidRDefault="00CB2520" w:rsidP="00995A76">
            <w:pPr>
              <w:jc w:val="both"/>
              <w:rPr>
                <w:rFonts w:ascii="Times New Roman" w:eastAsia="Times New Roman" w:hAnsi="Times New Roman" w:cs="Times New Roman"/>
                <w:sz w:val="24"/>
                <w:szCs w:val="20"/>
              </w:rPr>
            </w:pPr>
          </w:p>
          <w:p w:rsidR="00CB2520" w:rsidRPr="00786F16" w:rsidRDefault="00CB2520" w:rsidP="00995A76">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___________________________________,</w:t>
            </w:r>
          </w:p>
          <w:p w:rsidR="00CB2520" w:rsidRPr="00786F16" w:rsidRDefault="00CB2520" w:rsidP="00995A76">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Регистрационный номер компании_____,</w:t>
            </w:r>
          </w:p>
          <w:p w:rsidR="00CB2520" w:rsidRPr="00786F16" w:rsidRDefault="00CB2520" w:rsidP="00995A76">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 xml:space="preserve">далее – «Клиент» - </w:t>
            </w:r>
          </w:p>
          <w:p w:rsidR="00CB2520" w:rsidRPr="00786F16" w:rsidRDefault="00CB2520" w:rsidP="00995A76">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 xml:space="preserve">- Компания и Клиент в дальнейшем каждая «Сторона» и совместно «Стороны» - </w:t>
            </w:r>
          </w:p>
          <w:p w:rsidR="00CB2520" w:rsidRPr="000B4520" w:rsidRDefault="00CB2520" w:rsidP="000B4520">
            <w:pPr>
              <w:jc w:val="center"/>
              <w:rPr>
                <w:rFonts w:ascii="Times New Roman" w:eastAsia="Times New Roman" w:hAnsi="Times New Roman" w:cs="Times New Roman"/>
                <w:b/>
                <w:sz w:val="24"/>
                <w:szCs w:val="20"/>
              </w:rPr>
            </w:pPr>
          </w:p>
          <w:p w:rsidR="00CB2520" w:rsidRPr="000B4520" w:rsidRDefault="00CB2520" w:rsidP="000B4520">
            <w:pPr>
              <w:jc w:val="center"/>
              <w:rPr>
                <w:rFonts w:ascii="Times New Roman" w:eastAsia="Times New Roman" w:hAnsi="Times New Roman" w:cs="Times New Roman"/>
                <w:b/>
                <w:sz w:val="24"/>
                <w:szCs w:val="20"/>
              </w:rPr>
            </w:pPr>
            <w:r w:rsidRPr="000B4520">
              <w:rPr>
                <w:rFonts w:ascii="Times New Roman" w:eastAsia="Times New Roman" w:hAnsi="Times New Roman" w:cs="Times New Roman"/>
                <w:b/>
                <w:sz w:val="24"/>
                <w:szCs w:val="20"/>
              </w:rPr>
              <w:t>Преамбула</w:t>
            </w:r>
          </w:p>
          <w:p w:rsidR="00CB2520" w:rsidRPr="00786F16" w:rsidRDefault="00CB2520" w:rsidP="00995A76">
            <w:pPr>
              <w:jc w:val="both"/>
              <w:rPr>
                <w:rFonts w:ascii="Times New Roman" w:hAnsi="Times New Roman" w:cs="Times New Roman"/>
                <w:sz w:val="24"/>
                <w:szCs w:val="24"/>
              </w:rPr>
            </w:pPr>
            <w:r w:rsidRPr="00786F16">
              <w:rPr>
                <w:rFonts w:ascii="Arial" w:hAnsi="Arial" w:cs="Arial"/>
                <w:shd w:val="clear" w:color="auto" w:fill="F5F5F5"/>
              </w:rPr>
              <w:br/>
            </w:r>
            <w:r w:rsidRPr="00786F16">
              <w:rPr>
                <w:rFonts w:ascii="Times New Roman" w:hAnsi="Times New Roman" w:cs="Times New Roman"/>
                <w:sz w:val="24"/>
                <w:szCs w:val="24"/>
              </w:rPr>
              <w:t xml:space="preserve">(1) Компания является одним из ведущих поставщиков </w:t>
            </w:r>
            <w:r w:rsidRPr="00786F16">
              <w:rPr>
                <w:rFonts w:ascii="Times New Roman" w:hAnsi="Times New Roman" w:cs="Times New Roman"/>
                <w:sz w:val="24"/>
                <w:szCs w:val="24"/>
                <w:highlight w:val="yellow"/>
              </w:rPr>
              <w:t>информационных услуг</w:t>
            </w:r>
            <w:r w:rsidRPr="00786F16">
              <w:rPr>
                <w:rFonts w:ascii="Times New Roman" w:hAnsi="Times New Roman" w:cs="Times New Roman"/>
                <w:sz w:val="24"/>
                <w:szCs w:val="24"/>
              </w:rPr>
              <w:t> в мире</w:t>
            </w:r>
            <w:r w:rsidR="008637EE" w:rsidRPr="00786F16">
              <w:rPr>
                <w:rFonts w:ascii="Times New Roman" w:hAnsi="Times New Roman" w:cs="Times New Roman"/>
                <w:sz w:val="24"/>
                <w:szCs w:val="24"/>
              </w:rPr>
              <w:t xml:space="preserve"> для</w:t>
            </w:r>
            <w:r w:rsidRPr="00786F16">
              <w:rPr>
                <w:rFonts w:ascii="Times New Roman" w:hAnsi="Times New Roman" w:cs="Times New Roman"/>
                <w:sz w:val="24"/>
                <w:szCs w:val="24"/>
              </w:rPr>
              <w:t xml:space="preserve"> </w:t>
            </w:r>
            <w:r w:rsidR="00995A76" w:rsidRPr="00786F16">
              <w:rPr>
                <w:rFonts w:ascii="Times New Roman" w:hAnsi="Times New Roman" w:cs="Times New Roman"/>
                <w:sz w:val="24"/>
                <w:szCs w:val="24"/>
              </w:rPr>
              <w:t>баз данных спортивных мероприятий и статистических данных</w:t>
            </w:r>
            <w:r w:rsidR="002C1DCC" w:rsidRPr="00786F16">
              <w:rPr>
                <w:rFonts w:ascii="Times New Roman" w:hAnsi="Times New Roman" w:cs="Times New Roman"/>
                <w:sz w:val="24"/>
                <w:szCs w:val="24"/>
              </w:rPr>
              <w:t>,</w:t>
            </w:r>
            <w:r w:rsidR="00995A76" w:rsidRPr="00786F16">
              <w:rPr>
                <w:rFonts w:ascii="Times New Roman" w:hAnsi="Times New Roman" w:cs="Times New Roman"/>
                <w:sz w:val="24"/>
                <w:szCs w:val="24"/>
              </w:rPr>
              <w:t xml:space="preserve"> </w:t>
            </w:r>
            <w:r w:rsidR="008637EE" w:rsidRPr="00786F16">
              <w:rPr>
                <w:rFonts w:ascii="Times New Roman" w:hAnsi="Times New Roman" w:cs="Times New Roman"/>
                <w:sz w:val="24"/>
                <w:szCs w:val="24"/>
              </w:rPr>
              <w:t>так же как и поставщиком сложны</w:t>
            </w:r>
            <w:r w:rsidR="002C1DCC" w:rsidRPr="00786F16">
              <w:rPr>
                <w:rFonts w:ascii="Times New Roman" w:hAnsi="Times New Roman" w:cs="Times New Roman"/>
                <w:sz w:val="24"/>
                <w:szCs w:val="24"/>
              </w:rPr>
              <w:t>х технических решений. Компания, штаб-квартира которой находиться  в Великобритании, является главным действующим лицом на экономическом рынке с международной инфраструктурой офисов и агентов в ряде стран.</w:t>
            </w:r>
          </w:p>
          <w:p w:rsidR="002C1DCC" w:rsidRPr="00786F16" w:rsidRDefault="002C1DCC" w:rsidP="00995A76">
            <w:pPr>
              <w:jc w:val="both"/>
              <w:rPr>
                <w:rFonts w:ascii="Times New Roman" w:hAnsi="Times New Roman" w:cs="Times New Roman"/>
                <w:sz w:val="24"/>
                <w:szCs w:val="24"/>
              </w:rPr>
            </w:pPr>
            <w:r w:rsidRPr="00786F16">
              <w:rPr>
                <w:rFonts w:ascii="Times New Roman" w:hAnsi="Times New Roman" w:cs="Times New Roman"/>
                <w:sz w:val="24"/>
                <w:szCs w:val="24"/>
              </w:rPr>
              <w:t xml:space="preserve">(2) Компания аккумулирует архивы и анализы </w:t>
            </w:r>
            <w:r w:rsidR="006E388D" w:rsidRPr="00786F16">
              <w:rPr>
                <w:rFonts w:ascii="Times New Roman" w:hAnsi="Times New Roman" w:cs="Times New Roman"/>
                <w:sz w:val="24"/>
                <w:szCs w:val="24"/>
              </w:rPr>
              <w:t xml:space="preserve">баз данных спортивных </w:t>
            </w:r>
            <w:r w:rsidR="00786F16" w:rsidRPr="00786F16">
              <w:rPr>
                <w:rFonts w:ascii="Times New Roman" w:hAnsi="Times New Roman" w:cs="Times New Roman"/>
                <w:sz w:val="24"/>
                <w:szCs w:val="24"/>
              </w:rPr>
              <w:t>мероприятий</w:t>
            </w:r>
            <w:r w:rsidR="006E388D" w:rsidRPr="00786F16">
              <w:rPr>
                <w:rFonts w:ascii="Times New Roman" w:hAnsi="Times New Roman" w:cs="Times New Roman"/>
                <w:sz w:val="24"/>
                <w:szCs w:val="24"/>
              </w:rPr>
              <w:t xml:space="preserve">, так же как и </w:t>
            </w:r>
            <w:r w:rsidR="006E388D" w:rsidRPr="00786F16">
              <w:rPr>
                <w:rFonts w:ascii="Times New Roman" w:hAnsi="Times New Roman" w:cs="Times New Roman"/>
                <w:sz w:val="24"/>
                <w:szCs w:val="24"/>
                <w:highlight w:val="yellow"/>
              </w:rPr>
              <w:t xml:space="preserve">информационных услуг </w:t>
            </w:r>
            <w:r w:rsidRPr="00786F16">
              <w:rPr>
                <w:rFonts w:ascii="Times New Roman" w:hAnsi="Times New Roman" w:cs="Times New Roman"/>
                <w:sz w:val="24"/>
                <w:szCs w:val="24"/>
                <w:highlight w:val="yellow"/>
              </w:rPr>
              <w:t xml:space="preserve">  </w:t>
            </w:r>
            <w:r w:rsidR="006E388D" w:rsidRPr="00786F16">
              <w:rPr>
                <w:rFonts w:ascii="Times New Roman" w:hAnsi="Times New Roman" w:cs="Times New Roman"/>
                <w:sz w:val="24"/>
                <w:szCs w:val="24"/>
                <w:highlight w:val="yellow"/>
              </w:rPr>
              <w:t>в сфере спорта</w:t>
            </w:r>
            <w:r w:rsidR="006E388D" w:rsidRPr="00786F16">
              <w:rPr>
                <w:rFonts w:ascii="Times New Roman" w:hAnsi="Times New Roman" w:cs="Times New Roman"/>
                <w:sz w:val="24"/>
                <w:szCs w:val="24"/>
              </w:rPr>
              <w:t xml:space="preserve"> и поставки услуг беттинга и лотерейной дея</w:t>
            </w:r>
            <w:r w:rsidR="003A7160">
              <w:rPr>
                <w:rFonts w:ascii="Times New Roman" w:hAnsi="Times New Roman" w:cs="Times New Roman"/>
                <w:sz w:val="24"/>
                <w:szCs w:val="24"/>
              </w:rPr>
              <w:t>тельности под торговой маркой «б</w:t>
            </w:r>
            <w:r w:rsidR="006E388D" w:rsidRPr="00786F16">
              <w:rPr>
                <w:rFonts w:ascii="Times New Roman" w:hAnsi="Times New Roman" w:cs="Times New Roman"/>
                <w:sz w:val="24"/>
                <w:szCs w:val="24"/>
              </w:rPr>
              <w:t xml:space="preserve">етинвест». Компания предоставляет </w:t>
            </w:r>
            <w:r w:rsidR="00787A42" w:rsidRPr="00786F16">
              <w:rPr>
                <w:rFonts w:ascii="Times New Roman" w:hAnsi="Times New Roman" w:cs="Times New Roman"/>
                <w:sz w:val="24"/>
                <w:szCs w:val="24"/>
              </w:rPr>
              <w:t>широкий круг баз данных спортивных мероприятий, касающихся продуктов каждому клиенту на рынке, который нуждается в надежных спортивных данных и высоких технологиях производительности.</w:t>
            </w:r>
          </w:p>
          <w:p w:rsidR="00787A42" w:rsidRPr="00786F16" w:rsidRDefault="00787A42" w:rsidP="00995A76">
            <w:pPr>
              <w:jc w:val="both"/>
              <w:rPr>
                <w:rFonts w:ascii="Times New Roman" w:hAnsi="Times New Roman" w:cs="Times New Roman"/>
                <w:sz w:val="24"/>
                <w:szCs w:val="24"/>
              </w:rPr>
            </w:pPr>
            <w:r w:rsidRPr="00786F16">
              <w:rPr>
                <w:rFonts w:ascii="Times New Roman" w:hAnsi="Times New Roman" w:cs="Times New Roman"/>
                <w:sz w:val="24"/>
                <w:szCs w:val="24"/>
              </w:rPr>
              <w:t xml:space="preserve">(3) В связи с этим может потребоваться для Компании  </w:t>
            </w:r>
            <w:r w:rsidR="00AF2AFE" w:rsidRPr="00786F16">
              <w:rPr>
                <w:rFonts w:ascii="Times New Roman" w:hAnsi="Times New Roman" w:cs="Times New Roman"/>
                <w:sz w:val="24"/>
                <w:szCs w:val="24"/>
              </w:rPr>
              <w:t xml:space="preserve">разглашать конфиденциальную информацию для Клиента. Для защиты информации </w:t>
            </w:r>
            <w:r w:rsidR="00AF2AFE" w:rsidRPr="00786F16">
              <w:rPr>
                <w:rFonts w:ascii="Times New Roman" w:hAnsi="Times New Roman" w:cs="Times New Roman"/>
                <w:sz w:val="24"/>
                <w:szCs w:val="24"/>
              </w:rPr>
              <w:lastRenderedPageBreak/>
              <w:t>Сторон Стороны этим заключают следующее Соглашение о конфиденциальности:</w:t>
            </w:r>
          </w:p>
          <w:p w:rsidR="00CB2520" w:rsidRPr="00786F16" w:rsidRDefault="00CB2520" w:rsidP="00995A76">
            <w:pPr>
              <w:jc w:val="both"/>
              <w:rPr>
                <w:rFonts w:ascii="Times New Roman" w:hAnsi="Times New Roman" w:cs="Times New Roman"/>
                <w:sz w:val="24"/>
                <w:szCs w:val="24"/>
              </w:rPr>
            </w:pPr>
          </w:p>
          <w:p w:rsidR="00AF2AFE" w:rsidRPr="00B403DF" w:rsidRDefault="00AF2AFE" w:rsidP="00AF2AFE">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1</w:t>
            </w:r>
          </w:p>
          <w:p w:rsidR="00B403DF" w:rsidRPr="000B4520" w:rsidRDefault="00AF2AFE" w:rsidP="00AF2AFE">
            <w:pPr>
              <w:jc w:val="center"/>
              <w:rPr>
                <w:rFonts w:ascii="Times New Roman" w:hAnsi="Times New Roman" w:cs="Times New Roman"/>
                <w:b/>
                <w:sz w:val="24"/>
                <w:szCs w:val="24"/>
              </w:rPr>
            </w:pPr>
            <w:r w:rsidRPr="000B4520">
              <w:rPr>
                <w:rFonts w:ascii="Times New Roman" w:hAnsi="Times New Roman" w:cs="Times New Roman"/>
                <w:b/>
                <w:sz w:val="24"/>
                <w:szCs w:val="24"/>
              </w:rPr>
              <w:t>Значение терминов</w:t>
            </w:r>
          </w:p>
          <w:p w:rsidR="00AF2AFE" w:rsidRPr="00786F16" w:rsidRDefault="00AF2AFE" w:rsidP="00D01708">
            <w:pPr>
              <w:jc w:val="both"/>
              <w:rPr>
                <w:rFonts w:ascii="Times New Roman" w:hAnsi="Times New Roman" w:cs="Times New Roman"/>
                <w:sz w:val="24"/>
                <w:szCs w:val="24"/>
              </w:rPr>
            </w:pPr>
            <w:r w:rsidRPr="00786F16">
              <w:rPr>
                <w:rFonts w:ascii="Times New Roman" w:hAnsi="Times New Roman" w:cs="Times New Roman"/>
                <w:sz w:val="24"/>
                <w:szCs w:val="24"/>
              </w:rPr>
              <w:t xml:space="preserve">«Конфиденциальная информация» означает любую информацию любого вида (в частности техническую, финансовую,  юридическую, </w:t>
            </w:r>
            <w:r w:rsidR="00D01708" w:rsidRPr="00786F16">
              <w:rPr>
                <w:rFonts w:ascii="Times New Roman" w:hAnsi="Times New Roman" w:cs="Times New Roman"/>
                <w:sz w:val="24"/>
                <w:szCs w:val="24"/>
              </w:rPr>
              <w:t>ноу-хау</w:t>
            </w:r>
            <w:r w:rsidR="001779B0" w:rsidRPr="00786F16">
              <w:rPr>
                <w:rFonts w:ascii="Times New Roman" w:hAnsi="Times New Roman" w:cs="Times New Roman"/>
                <w:sz w:val="24"/>
                <w:szCs w:val="24"/>
              </w:rPr>
              <w:t xml:space="preserve"> любого вида, деловую) независимо от того, как она воплощена (т.е. письменная, устная, электронная, визуальная и т.д.),  </w:t>
            </w:r>
            <w:r w:rsidR="00D01708" w:rsidRPr="00786F16">
              <w:rPr>
                <w:rFonts w:ascii="Times New Roman" w:hAnsi="Times New Roman" w:cs="Times New Roman"/>
                <w:sz w:val="24"/>
                <w:szCs w:val="24"/>
              </w:rPr>
              <w:t>которая р</w:t>
            </w:r>
            <w:r w:rsidR="001779B0" w:rsidRPr="00786F16">
              <w:rPr>
                <w:rFonts w:ascii="Times New Roman" w:hAnsi="Times New Roman" w:cs="Times New Roman"/>
                <w:sz w:val="24"/>
                <w:szCs w:val="24"/>
              </w:rPr>
              <w:t xml:space="preserve">аскрыта Компанией Клиенту или его консультанту и которая касается </w:t>
            </w:r>
            <w:r w:rsidR="00D01708" w:rsidRPr="00786F16">
              <w:rPr>
                <w:rFonts w:ascii="Times New Roman" w:hAnsi="Times New Roman" w:cs="Times New Roman"/>
                <w:sz w:val="24"/>
                <w:szCs w:val="24"/>
              </w:rPr>
              <w:t>возможного участия в Компании, бизнеса Компании или ее конкретных обстоятельств.</w:t>
            </w:r>
          </w:p>
          <w:p w:rsidR="00D01708" w:rsidRPr="00786F16" w:rsidRDefault="00D01708" w:rsidP="00D01708">
            <w:pPr>
              <w:jc w:val="both"/>
              <w:rPr>
                <w:rFonts w:ascii="Times New Roman" w:hAnsi="Times New Roman" w:cs="Times New Roman"/>
                <w:sz w:val="24"/>
                <w:szCs w:val="24"/>
              </w:rPr>
            </w:pPr>
          </w:p>
          <w:p w:rsidR="00D01708" w:rsidRPr="00786F16" w:rsidRDefault="00D01708" w:rsidP="00D01708">
            <w:pPr>
              <w:jc w:val="both"/>
              <w:rPr>
                <w:rFonts w:ascii="Times New Roman" w:hAnsi="Times New Roman" w:cs="Times New Roman"/>
                <w:sz w:val="24"/>
                <w:szCs w:val="24"/>
              </w:rPr>
            </w:pPr>
          </w:p>
          <w:p w:rsidR="00D01708" w:rsidRPr="00786F16" w:rsidRDefault="00D01708" w:rsidP="00D01708">
            <w:pPr>
              <w:jc w:val="both"/>
              <w:rPr>
                <w:rFonts w:ascii="Times New Roman" w:hAnsi="Times New Roman" w:cs="Times New Roman"/>
                <w:sz w:val="24"/>
                <w:szCs w:val="24"/>
              </w:rPr>
            </w:pPr>
          </w:p>
          <w:p w:rsidR="00D01708" w:rsidRPr="00786F16" w:rsidRDefault="00D01708" w:rsidP="00D01708">
            <w:pPr>
              <w:jc w:val="both"/>
              <w:rPr>
                <w:rFonts w:ascii="Times New Roman" w:hAnsi="Times New Roman" w:cs="Times New Roman"/>
                <w:sz w:val="24"/>
                <w:szCs w:val="24"/>
              </w:rPr>
            </w:pPr>
          </w:p>
          <w:p w:rsidR="00D01708" w:rsidRPr="00786F16" w:rsidRDefault="00D01708" w:rsidP="00D01708">
            <w:pPr>
              <w:jc w:val="both"/>
              <w:rPr>
                <w:rFonts w:ascii="Times New Roman" w:hAnsi="Times New Roman" w:cs="Times New Roman"/>
                <w:sz w:val="24"/>
                <w:szCs w:val="24"/>
              </w:rPr>
            </w:pPr>
            <w:r w:rsidRPr="00786F16">
              <w:rPr>
                <w:rFonts w:ascii="Times New Roman" w:hAnsi="Times New Roman" w:cs="Times New Roman"/>
                <w:sz w:val="24"/>
                <w:szCs w:val="24"/>
              </w:rPr>
              <w:t>(2) Конфиденциальная информация дополнительно включает в себя все документы, анализы, исследования, оценки и оценивание, заметки и т.д., полученные из или подготовленные на основе конфиденциальной информации,</w:t>
            </w:r>
            <w:r w:rsidRPr="00786F16">
              <w:t xml:space="preserve"> </w:t>
            </w:r>
            <w:r w:rsidRPr="00786F16">
              <w:rPr>
                <w:rFonts w:ascii="Times New Roman" w:hAnsi="Times New Roman" w:cs="Times New Roman"/>
                <w:sz w:val="24"/>
                <w:szCs w:val="24"/>
              </w:rPr>
              <w:t>которая была выдана Клиентом или его юридическими лицами, сотрудниками, консультантами или другими лицами, которые будут приписаны к стороне, которая получила информацию.</w:t>
            </w:r>
          </w:p>
          <w:p w:rsidR="00D01708" w:rsidRPr="00786F16" w:rsidRDefault="00D01708" w:rsidP="00D01708">
            <w:pPr>
              <w:jc w:val="both"/>
              <w:rPr>
                <w:rFonts w:ascii="Times New Roman" w:hAnsi="Times New Roman" w:cs="Times New Roman"/>
                <w:sz w:val="24"/>
                <w:szCs w:val="24"/>
              </w:rPr>
            </w:pPr>
          </w:p>
          <w:p w:rsidR="00D01708" w:rsidRPr="00786F16" w:rsidRDefault="00D01708" w:rsidP="00D01708">
            <w:pPr>
              <w:jc w:val="both"/>
              <w:rPr>
                <w:rFonts w:ascii="Times New Roman" w:hAnsi="Times New Roman" w:cs="Times New Roman"/>
                <w:sz w:val="24"/>
                <w:szCs w:val="24"/>
              </w:rPr>
            </w:pPr>
          </w:p>
          <w:p w:rsidR="00D01708" w:rsidRPr="00786F16" w:rsidRDefault="00D01708" w:rsidP="00494E01">
            <w:pPr>
              <w:jc w:val="both"/>
              <w:rPr>
                <w:rFonts w:ascii="Times New Roman" w:hAnsi="Times New Roman" w:cs="Times New Roman"/>
                <w:sz w:val="24"/>
                <w:szCs w:val="24"/>
              </w:rPr>
            </w:pPr>
            <w:r w:rsidRPr="00786F16">
              <w:rPr>
                <w:rFonts w:ascii="Times New Roman" w:hAnsi="Times New Roman" w:cs="Times New Roman"/>
                <w:sz w:val="24"/>
                <w:szCs w:val="24"/>
              </w:rPr>
              <w:t xml:space="preserve">(3) Тот факт, что Стороны начинают переговоры относительно участия Клиента и </w:t>
            </w:r>
            <w:r w:rsidR="00494E01" w:rsidRPr="00786F16">
              <w:rPr>
                <w:rFonts w:ascii="Times New Roman" w:hAnsi="Times New Roman" w:cs="Times New Roman"/>
                <w:sz w:val="24"/>
                <w:szCs w:val="24"/>
              </w:rPr>
              <w:t>реальное положение</w:t>
            </w:r>
            <w:r w:rsidRPr="00786F16">
              <w:rPr>
                <w:rFonts w:ascii="Times New Roman" w:hAnsi="Times New Roman" w:cs="Times New Roman"/>
                <w:sz w:val="24"/>
                <w:szCs w:val="24"/>
              </w:rPr>
              <w:t xml:space="preserve"> таких </w:t>
            </w:r>
            <w:r w:rsidR="00494E01" w:rsidRPr="00786F16">
              <w:rPr>
                <w:rFonts w:ascii="Times New Roman" w:hAnsi="Times New Roman" w:cs="Times New Roman"/>
                <w:sz w:val="24"/>
                <w:szCs w:val="24"/>
              </w:rPr>
              <w:t>переговоров</w:t>
            </w:r>
            <w:r w:rsidRPr="00786F16">
              <w:rPr>
                <w:rFonts w:ascii="Times New Roman" w:hAnsi="Times New Roman" w:cs="Times New Roman"/>
                <w:sz w:val="24"/>
                <w:szCs w:val="24"/>
              </w:rPr>
              <w:t xml:space="preserve"> также являются частью конфиденциальной информации.</w:t>
            </w:r>
          </w:p>
          <w:p w:rsidR="00494E01" w:rsidRPr="00786F16" w:rsidRDefault="00494E01" w:rsidP="00494E01">
            <w:pPr>
              <w:jc w:val="both"/>
              <w:rPr>
                <w:rFonts w:ascii="Times New Roman" w:hAnsi="Times New Roman" w:cs="Times New Roman"/>
                <w:sz w:val="24"/>
                <w:szCs w:val="24"/>
              </w:rPr>
            </w:pPr>
          </w:p>
          <w:p w:rsidR="00494E01" w:rsidRPr="00786F16" w:rsidRDefault="00494E01" w:rsidP="00494E01">
            <w:pPr>
              <w:jc w:val="both"/>
              <w:rPr>
                <w:rFonts w:ascii="Times New Roman" w:hAnsi="Times New Roman" w:cs="Times New Roman"/>
                <w:sz w:val="24"/>
                <w:szCs w:val="24"/>
              </w:rPr>
            </w:pPr>
          </w:p>
          <w:p w:rsidR="00494E01" w:rsidRPr="00786F16" w:rsidRDefault="00494E01" w:rsidP="00494E01">
            <w:pPr>
              <w:jc w:val="both"/>
              <w:rPr>
                <w:rFonts w:ascii="Times New Roman" w:hAnsi="Times New Roman" w:cs="Times New Roman"/>
                <w:sz w:val="24"/>
                <w:szCs w:val="24"/>
              </w:rPr>
            </w:pPr>
          </w:p>
          <w:p w:rsidR="00494E01" w:rsidRPr="00786F16" w:rsidRDefault="00494E01" w:rsidP="00494E01">
            <w:pPr>
              <w:jc w:val="both"/>
              <w:rPr>
                <w:rFonts w:ascii="Times New Roman" w:hAnsi="Times New Roman" w:cs="Times New Roman"/>
                <w:sz w:val="24"/>
                <w:szCs w:val="24"/>
              </w:rPr>
            </w:pPr>
            <w:r w:rsidRPr="00786F16">
              <w:rPr>
                <w:rFonts w:ascii="Times New Roman" w:hAnsi="Times New Roman" w:cs="Times New Roman"/>
                <w:sz w:val="24"/>
                <w:szCs w:val="24"/>
              </w:rPr>
              <w:t xml:space="preserve">(2) «Раскрытие» означает любое предоставление информации юридическому лицу, сотруднику или консультанту с одной Стороны или ее дочерней  компании в соответствии с Законом </w:t>
            </w:r>
            <w:r w:rsidR="00786F16" w:rsidRPr="00786F16">
              <w:rPr>
                <w:rFonts w:ascii="Times New Roman" w:hAnsi="Times New Roman" w:cs="Times New Roman"/>
                <w:sz w:val="24"/>
                <w:szCs w:val="24"/>
              </w:rPr>
              <w:t>Великобритании</w:t>
            </w:r>
            <w:r w:rsidRPr="00786F16">
              <w:rPr>
                <w:rFonts w:ascii="Times New Roman" w:hAnsi="Times New Roman" w:cs="Times New Roman"/>
                <w:sz w:val="24"/>
                <w:szCs w:val="24"/>
              </w:rPr>
              <w:t xml:space="preserve">. </w:t>
            </w:r>
          </w:p>
          <w:p w:rsidR="00494E01" w:rsidRPr="00786F16" w:rsidRDefault="00494E01" w:rsidP="00494E01">
            <w:pPr>
              <w:jc w:val="both"/>
              <w:rPr>
                <w:rFonts w:ascii="Times New Roman" w:hAnsi="Times New Roman" w:cs="Times New Roman"/>
                <w:sz w:val="24"/>
                <w:szCs w:val="24"/>
              </w:rPr>
            </w:pPr>
          </w:p>
          <w:p w:rsidR="00494E01" w:rsidRPr="00786F16" w:rsidRDefault="00494E01" w:rsidP="00494E01">
            <w:pPr>
              <w:jc w:val="both"/>
              <w:rPr>
                <w:rFonts w:ascii="Times New Roman" w:hAnsi="Times New Roman" w:cs="Times New Roman"/>
                <w:sz w:val="24"/>
                <w:szCs w:val="24"/>
              </w:rPr>
            </w:pPr>
            <w:r w:rsidRPr="00786F16">
              <w:rPr>
                <w:rFonts w:ascii="Times New Roman" w:hAnsi="Times New Roman" w:cs="Times New Roman"/>
                <w:sz w:val="24"/>
                <w:szCs w:val="24"/>
              </w:rPr>
              <w:t>(3) Информация</w:t>
            </w:r>
          </w:p>
          <w:p w:rsidR="00494E01" w:rsidRPr="00786F16" w:rsidRDefault="00494E01" w:rsidP="00494E01">
            <w:pPr>
              <w:jc w:val="both"/>
              <w:rPr>
                <w:rFonts w:ascii="Times New Roman" w:hAnsi="Times New Roman" w:cs="Times New Roman"/>
                <w:sz w:val="24"/>
                <w:szCs w:val="24"/>
              </w:rPr>
            </w:pPr>
          </w:p>
          <w:p w:rsidR="00494E01" w:rsidRPr="00786F16" w:rsidRDefault="00DC3D50" w:rsidP="00494E01">
            <w:pPr>
              <w:jc w:val="both"/>
              <w:rPr>
                <w:rFonts w:ascii="Times New Roman" w:hAnsi="Times New Roman" w:cs="Times New Roman"/>
                <w:sz w:val="24"/>
                <w:szCs w:val="24"/>
              </w:rPr>
            </w:pPr>
            <w:r w:rsidRPr="00786F16">
              <w:rPr>
                <w:rFonts w:ascii="Times New Roman" w:hAnsi="Times New Roman" w:cs="Times New Roman"/>
                <w:sz w:val="24"/>
                <w:szCs w:val="24"/>
              </w:rPr>
              <w:t>а) в общем не доступная кому-либо или очевидная до раскрытия информации,</w:t>
            </w:r>
          </w:p>
          <w:p w:rsidR="00DC3D50" w:rsidRPr="00786F16" w:rsidRDefault="00DC3D50" w:rsidP="00494E01">
            <w:pPr>
              <w:jc w:val="both"/>
              <w:rPr>
                <w:rFonts w:ascii="Times New Roman" w:hAnsi="Times New Roman" w:cs="Times New Roman"/>
                <w:sz w:val="24"/>
                <w:szCs w:val="24"/>
              </w:rPr>
            </w:pPr>
          </w:p>
          <w:p w:rsidR="00DC3D50" w:rsidRPr="00786F16" w:rsidRDefault="00DC3D50" w:rsidP="00494E01">
            <w:pPr>
              <w:jc w:val="both"/>
              <w:rPr>
                <w:rFonts w:ascii="Times New Roman" w:hAnsi="Times New Roman" w:cs="Times New Roman"/>
                <w:sz w:val="24"/>
                <w:szCs w:val="24"/>
              </w:rPr>
            </w:pPr>
            <w:r w:rsidRPr="00786F16">
              <w:rPr>
                <w:rFonts w:ascii="Times New Roman" w:hAnsi="Times New Roman" w:cs="Times New Roman"/>
                <w:sz w:val="24"/>
                <w:szCs w:val="24"/>
              </w:rPr>
              <w:t>б) которая становится в общем доступна или очевидная, после раскрытия без какого-либо участия Стороны в отношении которой конфиденциальная информация была раскрыта или ее юридических лиц, сотрудников, консультантов или дочерних компаний Стороны</w:t>
            </w:r>
          </w:p>
          <w:p w:rsidR="00DC3D50" w:rsidRPr="00786F16" w:rsidRDefault="00DC3D50" w:rsidP="00494E01">
            <w:pPr>
              <w:jc w:val="both"/>
              <w:rPr>
                <w:rFonts w:ascii="Times New Roman" w:hAnsi="Times New Roman" w:cs="Times New Roman"/>
                <w:sz w:val="24"/>
                <w:szCs w:val="24"/>
              </w:rPr>
            </w:pPr>
          </w:p>
          <w:p w:rsidR="00DC3D50" w:rsidRPr="00786F16" w:rsidRDefault="00DC3D50" w:rsidP="00494E01">
            <w:pPr>
              <w:jc w:val="both"/>
              <w:rPr>
                <w:rFonts w:ascii="Times New Roman" w:hAnsi="Times New Roman" w:cs="Times New Roman"/>
                <w:sz w:val="24"/>
                <w:szCs w:val="24"/>
              </w:rPr>
            </w:pPr>
            <w:r w:rsidRPr="00786F16">
              <w:rPr>
                <w:rFonts w:ascii="Times New Roman" w:hAnsi="Times New Roman" w:cs="Times New Roman"/>
                <w:sz w:val="24"/>
                <w:szCs w:val="24"/>
              </w:rPr>
              <w:t>в) ранее известно другой Стороне до раскрытия информации,</w:t>
            </w:r>
          </w:p>
          <w:p w:rsidR="00DC3D50" w:rsidRPr="00786F16" w:rsidRDefault="00DC3D50" w:rsidP="00494E01">
            <w:pPr>
              <w:jc w:val="both"/>
              <w:rPr>
                <w:rFonts w:ascii="Times New Roman" w:hAnsi="Times New Roman" w:cs="Times New Roman"/>
                <w:sz w:val="24"/>
                <w:szCs w:val="24"/>
              </w:rPr>
            </w:pPr>
          </w:p>
          <w:p w:rsidR="00DC3D50" w:rsidRPr="00786F16" w:rsidRDefault="00DC3D50" w:rsidP="00F51513">
            <w:pPr>
              <w:jc w:val="both"/>
              <w:rPr>
                <w:rFonts w:ascii="Times New Roman" w:hAnsi="Times New Roman" w:cs="Times New Roman"/>
                <w:sz w:val="24"/>
                <w:szCs w:val="24"/>
              </w:rPr>
            </w:pPr>
            <w:r w:rsidRPr="00786F16">
              <w:rPr>
                <w:rFonts w:ascii="Times New Roman" w:hAnsi="Times New Roman" w:cs="Times New Roman"/>
                <w:sz w:val="24"/>
                <w:szCs w:val="24"/>
              </w:rPr>
              <w:t xml:space="preserve">г) Сторона, которая прямо освобождена от </w:t>
            </w:r>
            <w:r w:rsidR="00F51513" w:rsidRPr="00786F16">
              <w:rPr>
                <w:rFonts w:ascii="Times New Roman" w:hAnsi="Times New Roman" w:cs="Times New Roman"/>
                <w:sz w:val="24"/>
                <w:szCs w:val="24"/>
              </w:rPr>
              <w:t xml:space="preserve">этого соглашения о конфиденциальности или информации, раскрытой в соответствии  с письменным соглашением Стороны, переправившим информацию другой Стороне не является конфиденциальной информацией в значении настоящего Соглашения о конфиденциальности. </w:t>
            </w:r>
          </w:p>
          <w:p w:rsidR="00F51513" w:rsidRPr="00786F16" w:rsidRDefault="00F51513" w:rsidP="00F51513">
            <w:pPr>
              <w:jc w:val="both"/>
              <w:rPr>
                <w:rFonts w:ascii="Times New Roman" w:hAnsi="Times New Roman" w:cs="Times New Roman"/>
                <w:sz w:val="24"/>
                <w:szCs w:val="24"/>
              </w:rPr>
            </w:pPr>
          </w:p>
          <w:p w:rsidR="00F51513" w:rsidRPr="000B4520" w:rsidRDefault="00F51513" w:rsidP="00F51513">
            <w:pPr>
              <w:jc w:val="both"/>
              <w:rPr>
                <w:rFonts w:ascii="Times New Roman" w:hAnsi="Times New Roman" w:cs="Times New Roman"/>
                <w:b/>
                <w:sz w:val="24"/>
                <w:szCs w:val="24"/>
              </w:rPr>
            </w:pPr>
          </w:p>
          <w:p w:rsidR="00F51513" w:rsidRPr="000B4520" w:rsidRDefault="00F51513" w:rsidP="00F51513">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2</w:t>
            </w:r>
          </w:p>
          <w:p w:rsidR="00F51513" w:rsidRPr="000B4520" w:rsidRDefault="00F51513" w:rsidP="00F51513">
            <w:pPr>
              <w:jc w:val="center"/>
              <w:rPr>
                <w:rFonts w:ascii="Times New Roman" w:eastAsia="Times New Roman" w:hAnsi="Times New Roman" w:cs="Times New Roman"/>
                <w:b/>
                <w:sz w:val="24"/>
                <w:szCs w:val="20"/>
              </w:rPr>
            </w:pPr>
            <w:r w:rsidRPr="000B4520">
              <w:rPr>
                <w:rFonts w:ascii="Times New Roman" w:eastAsia="Times New Roman" w:hAnsi="Times New Roman" w:cs="Times New Roman"/>
                <w:b/>
                <w:sz w:val="24"/>
                <w:szCs w:val="20"/>
              </w:rPr>
              <w:t>Подтверждения инсайдерской информации</w:t>
            </w:r>
          </w:p>
          <w:p w:rsidR="00F51513" w:rsidRPr="00786F16" w:rsidRDefault="002854EE" w:rsidP="002854EE">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 xml:space="preserve">(1) </w:t>
            </w:r>
            <w:r w:rsidR="00F51513" w:rsidRPr="00786F16">
              <w:rPr>
                <w:rFonts w:ascii="Times New Roman" w:eastAsia="Times New Roman" w:hAnsi="Times New Roman" w:cs="Times New Roman"/>
                <w:sz w:val="24"/>
                <w:szCs w:val="20"/>
              </w:rPr>
              <w:t>Клиент осознает, что часть конфиденциальной информации раскрыта компанией является или может быть внутренней информацией в соответствии з Законом Соединенного Королевства.</w:t>
            </w:r>
          </w:p>
          <w:p w:rsidR="002854EE" w:rsidRPr="00786F16" w:rsidRDefault="002854EE" w:rsidP="002854EE"/>
          <w:p w:rsidR="00F51513" w:rsidRPr="00786F16" w:rsidRDefault="002854EE" w:rsidP="002854EE">
            <w:pPr>
              <w:jc w:val="both"/>
              <w:rPr>
                <w:rFonts w:ascii="Times New Roman" w:hAnsi="Times New Roman" w:cs="Times New Roman"/>
                <w:sz w:val="24"/>
                <w:szCs w:val="24"/>
              </w:rPr>
            </w:pPr>
            <w:r w:rsidRPr="00786F16">
              <w:rPr>
                <w:rFonts w:ascii="Times New Roman" w:hAnsi="Times New Roman" w:cs="Times New Roman"/>
                <w:sz w:val="24"/>
                <w:szCs w:val="24"/>
              </w:rPr>
              <w:t>(2) Клиент подтверждает, что он был проинформирован или, что он уведомлён о правовом запрете   в инсайдерской торговле во исполнении:</w:t>
            </w:r>
          </w:p>
          <w:p w:rsidR="002854EE" w:rsidRPr="00786F16" w:rsidRDefault="002854EE" w:rsidP="002854EE">
            <w:pPr>
              <w:jc w:val="both"/>
              <w:rPr>
                <w:rFonts w:ascii="Times New Roman" w:hAnsi="Times New Roman" w:cs="Times New Roman"/>
                <w:sz w:val="24"/>
                <w:szCs w:val="24"/>
              </w:rPr>
            </w:pPr>
            <w:r w:rsidRPr="00786F16">
              <w:rPr>
                <w:rFonts w:ascii="Times New Roman" w:hAnsi="Times New Roman" w:cs="Times New Roman"/>
                <w:sz w:val="24"/>
                <w:szCs w:val="24"/>
              </w:rPr>
              <w:t>а) использовать внутреннюю информацию по приобретению или отчуждению инсайдерских ценных бумаг за свой счет, или за счет и / или от имени третьей стороны,</w:t>
            </w:r>
          </w:p>
          <w:p w:rsidR="002854EE" w:rsidRPr="00786F16" w:rsidRDefault="002854EE" w:rsidP="002854EE">
            <w:pPr>
              <w:jc w:val="both"/>
              <w:rPr>
                <w:rFonts w:ascii="Times New Roman" w:hAnsi="Times New Roman" w:cs="Times New Roman"/>
                <w:sz w:val="24"/>
                <w:szCs w:val="24"/>
              </w:rPr>
            </w:pPr>
          </w:p>
          <w:p w:rsidR="002854EE" w:rsidRPr="00786F16" w:rsidRDefault="002854EE" w:rsidP="002854EE">
            <w:pPr>
              <w:jc w:val="both"/>
              <w:rPr>
                <w:rFonts w:ascii="Times New Roman" w:hAnsi="Times New Roman" w:cs="Times New Roman"/>
                <w:sz w:val="24"/>
                <w:szCs w:val="24"/>
              </w:rPr>
            </w:pPr>
            <w:r w:rsidRPr="00786F16">
              <w:rPr>
                <w:rFonts w:ascii="Times New Roman" w:hAnsi="Times New Roman" w:cs="Times New Roman"/>
                <w:sz w:val="24"/>
                <w:szCs w:val="24"/>
              </w:rPr>
              <w:t xml:space="preserve">б) </w:t>
            </w:r>
            <w:r w:rsidR="00010007" w:rsidRPr="00786F16">
              <w:rPr>
                <w:rFonts w:ascii="Times New Roman" w:hAnsi="Times New Roman" w:cs="Times New Roman"/>
                <w:sz w:val="24"/>
                <w:szCs w:val="24"/>
              </w:rPr>
              <w:t>раскрывать или делать доступной инсайдерскую информацию третьей стороне без полномочий сделать это.</w:t>
            </w:r>
          </w:p>
          <w:p w:rsidR="00010007" w:rsidRPr="00786F16" w:rsidRDefault="00010007" w:rsidP="002854EE">
            <w:pPr>
              <w:jc w:val="both"/>
              <w:rPr>
                <w:rFonts w:ascii="Times New Roman" w:hAnsi="Times New Roman" w:cs="Times New Roman"/>
                <w:sz w:val="24"/>
                <w:szCs w:val="24"/>
              </w:rPr>
            </w:pPr>
          </w:p>
          <w:p w:rsidR="00010007" w:rsidRPr="00786F16" w:rsidRDefault="00010007" w:rsidP="002854EE">
            <w:pPr>
              <w:jc w:val="both"/>
              <w:rPr>
                <w:rFonts w:ascii="Times New Roman" w:hAnsi="Times New Roman" w:cs="Times New Roman"/>
                <w:sz w:val="24"/>
                <w:szCs w:val="24"/>
              </w:rPr>
            </w:pPr>
          </w:p>
          <w:p w:rsidR="00010007" w:rsidRPr="00786F16" w:rsidRDefault="00010007" w:rsidP="002854EE">
            <w:pPr>
              <w:jc w:val="both"/>
              <w:rPr>
                <w:rFonts w:ascii="Times New Roman" w:hAnsi="Times New Roman" w:cs="Times New Roman"/>
                <w:sz w:val="24"/>
                <w:szCs w:val="24"/>
              </w:rPr>
            </w:pPr>
          </w:p>
          <w:p w:rsidR="00010007" w:rsidRPr="00786F16" w:rsidRDefault="00010007" w:rsidP="002854EE">
            <w:pPr>
              <w:jc w:val="both"/>
              <w:rPr>
                <w:rFonts w:ascii="Times New Roman" w:hAnsi="Times New Roman" w:cs="Times New Roman"/>
                <w:sz w:val="24"/>
                <w:szCs w:val="24"/>
              </w:rPr>
            </w:pPr>
            <w:r w:rsidRPr="00786F16">
              <w:rPr>
                <w:rFonts w:ascii="Times New Roman" w:hAnsi="Times New Roman" w:cs="Times New Roman"/>
                <w:sz w:val="24"/>
                <w:szCs w:val="24"/>
              </w:rPr>
              <w:t xml:space="preserve">в) рекомендовать, на основе инсайдерской информации, что третья сторона </w:t>
            </w:r>
            <w:r w:rsidR="00164B1E" w:rsidRPr="00786F16">
              <w:rPr>
                <w:rFonts w:ascii="Times New Roman" w:hAnsi="Times New Roman" w:cs="Times New Roman"/>
                <w:sz w:val="24"/>
                <w:szCs w:val="24"/>
              </w:rPr>
              <w:t>приобретает или распоряжается внутренней безопасностью или  иным образом склоняет третью сторону сделать это.</w:t>
            </w:r>
          </w:p>
          <w:p w:rsidR="00164B1E" w:rsidRPr="00786F16" w:rsidRDefault="00164B1E" w:rsidP="002854EE">
            <w:pPr>
              <w:jc w:val="both"/>
              <w:rPr>
                <w:rFonts w:ascii="Times New Roman" w:hAnsi="Times New Roman" w:cs="Times New Roman"/>
                <w:sz w:val="24"/>
                <w:szCs w:val="24"/>
              </w:rPr>
            </w:pPr>
            <w:r w:rsidRPr="00786F16">
              <w:rPr>
                <w:rFonts w:ascii="Times New Roman" w:hAnsi="Times New Roman" w:cs="Times New Roman"/>
                <w:sz w:val="24"/>
                <w:szCs w:val="24"/>
              </w:rPr>
              <w:t>Нарушение запрета  инсайдерских сделок может привести к уголовной ответственности.</w:t>
            </w:r>
          </w:p>
          <w:p w:rsidR="00164B1E" w:rsidRPr="00786F16" w:rsidRDefault="00164B1E" w:rsidP="002854EE">
            <w:pPr>
              <w:jc w:val="both"/>
              <w:rPr>
                <w:rFonts w:ascii="Times New Roman" w:hAnsi="Times New Roman" w:cs="Times New Roman"/>
                <w:sz w:val="24"/>
                <w:szCs w:val="24"/>
              </w:rPr>
            </w:pPr>
          </w:p>
          <w:p w:rsidR="00164B1E" w:rsidRPr="000B4520" w:rsidRDefault="00164B1E" w:rsidP="00164B1E">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3</w:t>
            </w:r>
          </w:p>
          <w:p w:rsidR="00164B1E" w:rsidRPr="000B4520" w:rsidRDefault="00164B1E" w:rsidP="00164B1E">
            <w:pPr>
              <w:jc w:val="center"/>
              <w:rPr>
                <w:rFonts w:ascii="Times New Roman" w:eastAsia="Times New Roman" w:hAnsi="Times New Roman" w:cs="Times New Roman"/>
                <w:b/>
                <w:sz w:val="24"/>
                <w:szCs w:val="20"/>
              </w:rPr>
            </w:pPr>
            <w:r w:rsidRPr="000B4520">
              <w:rPr>
                <w:rFonts w:ascii="Times New Roman" w:eastAsia="Times New Roman" w:hAnsi="Times New Roman" w:cs="Times New Roman"/>
                <w:b/>
                <w:sz w:val="24"/>
                <w:szCs w:val="20"/>
              </w:rPr>
              <w:t xml:space="preserve">Обязательство о </w:t>
            </w:r>
            <w:r w:rsidR="00786F16" w:rsidRPr="000B4520">
              <w:rPr>
                <w:rFonts w:ascii="Times New Roman" w:eastAsia="Times New Roman" w:hAnsi="Times New Roman" w:cs="Times New Roman"/>
                <w:b/>
                <w:sz w:val="24"/>
                <w:szCs w:val="20"/>
              </w:rPr>
              <w:t>неразглашении</w:t>
            </w:r>
            <w:r w:rsidRPr="000B4520">
              <w:rPr>
                <w:rFonts w:ascii="Times New Roman" w:eastAsia="Times New Roman" w:hAnsi="Times New Roman" w:cs="Times New Roman"/>
                <w:b/>
                <w:sz w:val="24"/>
                <w:szCs w:val="20"/>
              </w:rPr>
              <w:t xml:space="preserve"> </w:t>
            </w:r>
          </w:p>
          <w:p w:rsidR="00164B1E" w:rsidRPr="00786F16" w:rsidRDefault="00164B1E" w:rsidP="00164B1E">
            <w:pPr>
              <w:jc w:val="center"/>
              <w:rPr>
                <w:rFonts w:ascii="Times New Roman" w:eastAsia="Times New Roman" w:hAnsi="Times New Roman" w:cs="Times New Roman"/>
                <w:sz w:val="24"/>
                <w:szCs w:val="20"/>
              </w:rPr>
            </w:pPr>
          </w:p>
          <w:p w:rsidR="00164B1E" w:rsidRPr="00786F16" w:rsidRDefault="00164B1E" w:rsidP="00164B1E">
            <w:pPr>
              <w:jc w:val="both"/>
              <w:rPr>
                <w:rFonts w:ascii="Times New Roman" w:eastAsia="Times New Roman" w:hAnsi="Times New Roman" w:cs="Times New Roman"/>
                <w:sz w:val="24"/>
                <w:szCs w:val="20"/>
              </w:rPr>
            </w:pPr>
            <w:r w:rsidRPr="00786F16">
              <w:rPr>
                <w:rFonts w:ascii="Times New Roman" w:eastAsia="Times New Roman" w:hAnsi="Times New Roman" w:cs="Times New Roman"/>
                <w:sz w:val="24"/>
                <w:szCs w:val="20"/>
              </w:rPr>
              <w:t>(1) Заказчик обязуется:</w:t>
            </w:r>
          </w:p>
          <w:p w:rsidR="00164B1E" w:rsidRPr="00786F16" w:rsidRDefault="001A0AA2" w:rsidP="001A0AA2">
            <w:pPr>
              <w:jc w:val="both"/>
              <w:rPr>
                <w:rFonts w:ascii="Times New Roman" w:hAnsi="Times New Roman" w:cs="Times New Roman"/>
                <w:sz w:val="24"/>
                <w:szCs w:val="24"/>
              </w:rPr>
            </w:pPr>
            <w:r w:rsidRPr="00786F16">
              <w:rPr>
                <w:rFonts w:ascii="Times New Roman" w:hAnsi="Times New Roman" w:cs="Times New Roman"/>
                <w:sz w:val="24"/>
                <w:szCs w:val="24"/>
              </w:rPr>
              <w:t>а) использовать конфиденциальную информацию исключительно в объёме, необходимом для   или успешного участия в Компании и в частности не входит в рамки  конкурентной борьбы.</w:t>
            </w:r>
          </w:p>
          <w:p w:rsidR="001A0AA2" w:rsidRPr="00786F16" w:rsidRDefault="001A0AA2" w:rsidP="001A0AA2">
            <w:pPr>
              <w:jc w:val="both"/>
              <w:rPr>
                <w:rFonts w:ascii="Times New Roman" w:hAnsi="Times New Roman" w:cs="Times New Roman"/>
                <w:sz w:val="24"/>
                <w:szCs w:val="24"/>
              </w:rPr>
            </w:pPr>
          </w:p>
          <w:p w:rsidR="001A0AA2" w:rsidRPr="00786F16" w:rsidRDefault="001A0AA2" w:rsidP="001A0AA2">
            <w:pPr>
              <w:jc w:val="both"/>
              <w:rPr>
                <w:rFonts w:ascii="Times New Roman" w:hAnsi="Times New Roman" w:cs="Times New Roman"/>
                <w:sz w:val="24"/>
                <w:szCs w:val="24"/>
              </w:rPr>
            </w:pPr>
          </w:p>
          <w:p w:rsidR="001A0AA2" w:rsidRPr="00786F16" w:rsidRDefault="001A0AA2" w:rsidP="001A0AA2">
            <w:pPr>
              <w:jc w:val="both"/>
              <w:rPr>
                <w:rFonts w:ascii="Times New Roman" w:hAnsi="Times New Roman" w:cs="Times New Roman"/>
                <w:sz w:val="24"/>
                <w:szCs w:val="24"/>
              </w:rPr>
            </w:pPr>
            <w:r w:rsidRPr="00786F16">
              <w:rPr>
                <w:rFonts w:ascii="Times New Roman" w:hAnsi="Times New Roman" w:cs="Times New Roman"/>
                <w:sz w:val="24"/>
                <w:szCs w:val="24"/>
              </w:rPr>
              <w:t>б) гарантировать, что конфиденциальная информация защищена от несанкционированного доступа,</w:t>
            </w:r>
          </w:p>
          <w:p w:rsidR="001A0AA2" w:rsidRPr="00786F16" w:rsidRDefault="001A0AA2" w:rsidP="001A0AA2">
            <w:pPr>
              <w:jc w:val="both"/>
              <w:rPr>
                <w:rFonts w:ascii="Times New Roman" w:hAnsi="Times New Roman" w:cs="Times New Roman"/>
                <w:sz w:val="24"/>
                <w:szCs w:val="24"/>
              </w:rPr>
            </w:pPr>
          </w:p>
          <w:p w:rsidR="001A0AA2" w:rsidRPr="00786F16" w:rsidRDefault="001A0AA2" w:rsidP="001A0AA2">
            <w:pPr>
              <w:jc w:val="both"/>
              <w:rPr>
                <w:rFonts w:ascii="Times New Roman" w:hAnsi="Times New Roman" w:cs="Times New Roman"/>
                <w:sz w:val="24"/>
                <w:szCs w:val="24"/>
              </w:rPr>
            </w:pPr>
            <w:r w:rsidRPr="00786F16">
              <w:rPr>
                <w:rFonts w:ascii="Times New Roman" w:hAnsi="Times New Roman" w:cs="Times New Roman"/>
                <w:sz w:val="24"/>
                <w:szCs w:val="24"/>
              </w:rPr>
              <w:t xml:space="preserve">в) придерживаться законодательных </w:t>
            </w:r>
            <w:r w:rsidR="00CE2C4A" w:rsidRPr="00786F16">
              <w:rPr>
                <w:rFonts w:ascii="Times New Roman" w:hAnsi="Times New Roman" w:cs="Times New Roman"/>
                <w:sz w:val="24"/>
                <w:szCs w:val="24"/>
              </w:rPr>
              <w:t>норм</w:t>
            </w:r>
            <w:r w:rsidRPr="00786F16">
              <w:rPr>
                <w:rFonts w:ascii="Times New Roman" w:hAnsi="Times New Roman" w:cs="Times New Roman"/>
                <w:sz w:val="24"/>
                <w:szCs w:val="24"/>
              </w:rPr>
              <w:t>, касающихся инсайдерской информации / инсайдерской торговле, в частн</w:t>
            </w:r>
            <w:r w:rsidR="00CE2C4A" w:rsidRPr="00786F16">
              <w:rPr>
                <w:rFonts w:ascii="Times New Roman" w:hAnsi="Times New Roman" w:cs="Times New Roman"/>
                <w:sz w:val="24"/>
                <w:szCs w:val="24"/>
              </w:rPr>
              <w:t>ости, не передавать инсайдерскую информацию</w:t>
            </w:r>
            <w:r w:rsidRPr="00786F16">
              <w:rPr>
                <w:rFonts w:ascii="Times New Roman" w:hAnsi="Times New Roman" w:cs="Times New Roman"/>
                <w:sz w:val="24"/>
                <w:szCs w:val="24"/>
              </w:rPr>
              <w:t xml:space="preserve">, а не торговать акциями, </w:t>
            </w:r>
            <w:r w:rsidR="00CE2C4A" w:rsidRPr="00786F16">
              <w:rPr>
                <w:rFonts w:ascii="Times New Roman" w:hAnsi="Times New Roman" w:cs="Times New Roman"/>
                <w:sz w:val="24"/>
                <w:szCs w:val="24"/>
              </w:rPr>
              <w:t>вовлеченных в участии.</w:t>
            </w:r>
          </w:p>
          <w:p w:rsidR="00164B1E" w:rsidRPr="00B403DF" w:rsidRDefault="00164B1E" w:rsidP="00164B1E">
            <w:pPr>
              <w:jc w:val="center"/>
              <w:rPr>
                <w:rFonts w:ascii="Times New Roman" w:eastAsia="Times New Roman" w:hAnsi="Times New Roman" w:cs="Times New Roman"/>
                <w:sz w:val="24"/>
                <w:szCs w:val="20"/>
                <w:lang w:val="de-DE"/>
              </w:rPr>
            </w:pPr>
          </w:p>
          <w:p w:rsidR="00164B1E" w:rsidRPr="00786F16" w:rsidRDefault="00164B1E" w:rsidP="002854EE">
            <w:pPr>
              <w:jc w:val="both"/>
              <w:rPr>
                <w:rFonts w:ascii="Times New Roman" w:hAnsi="Times New Roman" w:cs="Times New Roman"/>
                <w:sz w:val="24"/>
                <w:szCs w:val="24"/>
              </w:rPr>
            </w:pPr>
          </w:p>
          <w:p w:rsidR="00F51513" w:rsidRPr="00786F16" w:rsidRDefault="00D359D5" w:rsidP="00F51513">
            <w:pPr>
              <w:jc w:val="both"/>
              <w:rPr>
                <w:rFonts w:ascii="Times New Roman" w:hAnsi="Times New Roman" w:cs="Times New Roman"/>
                <w:sz w:val="24"/>
                <w:szCs w:val="24"/>
              </w:rPr>
            </w:pPr>
            <w:r w:rsidRPr="00786F16">
              <w:rPr>
                <w:rFonts w:ascii="Times New Roman" w:hAnsi="Times New Roman" w:cs="Times New Roman"/>
                <w:sz w:val="24"/>
                <w:szCs w:val="24"/>
              </w:rPr>
              <w:t xml:space="preserve">(2) </w:t>
            </w:r>
            <w:r w:rsidR="00CE2C4A" w:rsidRPr="00786F16">
              <w:rPr>
                <w:rFonts w:ascii="Times New Roman" w:hAnsi="Times New Roman" w:cs="Times New Roman"/>
                <w:sz w:val="24"/>
                <w:szCs w:val="24"/>
              </w:rPr>
              <w:t xml:space="preserve">Клиент имеет право разглашать конфиденциальную информацию или любую часть такой информации только юридическим лицам или консультантам его собственной компании, при условии, что такое раскрытие необходимое </w:t>
            </w:r>
            <w:r w:rsidRPr="00786F16">
              <w:rPr>
                <w:rFonts w:ascii="Times New Roman" w:hAnsi="Times New Roman" w:cs="Times New Roman"/>
                <w:sz w:val="24"/>
                <w:szCs w:val="24"/>
              </w:rPr>
              <w:t>для или успешное для участия.</w:t>
            </w:r>
          </w:p>
          <w:p w:rsidR="00D359D5" w:rsidRPr="00786F16" w:rsidRDefault="00D359D5" w:rsidP="00F51513">
            <w:pPr>
              <w:jc w:val="both"/>
              <w:rPr>
                <w:rFonts w:ascii="Times New Roman" w:hAnsi="Times New Roman" w:cs="Times New Roman"/>
                <w:sz w:val="24"/>
                <w:szCs w:val="24"/>
              </w:rPr>
            </w:pPr>
            <w:r w:rsidRPr="00786F16">
              <w:rPr>
                <w:rFonts w:ascii="Times New Roman" w:hAnsi="Times New Roman" w:cs="Times New Roman"/>
                <w:sz w:val="24"/>
                <w:szCs w:val="24"/>
              </w:rPr>
              <w:t xml:space="preserve">Клиент обязуется информировать каждого, кому конфиденциальная информация была раскрыта, о конфиденциальном характере раскрытой информации и чтобы удостоверится до раскрытия информации, что указанное лицо  берет на себя обязательство  придерживаться конфиденциального соглашения, если этот человек не связан правилами профессиональной этики соблюдать тайну в отношении </w:t>
            </w:r>
            <w:r w:rsidRPr="00786F16">
              <w:rPr>
                <w:rFonts w:ascii="Times New Roman" w:hAnsi="Times New Roman" w:cs="Times New Roman"/>
                <w:sz w:val="24"/>
                <w:szCs w:val="24"/>
              </w:rPr>
              <w:lastRenderedPageBreak/>
              <w:t>конфиденциальной информации.</w:t>
            </w:r>
          </w:p>
          <w:p w:rsidR="00F51513" w:rsidRPr="00786F16" w:rsidRDefault="00F51513" w:rsidP="00F51513">
            <w:pPr>
              <w:jc w:val="both"/>
              <w:rPr>
                <w:rFonts w:ascii="Times New Roman" w:hAnsi="Times New Roman" w:cs="Times New Roman"/>
                <w:sz w:val="24"/>
                <w:szCs w:val="24"/>
              </w:rPr>
            </w:pPr>
          </w:p>
          <w:p w:rsidR="00D359D5" w:rsidRPr="00786F16" w:rsidRDefault="00D359D5" w:rsidP="00F51513">
            <w:pPr>
              <w:jc w:val="both"/>
              <w:rPr>
                <w:rFonts w:ascii="Times New Roman" w:hAnsi="Times New Roman" w:cs="Times New Roman"/>
                <w:sz w:val="24"/>
                <w:szCs w:val="24"/>
              </w:rPr>
            </w:pPr>
          </w:p>
          <w:p w:rsidR="00D359D5" w:rsidRPr="00786F16" w:rsidRDefault="00D359D5" w:rsidP="00F51513">
            <w:pPr>
              <w:jc w:val="both"/>
              <w:rPr>
                <w:rFonts w:ascii="Times New Roman" w:hAnsi="Times New Roman" w:cs="Times New Roman"/>
                <w:sz w:val="24"/>
                <w:szCs w:val="24"/>
              </w:rPr>
            </w:pPr>
          </w:p>
          <w:p w:rsidR="00370AD4" w:rsidRPr="00786F16" w:rsidRDefault="005E0614" w:rsidP="005E0614">
            <w:pPr>
              <w:jc w:val="both"/>
              <w:rPr>
                <w:rFonts w:ascii="Times New Roman" w:hAnsi="Times New Roman" w:cs="Times New Roman"/>
                <w:sz w:val="24"/>
                <w:szCs w:val="24"/>
              </w:rPr>
            </w:pPr>
            <w:r w:rsidRPr="00786F16">
              <w:rPr>
                <w:rFonts w:ascii="Times New Roman" w:hAnsi="Times New Roman" w:cs="Times New Roman"/>
                <w:sz w:val="24"/>
                <w:szCs w:val="24"/>
              </w:rPr>
              <w:t>(3) Клиент имеет право разглашать конфиденциальную информацию  в той мере, в котором он обязана сделать это в связи с правовыми нормами и / или директивами компетентных государственных органов  или судами. Сразу же после уведомления  какого-либо обязательства раскрывать информацию, Клиент обязан информировать Компанию об обязанности раскрытия такого рода информации, подлежащей разглашению, и реципиента и правовой основы для раскрытия обязанности.</w:t>
            </w:r>
            <w:r w:rsidR="00370AD4" w:rsidRPr="00786F16">
              <w:t xml:space="preserve"> </w:t>
            </w:r>
            <w:r w:rsidR="00370AD4" w:rsidRPr="00786F16">
              <w:rPr>
                <w:rFonts w:ascii="Times New Roman" w:hAnsi="Times New Roman" w:cs="Times New Roman"/>
                <w:sz w:val="24"/>
                <w:szCs w:val="24"/>
              </w:rPr>
              <w:t>Клиент обязан предпринять все разумные шаги и меры, адекватные и необходимые для того, чтобы ограничить или предотвратить обязанность раскрытия.</w:t>
            </w:r>
          </w:p>
          <w:p w:rsidR="00370AD4" w:rsidRPr="00786F16" w:rsidRDefault="00370AD4" w:rsidP="005E0614">
            <w:pPr>
              <w:jc w:val="both"/>
              <w:rPr>
                <w:rFonts w:ascii="Times New Roman" w:hAnsi="Times New Roman" w:cs="Times New Roman"/>
                <w:sz w:val="24"/>
                <w:szCs w:val="24"/>
              </w:rPr>
            </w:pPr>
          </w:p>
          <w:p w:rsidR="00370AD4" w:rsidRPr="00786F16" w:rsidRDefault="00370AD4" w:rsidP="005E0614">
            <w:pPr>
              <w:jc w:val="both"/>
              <w:rPr>
                <w:rFonts w:ascii="Times New Roman" w:hAnsi="Times New Roman" w:cs="Times New Roman"/>
                <w:sz w:val="24"/>
                <w:szCs w:val="24"/>
              </w:rPr>
            </w:pPr>
          </w:p>
          <w:p w:rsidR="00370AD4" w:rsidRPr="00786F16" w:rsidRDefault="00370AD4" w:rsidP="005E0614">
            <w:pPr>
              <w:jc w:val="both"/>
              <w:rPr>
                <w:rFonts w:ascii="Times New Roman" w:hAnsi="Times New Roman" w:cs="Times New Roman"/>
                <w:sz w:val="24"/>
                <w:szCs w:val="24"/>
              </w:rPr>
            </w:pPr>
          </w:p>
          <w:p w:rsidR="00370AD4" w:rsidRPr="00B403DF" w:rsidRDefault="00370AD4" w:rsidP="00370AD4">
            <w:pPr>
              <w:jc w:val="center"/>
              <w:rPr>
                <w:rFonts w:ascii="Times New Roman" w:eastAsia="Times New Roman" w:hAnsi="Times New Roman" w:cs="Times New Roman"/>
                <w:b/>
                <w:sz w:val="24"/>
                <w:szCs w:val="20"/>
                <w:lang w:val="de-DE"/>
              </w:rPr>
            </w:pPr>
            <w:r w:rsidRPr="000B4520">
              <w:rPr>
                <w:rFonts w:ascii="Times New Roman" w:hAnsi="Times New Roman" w:cs="Times New Roman"/>
                <w:b/>
                <w:sz w:val="24"/>
                <w:szCs w:val="24"/>
              </w:rPr>
              <w:t xml:space="preserve"> </w:t>
            </w:r>
            <w:r w:rsidRPr="00B403DF">
              <w:rPr>
                <w:rFonts w:ascii="Times New Roman" w:eastAsia="Times New Roman" w:hAnsi="Times New Roman" w:cs="Times New Roman"/>
                <w:b/>
                <w:sz w:val="24"/>
                <w:szCs w:val="20"/>
                <w:lang w:val="de-DE"/>
              </w:rPr>
              <w:t>§ 4</w:t>
            </w:r>
          </w:p>
          <w:p w:rsidR="00D359D5" w:rsidRPr="000B4520" w:rsidRDefault="00370AD4" w:rsidP="00370AD4">
            <w:pPr>
              <w:jc w:val="center"/>
              <w:rPr>
                <w:rFonts w:ascii="Times New Roman" w:hAnsi="Times New Roman" w:cs="Times New Roman"/>
                <w:b/>
                <w:sz w:val="24"/>
                <w:szCs w:val="24"/>
              </w:rPr>
            </w:pPr>
            <w:r w:rsidRPr="000B4520">
              <w:rPr>
                <w:rFonts w:ascii="Times New Roman" w:hAnsi="Times New Roman" w:cs="Times New Roman"/>
                <w:b/>
                <w:sz w:val="24"/>
                <w:szCs w:val="24"/>
              </w:rPr>
              <w:t>Возвращение/разрушение конфиденциальной информации</w:t>
            </w:r>
          </w:p>
          <w:p w:rsidR="00370AD4" w:rsidRPr="00786F16" w:rsidRDefault="00370AD4" w:rsidP="00370AD4">
            <w:pPr>
              <w:jc w:val="center"/>
              <w:rPr>
                <w:rFonts w:ascii="Times New Roman" w:hAnsi="Times New Roman" w:cs="Times New Roman"/>
                <w:sz w:val="24"/>
                <w:szCs w:val="24"/>
              </w:rPr>
            </w:pPr>
          </w:p>
          <w:p w:rsidR="00370AD4" w:rsidRPr="00786F16" w:rsidRDefault="00786F16" w:rsidP="00786F16">
            <w:pPr>
              <w:jc w:val="both"/>
              <w:rPr>
                <w:rFonts w:ascii="Times New Roman" w:hAnsi="Times New Roman" w:cs="Times New Roman"/>
                <w:sz w:val="24"/>
                <w:szCs w:val="24"/>
              </w:rPr>
            </w:pPr>
            <w:r w:rsidRPr="00786F16">
              <w:rPr>
                <w:rFonts w:ascii="Times New Roman" w:hAnsi="Times New Roman" w:cs="Times New Roman"/>
                <w:sz w:val="24"/>
                <w:szCs w:val="24"/>
              </w:rPr>
              <w:t xml:space="preserve">(1) </w:t>
            </w:r>
            <w:r w:rsidR="00370AD4" w:rsidRPr="00786F16">
              <w:rPr>
                <w:rFonts w:ascii="Times New Roman" w:hAnsi="Times New Roman" w:cs="Times New Roman"/>
                <w:sz w:val="24"/>
                <w:szCs w:val="24"/>
              </w:rPr>
              <w:t>Клиент обязан по письменн</w:t>
            </w:r>
            <w:r w:rsidRPr="00786F16">
              <w:rPr>
                <w:rFonts w:ascii="Times New Roman" w:hAnsi="Times New Roman" w:cs="Times New Roman"/>
                <w:sz w:val="24"/>
                <w:szCs w:val="24"/>
              </w:rPr>
              <w:t>ому требованию Компании, которое может быть запрошено</w:t>
            </w:r>
            <w:r w:rsidR="00370AD4" w:rsidRPr="00786F16">
              <w:rPr>
                <w:rFonts w:ascii="Times New Roman" w:hAnsi="Times New Roman" w:cs="Times New Roman"/>
                <w:sz w:val="24"/>
                <w:szCs w:val="24"/>
              </w:rPr>
              <w:t xml:space="preserve"> в любое время до окончания срока действия этого соглашения, немедленно</w:t>
            </w:r>
          </w:p>
          <w:p w:rsidR="00786F16" w:rsidRPr="00786F16" w:rsidRDefault="00786F16" w:rsidP="00786F16"/>
          <w:p w:rsidR="00786F16" w:rsidRPr="00786F16" w:rsidRDefault="00786F16" w:rsidP="00786F16">
            <w:pPr>
              <w:jc w:val="both"/>
              <w:rPr>
                <w:rFonts w:ascii="Times New Roman" w:hAnsi="Times New Roman" w:cs="Times New Roman"/>
                <w:sz w:val="24"/>
                <w:szCs w:val="24"/>
              </w:rPr>
            </w:pPr>
            <w:r w:rsidRPr="00786F16">
              <w:rPr>
                <w:rFonts w:ascii="Times New Roman" w:hAnsi="Times New Roman" w:cs="Times New Roman"/>
                <w:sz w:val="24"/>
                <w:szCs w:val="24"/>
              </w:rPr>
              <w:t>а) возвращать такую информацию другой Стороне или уничтожить все варианты конфиденциальной информации, полученной от другой Стороны, разрушение которой должно быть, по просьбе соответствующей Стороны, подтверждено другой Стороной в письменной форме,</w:t>
            </w:r>
          </w:p>
          <w:p w:rsidR="00786F16" w:rsidRPr="00786F16" w:rsidRDefault="00786F16" w:rsidP="00786F16">
            <w:pPr>
              <w:jc w:val="both"/>
              <w:rPr>
                <w:rFonts w:ascii="Times New Roman" w:hAnsi="Times New Roman" w:cs="Times New Roman"/>
                <w:sz w:val="24"/>
                <w:szCs w:val="24"/>
              </w:rPr>
            </w:pPr>
          </w:p>
          <w:p w:rsidR="00786F16" w:rsidRPr="00786F16" w:rsidRDefault="00786F16" w:rsidP="00786F16">
            <w:pPr>
              <w:jc w:val="both"/>
              <w:rPr>
                <w:rFonts w:ascii="Times New Roman" w:hAnsi="Times New Roman" w:cs="Times New Roman"/>
                <w:sz w:val="24"/>
                <w:szCs w:val="24"/>
              </w:rPr>
            </w:pPr>
            <w:r w:rsidRPr="00786F16">
              <w:rPr>
                <w:rFonts w:ascii="Times New Roman" w:hAnsi="Times New Roman" w:cs="Times New Roman"/>
                <w:sz w:val="24"/>
                <w:szCs w:val="24"/>
              </w:rPr>
              <w:t>б) уничтожить все документы, анализы, исследования, оценки и оценивания или заметки и т.д., установленные на основании такой информации.</w:t>
            </w:r>
          </w:p>
          <w:p w:rsidR="00786F16" w:rsidRPr="00786F16" w:rsidRDefault="00786F16" w:rsidP="00786F16">
            <w:pPr>
              <w:jc w:val="both"/>
              <w:rPr>
                <w:rFonts w:ascii="Times New Roman" w:hAnsi="Times New Roman" w:cs="Times New Roman"/>
                <w:sz w:val="24"/>
                <w:szCs w:val="24"/>
              </w:rPr>
            </w:pPr>
            <w:r w:rsidRPr="00786F16">
              <w:rPr>
                <w:rFonts w:ascii="Times New Roman" w:hAnsi="Times New Roman" w:cs="Times New Roman"/>
                <w:sz w:val="24"/>
                <w:szCs w:val="24"/>
              </w:rPr>
              <w:t>Разрушение продолжается до удаления всех данных, сохраненных в системах, практично без чрезмерных усилий.</w:t>
            </w:r>
          </w:p>
          <w:p w:rsidR="00786F16" w:rsidRPr="00786F16" w:rsidRDefault="00786F16" w:rsidP="00786F16">
            <w:pPr>
              <w:jc w:val="both"/>
              <w:rPr>
                <w:rFonts w:ascii="Times New Roman" w:hAnsi="Times New Roman" w:cs="Times New Roman"/>
                <w:sz w:val="24"/>
                <w:szCs w:val="24"/>
              </w:rPr>
            </w:pPr>
          </w:p>
          <w:p w:rsidR="00786F16" w:rsidRPr="00786F16" w:rsidRDefault="00786F16" w:rsidP="00786F16">
            <w:pPr>
              <w:jc w:val="both"/>
              <w:rPr>
                <w:rFonts w:ascii="Times New Roman" w:hAnsi="Times New Roman" w:cs="Times New Roman"/>
                <w:sz w:val="24"/>
                <w:szCs w:val="24"/>
              </w:rPr>
            </w:pPr>
          </w:p>
          <w:p w:rsidR="00786F16" w:rsidRPr="00786F16" w:rsidRDefault="00786F16" w:rsidP="00786F16">
            <w:pPr>
              <w:jc w:val="both"/>
              <w:rPr>
                <w:rFonts w:ascii="Times New Roman" w:hAnsi="Times New Roman" w:cs="Times New Roman"/>
                <w:sz w:val="24"/>
                <w:szCs w:val="24"/>
              </w:rPr>
            </w:pPr>
          </w:p>
          <w:p w:rsidR="00786F16" w:rsidRPr="00786F16" w:rsidRDefault="00786F16" w:rsidP="00786F16">
            <w:pPr>
              <w:jc w:val="both"/>
              <w:rPr>
                <w:rFonts w:ascii="Times New Roman" w:hAnsi="Times New Roman" w:cs="Times New Roman"/>
                <w:sz w:val="24"/>
                <w:szCs w:val="24"/>
              </w:rPr>
            </w:pPr>
          </w:p>
          <w:p w:rsidR="00786F16" w:rsidRPr="00B403DF" w:rsidRDefault="00786F16" w:rsidP="00786F16">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5</w:t>
            </w:r>
          </w:p>
          <w:p w:rsidR="00786F16" w:rsidRDefault="00786F16" w:rsidP="00786F16">
            <w:pPr>
              <w:jc w:val="center"/>
              <w:rPr>
                <w:rFonts w:ascii="Times New Roman" w:hAnsi="Times New Roman" w:cs="Times New Roman"/>
                <w:b/>
                <w:sz w:val="24"/>
                <w:szCs w:val="24"/>
              </w:rPr>
            </w:pPr>
            <w:r w:rsidRPr="00786F16">
              <w:rPr>
                <w:rFonts w:ascii="Times New Roman" w:hAnsi="Times New Roman" w:cs="Times New Roman"/>
                <w:b/>
                <w:sz w:val="24"/>
                <w:szCs w:val="24"/>
              </w:rPr>
              <w:t>Обязательства, касающиеся информации</w:t>
            </w:r>
          </w:p>
          <w:p w:rsidR="00786F16" w:rsidRDefault="000B4520" w:rsidP="00786F16">
            <w:pPr>
              <w:jc w:val="both"/>
              <w:rPr>
                <w:rFonts w:ascii="Times New Roman" w:hAnsi="Times New Roman" w:cs="Times New Roman"/>
                <w:sz w:val="24"/>
                <w:szCs w:val="24"/>
              </w:rPr>
            </w:pPr>
            <w:r>
              <w:rPr>
                <w:rFonts w:ascii="Times New Roman" w:hAnsi="Times New Roman" w:cs="Times New Roman"/>
                <w:sz w:val="24"/>
                <w:szCs w:val="24"/>
              </w:rPr>
              <w:t xml:space="preserve">(1) </w:t>
            </w:r>
            <w:r w:rsidR="00786F16" w:rsidRPr="00786F16">
              <w:rPr>
                <w:rFonts w:ascii="Times New Roman" w:hAnsi="Times New Roman" w:cs="Times New Roman"/>
                <w:sz w:val="24"/>
                <w:szCs w:val="24"/>
              </w:rPr>
              <w:t xml:space="preserve">Клиент обязан направить Компании список лиц, имеющих знания или доступ к конфиденциальной информации, </w:t>
            </w:r>
            <w:r w:rsidR="00786F16">
              <w:rPr>
                <w:rFonts w:ascii="Times New Roman" w:hAnsi="Times New Roman" w:cs="Times New Roman"/>
                <w:sz w:val="24"/>
                <w:szCs w:val="24"/>
              </w:rPr>
              <w:t>относящихся к § 3 (2), в случае, если К</w:t>
            </w:r>
            <w:r w:rsidR="00786F16" w:rsidRPr="00786F16">
              <w:rPr>
                <w:rFonts w:ascii="Times New Roman" w:hAnsi="Times New Roman" w:cs="Times New Roman"/>
                <w:sz w:val="24"/>
                <w:szCs w:val="24"/>
              </w:rPr>
              <w:t>омпания получает официальные запросы от соответствующих властей по отношению к инсайдерской торговле.</w:t>
            </w:r>
          </w:p>
          <w:p w:rsidR="000B4520" w:rsidRDefault="000B4520" w:rsidP="00786F16">
            <w:pPr>
              <w:jc w:val="both"/>
              <w:rPr>
                <w:rFonts w:ascii="Times New Roman" w:hAnsi="Times New Roman" w:cs="Times New Roman"/>
                <w:sz w:val="24"/>
                <w:szCs w:val="24"/>
              </w:rPr>
            </w:pPr>
          </w:p>
          <w:p w:rsidR="000B4520" w:rsidRDefault="000B4520" w:rsidP="00786F16">
            <w:pPr>
              <w:jc w:val="both"/>
              <w:rPr>
                <w:rFonts w:ascii="Times New Roman" w:hAnsi="Times New Roman" w:cs="Times New Roman"/>
                <w:sz w:val="24"/>
                <w:szCs w:val="24"/>
              </w:rPr>
            </w:pPr>
          </w:p>
          <w:p w:rsidR="000B4520" w:rsidRDefault="000B4520" w:rsidP="00786F16">
            <w:pPr>
              <w:jc w:val="both"/>
              <w:rPr>
                <w:rFonts w:ascii="Times New Roman" w:hAnsi="Times New Roman" w:cs="Times New Roman"/>
                <w:sz w:val="24"/>
                <w:szCs w:val="24"/>
              </w:rPr>
            </w:pPr>
          </w:p>
          <w:p w:rsidR="000B4520" w:rsidRDefault="000B4520" w:rsidP="00786F16">
            <w:pPr>
              <w:jc w:val="both"/>
              <w:rPr>
                <w:rFonts w:ascii="Times New Roman" w:hAnsi="Times New Roman" w:cs="Times New Roman"/>
                <w:sz w:val="24"/>
                <w:szCs w:val="24"/>
              </w:rPr>
            </w:pPr>
          </w:p>
          <w:p w:rsidR="000B4520" w:rsidRDefault="000B4520" w:rsidP="000B4520">
            <w:pPr>
              <w:jc w:val="both"/>
              <w:rPr>
                <w:rFonts w:ascii="Times New Roman" w:hAnsi="Times New Roman" w:cs="Times New Roman"/>
                <w:sz w:val="24"/>
                <w:szCs w:val="24"/>
              </w:rPr>
            </w:pPr>
            <w:r>
              <w:rPr>
                <w:rFonts w:ascii="Times New Roman" w:hAnsi="Times New Roman" w:cs="Times New Roman"/>
                <w:sz w:val="24"/>
                <w:szCs w:val="24"/>
              </w:rPr>
              <w:t xml:space="preserve">(2) Клиент обязан информировать Компанию немедленно </w:t>
            </w:r>
            <w:r w:rsidRPr="000B4520">
              <w:rPr>
                <w:rFonts w:ascii="Times New Roman" w:hAnsi="Times New Roman" w:cs="Times New Roman"/>
                <w:sz w:val="24"/>
                <w:szCs w:val="24"/>
              </w:rPr>
              <w:t>при изучении или имеющих обоснованное подозрение, что конфиденциальная информация была предоставлена без разрешения.</w:t>
            </w:r>
          </w:p>
          <w:p w:rsidR="000B4520" w:rsidRDefault="000B4520" w:rsidP="000B4520">
            <w:pPr>
              <w:jc w:val="both"/>
              <w:rPr>
                <w:rFonts w:ascii="Times New Roman" w:hAnsi="Times New Roman" w:cs="Times New Roman"/>
                <w:sz w:val="24"/>
                <w:szCs w:val="24"/>
              </w:rPr>
            </w:pPr>
          </w:p>
          <w:p w:rsidR="000B4520" w:rsidRDefault="000B4520" w:rsidP="000B4520">
            <w:pPr>
              <w:jc w:val="both"/>
              <w:rPr>
                <w:rFonts w:ascii="Times New Roman" w:hAnsi="Times New Roman" w:cs="Times New Roman"/>
                <w:sz w:val="24"/>
                <w:szCs w:val="24"/>
              </w:rPr>
            </w:pPr>
          </w:p>
          <w:p w:rsidR="000B4520" w:rsidRDefault="000B4520" w:rsidP="000B4520">
            <w:pPr>
              <w:jc w:val="both"/>
              <w:rPr>
                <w:rFonts w:ascii="Times New Roman" w:hAnsi="Times New Roman" w:cs="Times New Roman"/>
                <w:sz w:val="24"/>
                <w:szCs w:val="24"/>
              </w:rPr>
            </w:pPr>
          </w:p>
          <w:p w:rsidR="000B4520" w:rsidRDefault="000B4520" w:rsidP="000B4520">
            <w:pPr>
              <w:jc w:val="both"/>
              <w:rPr>
                <w:rFonts w:ascii="Times New Roman" w:hAnsi="Times New Roman" w:cs="Times New Roman"/>
                <w:sz w:val="24"/>
                <w:szCs w:val="24"/>
              </w:rPr>
            </w:pPr>
          </w:p>
          <w:p w:rsidR="000B4520" w:rsidRPr="00B403DF" w:rsidRDefault="000B4520" w:rsidP="000B4520">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6</w:t>
            </w:r>
          </w:p>
          <w:p w:rsidR="000B4520" w:rsidRDefault="000B4520" w:rsidP="000B4520">
            <w:pPr>
              <w:jc w:val="center"/>
              <w:rPr>
                <w:rFonts w:ascii="Times New Roman" w:hAnsi="Times New Roman" w:cs="Times New Roman"/>
                <w:b/>
                <w:sz w:val="24"/>
                <w:szCs w:val="24"/>
              </w:rPr>
            </w:pPr>
            <w:r w:rsidRPr="000B4520">
              <w:rPr>
                <w:rFonts w:ascii="Times New Roman" w:hAnsi="Times New Roman" w:cs="Times New Roman"/>
                <w:b/>
                <w:sz w:val="24"/>
                <w:szCs w:val="24"/>
              </w:rPr>
              <w:t>Штраф, предусмотренный договором</w:t>
            </w:r>
          </w:p>
          <w:p w:rsidR="000B4520" w:rsidRDefault="000B4520" w:rsidP="000B4520">
            <w:pPr>
              <w:jc w:val="center"/>
              <w:rPr>
                <w:rFonts w:ascii="Times New Roman" w:hAnsi="Times New Roman" w:cs="Times New Roman"/>
                <w:b/>
                <w:sz w:val="24"/>
                <w:szCs w:val="24"/>
              </w:rPr>
            </w:pPr>
          </w:p>
          <w:p w:rsidR="000B4520" w:rsidRPr="000B4520" w:rsidRDefault="000B4520" w:rsidP="000B4520">
            <w:pPr>
              <w:jc w:val="both"/>
              <w:rPr>
                <w:rFonts w:ascii="Times New Roman" w:hAnsi="Times New Roman" w:cs="Times New Roman"/>
                <w:sz w:val="24"/>
                <w:szCs w:val="24"/>
              </w:rPr>
            </w:pPr>
            <w:r w:rsidRPr="000B4520">
              <w:rPr>
                <w:rFonts w:ascii="Times New Roman" w:hAnsi="Times New Roman" w:cs="Times New Roman"/>
                <w:sz w:val="24"/>
                <w:szCs w:val="24"/>
              </w:rPr>
              <w:t>(1</w:t>
            </w:r>
            <w:r>
              <w:rPr>
                <w:rFonts w:ascii="Times New Roman" w:hAnsi="Times New Roman" w:cs="Times New Roman"/>
                <w:sz w:val="24"/>
                <w:szCs w:val="24"/>
              </w:rPr>
              <w:t xml:space="preserve">) </w:t>
            </w:r>
            <w:r w:rsidRPr="000B4520">
              <w:rPr>
                <w:rFonts w:ascii="Times New Roman" w:hAnsi="Times New Roman" w:cs="Times New Roman"/>
                <w:sz w:val="24"/>
                <w:szCs w:val="24"/>
              </w:rPr>
              <w:t>В том случае, если  одна из Сторон нарушает свои обязательства, как указано в настоящем Соглашении, эта Сторона должна уплатить другой Стороне штраф в размере 5.000 долларов США (пять тысяч долларов) за каждое такое нарушения.</w:t>
            </w:r>
          </w:p>
          <w:p w:rsidR="000B4520" w:rsidRDefault="000B4520" w:rsidP="000B4520"/>
          <w:p w:rsidR="00AE2432" w:rsidRDefault="00AE2432" w:rsidP="000B4520">
            <w:pPr>
              <w:jc w:val="both"/>
              <w:rPr>
                <w:rFonts w:ascii="Times New Roman" w:hAnsi="Times New Roman" w:cs="Times New Roman"/>
                <w:sz w:val="24"/>
                <w:szCs w:val="24"/>
              </w:rPr>
            </w:pPr>
            <w:r>
              <w:rPr>
                <w:rFonts w:ascii="Times New Roman" w:hAnsi="Times New Roman" w:cs="Times New Roman"/>
                <w:sz w:val="24"/>
                <w:szCs w:val="24"/>
              </w:rPr>
              <w:t xml:space="preserve">(2) </w:t>
            </w:r>
            <w:r w:rsidR="000B4520">
              <w:rPr>
                <w:rFonts w:ascii="Times New Roman" w:hAnsi="Times New Roman" w:cs="Times New Roman"/>
                <w:sz w:val="24"/>
                <w:szCs w:val="24"/>
              </w:rPr>
              <w:t xml:space="preserve">В том случае, если одна из Сторон нарушает свои обязательства </w:t>
            </w:r>
            <w:r w:rsidR="000B4520" w:rsidRPr="000B4520">
              <w:rPr>
                <w:rFonts w:ascii="Times New Roman" w:hAnsi="Times New Roman" w:cs="Times New Roman"/>
                <w:sz w:val="24"/>
                <w:szCs w:val="24"/>
              </w:rPr>
              <w:t xml:space="preserve">как это предусмотрено в настоящем Соглашении, эта Сторона выплачивает другой Стороне неустойку в размере 5.000 долларов США (пять тысяч долларов) </w:t>
            </w:r>
            <w:r w:rsidR="000B4520">
              <w:rPr>
                <w:rFonts w:ascii="Times New Roman" w:hAnsi="Times New Roman" w:cs="Times New Roman"/>
                <w:sz w:val="24"/>
                <w:szCs w:val="24"/>
              </w:rPr>
              <w:t>за каждое такое</w:t>
            </w:r>
            <w:r>
              <w:rPr>
                <w:rFonts w:ascii="Times New Roman" w:hAnsi="Times New Roman" w:cs="Times New Roman"/>
                <w:sz w:val="24"/>
                <w:szCs w:val="24"/>
              </w:rPr>
              <w:t xml:space="preserve"> нарушение</w:t>
            </w:r>
            <w:r w:rsidR="000B4520" w:rsidRPr="000B4520">
              <w:rPr>
                <w:rFonts w:ascii="Times New Roman" w:hAnsi="Times New Roman" w:cs="Times New Roman"/>
                <w:sz w:val="24"/>
                <w:szCs w:val="24"/>
              </w:rPr>
              <w:t>.</w:t>
            </w:r>
          </w:p>
          <w:p w:rsidR="00AE2432" w:rsidRDefault="00AE2432" w:rsidP="000B4520">
            <w:pPr>
              <w:jc w:val="both"/>
              <w:rPr>
                <w:rFonts w:ascii="Times New Roman" w:hAnsi="Times New Roman" w:cs="Times New Roman"/>
                <w:sz w:val="24"/>
                <w:szCs w:val="24"/>
              </w:rPr>
            </w:pPr>
          </w:p>
          <w:p w:rsidR="000B4520" w:rsidRPr="00AE2432" w:rsidRDefault="00AE2432" w:rsidP="00AE2432">
            <w:pPr>
              <w:jc w:val="both"/>
              <w:rPr>
                <w:rFonts w:ascii="Times New Roman" w:hAnsi="Times New Roman" w:cs="Times New Roman"/>
                <w:sz w:val="24"/>
                <w:szCs w:val="24"/>
              </w:rPr>
            </w:pPr>
            <w:r>
              <w:rPr>
                <w:rFonts w:ascii="Times New Roman" w:hAnsi="Times New Roman" w:cs="Times New Roman"/>
                <w:sz w:val="24"/>
                <w:szCs w:val="24"/>
              </w:rPr>
              <w:t xml:space="preserve">(3) </w:t>
            </w:r>
            <w:r w:rsidRPr="00AE2432">
              <w:rPr>
                <w:rFonts w:ascii="Times New Roman" w:hAnsi="Times New Roman" w:cs="Times New Roman"/>
                <w:sz w:val="24"/>
                <w:szCs w:val="24"/>
              </w:rPr>
              <w:t>Уплата неустойки в соответствии с предыдущими статьями не имеет никакого влияния на право</w:t>
            </w:r>
            <w:r>
              <w:rPr>
                <w:rFonts w:ascii="Times New Roman" w:hAnsi="Times New Roman" w:cs="Times New Roman"/>
                <w:sz w:val="24"/>
                <w:szCs w:val="24"/>
              </w:rPr>
              <w:t xml:space="preserve"> на возмещения убытков</w:t>
            </w:r>
            <w:r w:rsidRPr="00AE2432">
              <w:rPr>
                <w:rFonts w:ascii="Times New Roman" w:hAnsi="Times New Roman" w:cs="Times New Roman"/>
                <w:sz w:val="24"/>
                <w:szCs w:val="24"/>
              </w:rPr>
              <w:t>, который остается неизменным.</w:t>
            </w:r>
          </w:p>
          <w:p w:rsidR="00AE2432" w:rsidRPr="00B403DF" w:rsidRDefault="00AE2432" w:rsidP="00AE2432">
            <w:pPr>
              <w:jc w:val="center"/>
              <w:rPr>
                <w:rFonts w:ascii="Times New Roman" w:eastAsia="Times New Roman" w:hAnsi="Times New Roman" w:cs="Times New Roman"/>
                <w:b/>
                <w:sz w:val="24"/>
                <w:szCs w:val="20"/>
                <w:lang w:val="de-DE"/>
              </w:rPr>
            </w:pPr>
            <w:r w:rsidRPr="00B403DF">
              <w:rPr>
                <w:rFonts w:ascii="Times New Roman" w:eastAsia="Times New Roman" w:hAnsi="Times New Roman" w:cs="Times New Roman"/>
                <w:b/>
                <w:sz w:val="24"/>
                <w:szCs w:val="20"/>
                <w:lang w:val="de-DE"/>
              </w:rPr>
              <w:t xml:space="preserve">§ </w:t>
            </w:r>
            <w:r>
              <w:rPr>
                <w:rFonts w:ascii="Times New Roman" w:eastAsia="Times New Roman" w:hAnsi="Times New Roman" w:cs="Times New Roman"/>
                <w:b/>
                <w:sz w:val="24"/>
                <w:szCs w:val="20"/>
                <w:lang w:val="de-DE"/>
              </w:rPr>
              <w:t>7</w:t>
            </w:r>
          </w:p>
          <w:p w:rsidR="000B4520" w:rsidRDefault="00AE2432" w:rsidP="00AE2432">
            <w:pPr>
              <w:jc w:val="center"/>
              <w:rPr>
                <w:rFonts w:ascii="Times New Roman" w:hAnsi="Times New Roman" w:cs="Times New Roman"/>
                <w:b/>
                <w:sz w:val="24"/>
                <w:szCs w:val="24"/>
              </w:rPr>
            </w:pPr>
            <w:r>
              <w:rPr>
                <w:rFonts w:ascii="Times New Roman" w:hAnsi="Times New Roman" w:cs="Times New Roman"/>
                <w:b/>
                <w:sz w:val="24"/>
                <w:szCs w:val="24"/>
              </w:rPr>
              <w:t>Прочие условия</w:t>
            </w:r>
          </w:p>
          <w:p w:rsidR="00AE2432" w:rsidRDefault="00AE2432" w:rsidP="00AE2432">
            <w:pPr>
              <w:jc w:val="center"/>
              <w:rPr>
                <w:rFonts w:ascii="Times New Roman" w:hAnsi="Times New Roman" w:cs="Times New Roman"/>
                <w:b/>
                <w:sz w:val="24"/>
                <w:szCs w:val="24"/>
              </w:rPr>
            </w:pPr>
          </w:p>
          <w:p w:rsidR="00AE2432" w:rsidRDefault="00AE2432" w:rsidP="00AE2432">
            <w:pPr>
              <w:jc w:val="center"/>
              <w:rPr>
                <w:rFonts w:ascii="Times New Roman" w:hAnsi="Times New Roman" w:cs="Times New Roman"/>
                <w:b/>
                <w:sz w:val="24"/>
                <w:szCs w:val="24"/>
              </w:rPr>
            </w:pPr>
          </w:p>
          <w:p w:rsidR="00AE2432" w:rsidRPr="00282A74" w:rsidRDefault="00282A74" w:rsidP="00282A74">
            <w:pPr>
              <w:jc w:val="both"/>
              <w:rPr>
                <w:rFonts w:ascii="Times New Roman" w:hAnsi="Times New Roman" w:cs="Times New Roman"/>
                <w:sz w:val="24"/>
                <w:szCs w:val="24"/>
              </w:rPr>
            </w:pPr>
            <w:r w:rsidRPr="00282A74">
              <w:rPr>
                <w:rFonts w:ascii="Times New Roman" w:hAnsi="Times New Roman" w:cs="Times New Roman"/>
                <w:sz w:val="24"/>
                <w:szCs w:val="24"/>
              </w:rPr>
              <w:t>(1</w:t>
            </w:r>
            <w:r>
              <w:rPr>
                <w:rFonts w:ascii="Times New Roman" w:hAnsi="Times New Roman" w:cs="Times New Roman"/>
                <w:sz w:val="24"/>
                <w:szCs w:val="24"/>
              </w:rPr>
              <w:t xml:space="preserve">) </w:t>
            </w:r>
            <w:r w:rsidR="00AE2432" w:rsidRPr="00282A74">
              <w:rPr>
                <w:rFonts w:ascii="Times New Roman" w:hAnsi="Times New Roman" w:cs="Times New Roman"/>
                <w:sz w:val="24"/>
                <w:szCs w:val="24"/>
              </w:rPr>
              <w:t xml:space="preserve">Договор о </w:t>
            </w:r>
            <w:r w:rsidR="003A7160" w:rsidRPr="00282A74">
              <w:rPr>
                <w:rFonts w:ascii="Times New Roman" w:hAnsi="Times New Roman" w:cs="Times New Roman"/>
                <w:sz w:val="24"/>
                <w:szCs w:val="24"/>
              </w:rPr>
              <w:t>неразглашении</w:t>
            </w:r>
            <w:r w:rsidR="00AE2432" w:rsidRPr="00282A74">
              <w:rPr>
                <w:rFonts w:ascii="Times New Roman" w:hAnsi="Times New Roman" w:cs="Times New Roman"/>
                <w:sz w:val="24"/>
                <w:szCs w:val="24"/>
              </w:rPr>
              <w:t xml:space="preserve"> заключен на срок (3) года с даты подписания. Обязанность сохранять конфиденциальность внутренней информации остается на период, пока конфиденциальная информация является внутренней информацией.</w:t>
            </w:r>
          </w:p>
          <w:p w:rsidR="00282A74" w:rsidRDefault="00282A74" w:rsidP="00282A74"/>
          <w:p w:rsidR="00282A74" w:rsidRDefault="00282A74" w:rsidP="00282A74"/>
          <w:p w:rsidR="00282A74" w:rsidRDefault="00282A74" w:rsidP="00282A74">
            <w:pPr>
              <w:jc w:val="both"/>
              <w:rPr>
                <w:rFonts w:ascii="Times New Roman" w:hAnsi="Times New Roman" w:cs="Times New Roman"/>
                <w:sz w:val="24"/>
                <w:szCs w:val="24"/>
              </w:rPr>
            </w:pPr>
            <w:r>
              <w:rPr>
                <w:rFonts w:ascii="Times New Roman" w:hAnsi="Times New Roman" w:cs="Times New Roman"/>
                <w:sz w:val="24"/>
                <w:szCs w:val="24"/>
              </w:rPr>
              <w:t xml:space="preserve">(2) </w:t>
            </w:r>
            <w:r w:rsidRPr="00282A74">
              <w:rPr>
                <w:rFonts w:ascii="Times New Roman" w:hAnsi="Times New Roman" w:cs="Times New Roman"/>
                <w:sz w:val="24"/>
                <w:szCs w:val="24"/>
              </w:rPr>
              <w:t xml:space="preserve">Изменения и дополнения в </w:t>
            </w:r>
            <w:r>
              <w:rPr>
                <w:rFonts w:ascii="Times New Roman" w:hAnsi="Times New Roman" w:cs="Times New Roman"/>
                <w:sz w:val="24"/>
                <w:szCs w:val="24"/>
              </w:rPr>
              <w:t>Договор</w:t>
            </w:r>
            <w:r w:rsidRPr="00282A74">
              <w:rPr>
                <w:rFonts w:ascii="Times New Roman" w:hAnsi="Times New Roman" w:cs="Times New Roman"/>
                <w:sz w:val="24"/>
                <w:szCs w:val="24"/>
              </w:rPr>
              <w:t xml:space="preserve"> вносятся в письменной форме и на английском языке. Требование письменной формы в отношении поправок могут быть отменены только в письменном виде. Любые договорные условия Сторон, которые противоречат положениям настоящего </w:t>
            </w:r>
            <w:r>
              <w:rPr>
                <w:rFonts w:ascii="Times New Roman" w:hAnsi="Times New Roman" w:cs="Times New Roman"/>
                <w:sz w:val="24"/>
                <w:szCs w:val="24"/>
              </w:rPr>
              <w:t>Договора</w:t>
            </w:r>
            <w:r w:rsidRPr="00282A74">
              <w:rPr>
                <w:rFonts w:ascii="Times New Roman" w:hAnsi="Times New Roman" w:cs="Times New Roman"/>
                <w:sz w:val="24"/>
                <w:szCs w:val="24"/>
              </w:rPr>
              <w:t xml:space="preserve"> о неразглашении, в каждом конкретном случае сле</w:t>
            </w:r>
            <w:r>
              <w:rPr>
                <w:rFonts w:ascii="Times New Roman" w:hAnsi="Times New Roman" w:cs="Times New Roman"/>
                <w:sz w:val="24"/>
                <w:szCs w:val="24"/>
              </w:rPr>
              <w:t>дует рассматривать как исключение</w:t>
            </w:r>
            <w:r w:rsidRPr="00282A74">
              <w:rPr>
                <w:rFonts w:ascii="Times New Roman" w:hAnsi="Times New Roman" w:cs="Times New Roman"/>
                <w:sz w:val="24"/>
                <w:szCs w:val="24"/>
              </w:rPr>
              <w:t>.</w:t>
            </w:r>
          </w:p>
          <w:p w:rsidR="00282A74" w:rsidRDefault="00282A74" w:rsidP="00282A74">
            <w:pPr>
              <w:jc w:val="both"/>
              <w:rPr>
                <w:rFonts w:ascii="Times New Roman" w:hAnsi="Times New Roman" w:cs="Times New Roman"/>
                <w:sz w:val="24"/>
                <w:szCs w:val="24"/>
              </w:rPr>
            </w:pPr>
          </w:p>
          <w:p w:rsidR="00AE2A32" w:rsidRPr="00282A74" w:rsidRDefault="00282A74" w:rsidP="002D5A0F">
            <w:pPr>
              <w:jc w:val="both"/>
              <w:rPr>
                <w:rFonts w:ascii="Times New Roman" w:hAnsi="Times New Roman" w:cs="Times New Roman"/>
                <w:sz w:val="24"/>
                <w:szCs w:val="24"/>
              </w:rPr>
            </w:pPr>
            <w:r>
              <w:rPr>
                <w:rFonts w:ascii="Times New Roman" w:hAnsi="Times New Roman" w:cs="Times New Roman"/>
                <w:sz w:val="24"/>
                <w:szCs w:val="24"/>
              </w:rPr>
              <w:t xml:space="preserve">(3) </w:t>
            </w:r>
            <w:r w:rsidRPr="00282A74">
              <w:rPr>
                <w:rFonts w:ascii="Times New Roman" w:hAnsi="Times New Roman" w:cs="Times New Roman"/>
                <w:sz w:val="24"/>
                <w:szCs w:val="24"/>
              </w:rPr>
              <w:t xml:space="preserve">Если какое-либо положение или срок действия настоящего </w:t>
            </w:r>
            <w:r>
              <w:rPr>
                <w:rFonts w:ascii="Times New Roman" w:hAnsi="Times New Roman" w:cs="Times New Roman"/>
                <w:sz w:val="24"/>
                <w:szCs w:val="24"/>
              </w:rPr>
              <w:t>Договора недействительн</w:t>
            </w:r>
            <w:r w:rsidR="002D5A0F">
              <w:rPr>
                <w:rFonts w:ascii="Times New Roman" w:hAnsi="Times New Roman" w:cs="Times New Roman"/>
                <w:sz w:val="24"/>
                <w:szCs w:val="24"/>
              </w:rPr>
              <w:t xml:space="preserve">ое или не может быть исполнено </w:t>
            </w:r>
            <w:r w:rsidRPr="00282A74">
              <w:rPr>
                <w:rFonts w:ascii="Times New Roman" w:hAnsi="Times New Roman" w:cs="Times New Roman"/>
                <w:sz w:val="24"/>
                <w:szCs w:val="24"/>
              </w:rPr>
              <w:t xml:space="preserve">или если это соглашение содержит </w:t>
            </w:r>
            <w:r>
              <w:rPr>
                <w:rFonts w:ascii="Times New Roman" w:hAnsi="Times New Roman" w:cs="Times New Roman"/>
                <w:sz w:val="24"/>
                <w:szCs w:val="24"/>
              </w:rPr>
              <w:t>пробел</w:t>
            </w:r>
            <w:r w:rsidR="002D5A0F">
              <w:rPr>
                <w:rFonts w:ascii="Times New Roman" w:hAnsi="Times New Roman" w:cs="Times New Roman"/>
                <w:sz w:val="24"/>
                <w:szCs w:val="24"/>
              </w:rPr>
              <w:t xml:space="preserve">, </w:t>
            </w:r>
            <w:r w:rsidR="002D5A0F" w:rsidRPr="002D5A0F">
              <w:rPr>
                <w:rFonts w:ascii="Times New Roman" w:hAnsi="Times New Roman" w:cs="Times New Roman"/>
                <w:sz w:val="24"/>
                <w:szCs w:val="24"/>
              </w:rPr>
              <w:t>остальная часть настоящего Соглашения и его</w:t>
            </w:r>
            <w:r w:rsidR="002D5A0F">
              <w:rPr>
                <w:rFonts w:ascii="Times New Roman" w:hAnsi="Times New Roman" w:cs="Times New Roman"/>
                <w:sz w:val="24"/>
                <w:szCs w:val="24"/>
              </w:rPr>
              <w:t xml:space="preserve"> полномочия остаются в силе. </w:t>
            </w:r>
            <w:r w:rsidR="00AE2A32">
              <w:rPr>
                <w:rFonts w:ascii="Times New Roman" w:hAnsi="Times New Roman" w:cs="Times New Roman"/>
                <w:sz w:val="24"/>
                <w:szCs w:val="24"/>
              </w:rPr>
              <w:t xml:space="preserve">В таких случаях Стороны должны изменить неэффективные не работоспособные положения или термин </w:t>
            </w:r>
          </w:p>
        </w:tc>
      </w:tr>
    </w:tbl>
    <w:p w:rsidR="00A14BA3" w:rsidRPr="00B403DF" w:rsidRDefault="0078541A" w:rsidP="00370AD4"/>
    <w:sectPr w:rsidR="00A14BA3" w:rsidRPr="00B403DF">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41A" w:rsidRDefault="0078541A" w:rsidP="0078541A">
      <w:pPr>
        <w:spacing w:after="0" w:line="240" w:lineRule="auto"/>
      </w:pPr>
      <w:r>
        <w:separator/>
      </w:r>
    </w:p>
  </w:endnote>
  <w:endnote w:type="continuationSeparator" w:id="0">
    <w:p w:rsidR="0078541A" w:rsidRDefault="0078541A" w:rsidP="0078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1A" w:rsidRDefault="0078541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434029"/>
      <w:docPartObj>
        <w:docPartGallery w:val="Page Numbers (Bottom of Page)"/>
        <w:docPartUnique/>
      </w:docPartObj>
    </w:sdtPr>
    <w:sdtContent>
      <w:bookmarkStart w:id="0" w:name="_GoBack" w:displacedByCustomXml="prev"/>
      <w:bookmarkEnd w:id="0" w:displacedByCustomXml="prev"/>
      <w:p w:rsidR="0078541A" w:rsidRDefault="0078541A">
        <w:pPr>
          <w:pStyle w:val="a7"/>
          <w:jc w:val="right"/>
        </w:pPr>
        <w:r>
          <w:fldChar w:fldCharType="begin"/>
        </w:r>
        <w:r>
          <w:instrText>PAGE   \* MERGEFORMAT</w:instrText>
        </w:r>
        <w:r>
          <w:fldChar w:fldCharType="separate"/>
        </w:r>
        <w:r>
          <w:rPr>
            <w:noProof/>
          </w:rPr>
          <w:t>1</w:t>
        </w:r>
        <w:r>
          <w:fldChar w:fldCharType="end"/>
        </w:r>
      </w:p>
    </w:sdtContent>
  </w:sdt>
  <w:p w:rsidR="0078541A" w:rsidRDefault="0078541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1A" w:rsidRDefault="0078541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41A" w:rsidRDefault="0078541A" w:rsidP="0078541A">
      <w:pPr>
        <w:spacing w:after="0" w:line="240" w:lineRule="auto"/>
      </w:pPr>
      <w:r>
        <w:separator/>
      </w:r>
    </w:p>
  </w:footnote>
  <w:footnote w:type="continuationSeparator" w:id="0">
    <w:p w:rsidR="0078541A" w:rsidRDefault="0078541A" w:rsidP="0078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1A" w:rsidRDefault="0078541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1A" w:rsidRDefault="0078541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41A" w:rsidRDefault="0078541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5151"/>
    <w:multiLevelType w:val="hybridMultilevel"/>
    <w:tmpl w:val="A3102044"/>
    <w:lvl w:ilvl="0" w:tplc="A5E832F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143706"/>
    <w:multiLevelType w:val="hybridMultilevel"/>
    <w:tmpl w:val="72D85772"/>
    <w:lvl w:ilvl="0" w:tplc="4D320CB2">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6C52AC"/>
    <w:multiLevelType w:val="hybridMultilevel"/>
    <w:tmpl w:val="D19E5592"/>
    <w:lvl w:ilvl="0" w:tplc="32460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A56A4E"/>
    <w:multiLevelType w:val="hybridMultilevel"/>
    <w:tmpl w:val="1D220DCE"/>
    <w:lvl w:ilvl="0" w:tplc="6F2A0848">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9A05BB"/>
    <w:multiLevelType w:val="hybridMultilevel"/>
    <w:tmpl w:val="683AF7F8"/>
    <w:lvl w:ilvl="0" w:tplc="B928D3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B08254F"/>
    <w:multiLevelType w:val="hybridMultilevel"/>
    <w:tmpl w:val="256E7446"/>
    <w:lvl w:ilvl="0" w:tplc="46EAFA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766A96"/>
    <w:multiLevelType w:val="hybridMultilevel"/>
    <w:tmpl w:val="E57C71EE"/>
    <w:lvl w:ilvl="0" w:tplc="2250D0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BD04DA3"/>
    <w:multiLevelType w:val="hybridMultilevel"/>
    <w:tmpl w:val="5DF6F9BC"/>
    <w:lvl w:ilvl="0" w:tplc="1B4ED3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E986E32"/>
    <w:multiLevelType w:val="hybridMultilevel"/>
    <w:tmpl w:val="16BA368C"/>
    <w:lvl w:ilvl="0" w:tplc="3C5AB966">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F7468D6"/>
    <w:multiLevelType w:val="hybridMultilevel"/>
    <w:tmpl w:val="8024721E"/>
    <w:lvl w:ilvl="0" w:tplc="4F12DA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7"/>
  </w:num>
  <w:num w:numId="5">
    <w:abstractNumId w:val="0"/>
  </w:num>
  <w:num w:numId="6">
    <w:abstractNumId w:val="8"/>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78"/>
    <w:rsid w:val="00010007"/>
    <w:rsid w:val="000B4520"/>
    <w:rsid w:val="000F2ABD"/>
    <w:rsid w:val="00100604"/>
    <w:rsid w:val="00164B1E"/>
    <w:rsid w:val="001779B0"/>
    <w:rsid w:val="001A0AA2"/>
    <w:rsid w:val="00282A74"/>
    <w:rsid w:val="002854EE"/>
    <w:rsid w:val="002C1DCC"/>
    <w:rsid w:val="002D5A0F"/>
    <w:rsid w:val="00370AD4"/>
    <w:rsid w:val="003A7160"/>
    <w:rsid w:val="00494E01"/>
    <w:rsid w:val="005E0614"/>
    <w:rsid w:val="006E388D"/>
    <w:rsid w:val="0078541A"/>
    <w:rsid w:val="00786F16"/>
    <w:rsid w:val="00787A42"/>
    <w:rsid w:val="008637EE"/>
    <w:rsid w:val="00921B4B"/>
    <w:rsid w:val="00995A76"/>
    <w:rsid w:val="00AC054E"/>
    <w:rsid w:val="00AC0B18"/>
    <w:rsid w:val="00AE2432"/>
    <w:rsid w:val="00AE2A32"/>
    <w:rsid w:val="00AF2AFE"/>
    <w:rsid w:val="00B403DF"/>
    <w:rsid w:val="00CB2520"/>
    <w:rsid w:val="00CE2C4A"/>
    <w:rsid w:val="00D01708"/>
    <w:rsid w:val="00D359D5"/>
    <w:rsid w:val="00DC3D50"/>
    <w:rsid w:val="00EF6278"/>
    <w:rsid w:val="00F515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5AE66-EE04-4138-8C8C-8B4BA410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B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0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B2520"/>
  </w:style>
  <w:style w:type="paragraph" w:styleId="a4">
    <w:name w:val="List Paragraph"/>
    <w:basedOn w:val="a"/>
    <w:uiPriority w:val="34"/>
    <w:qFormat/>
    <w:rsid w:val="00F51513"/>
    <w:pPr>
      <w:ind w:left="720"/>
      <w:contextualSpacing/>
    </w:pPr>
  </w:style>
  <w:style w:type="paragraph" w:styleId="a5">
    <w:name w:val="header"/>
    <w:basedOn w:val="a"/>
    <w:link w:val="a6"/>
    <w:uiPriority w:val="99"/>
    <w:unhideWhenUsed/>
    <w:rsid w:val="0078541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8541A"/>
  </w:style>
  <w:style w:type="paragraph" w:styleId="a7">
    <w:name w:val="footer"/>
    <w:basedOn w:val="a"/>
    <w:link w:val="a8"/>
    <w:uiPriority w:val="99"/>
    <w:unhideWhenUsed/>
    <w:rsid w:val="0078541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85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E8081-6D77-4315-A143-0779CE37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2605</Words>
  <Characters>14849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Романенко</dc:creator>
  <cp:lastModifiedBy>Ирина Романенко</cp:lastModifiedBy>
  <cp:revision>4</cp:revision>
  <dcterms:created xsi:type="dcterms:W3CDTF">2016-03-25T08:45:00Z</dcterms:created>
  <dcterms:modified xsi:type="dcterms:W3CDTF">2016-06-16T12:36:00Z</dcterms:modified>
</cp:coreProperties>
</file>