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bookmarkStart w:id="0" w:name="_GoBack"/>
      <w:bookmarkEnd w:id="0"/>
      <w:r>
        <w:rPr>
          <w:sz w:val="24"/>
          <w:szCs w:val="24"/>
        </w:rPr>
        <w:t>2202 был объявлен годом исторической памяти. Этот год уже заканчивается, однако он успел принести мне множество новых очень интересных экскурсий.</w:t>
      </w:r>
    </w:p>
    <w:p>
      <w:pPr>
        <w:rPr>
          <w:sz w:val="24"/>
          <w:szCs w:val="24"/>
        </w:rPr>
      </w:pPr>
      <w:r>
        <w:rPr>
          <w:sz w:val="24"/>
          <w:szCs w:val="24"/>
        </w:rPr>
        <w:t>В Беларуси множество музеев, замков, есть и заповедники. Посещение музеев для меня стало новым запоминающимся способом времяпровождения. Музеи для меня стали чем-то особенным в жизни, ведь в них можно ощутить жизнь в прошлом, прочувствовать жизнь другого человека, можно буквально потрогать прошлое!</w:t>
      </w:r>
    </w:p>
    <w:p>
      <w:pPr>
        <w:rPr>
          <w:sz w:val="24"/>
          <w:szCs w:val="24"/>
        </w:rPr>
      </w:pPr>
      <w:r>
        <w:rPr>
          <w:sz w:val="24"/>
          <w:szCs w:val="24"/>
        </w:rPr>
        <w:t>Одной из таких экскурсий для меня стало посещение музея имени Масленикова. Она состоялась благодаря объявлению моей учительницы истории Татьяны Викторовны, которая рассказала нам об интересных картинах и замке-музее. И вот двадцатого октября наш класс отправился в поездку на большом автобусе. Я села рядом с моей подругой Машей. Мы долго обсуждали: какие картины мы можем там увидеть, какие истории мы услышим, каких людей встретим в музее. Так два часа пролетели незаметно. И вот, вдохнув свежего воздуха, мы немного осмотрели город Могилев, а после я увидела перед собой величественный замок, который встречал нас большой  тёмной дверью на фоне светлого замка. Мы немного постояли, осматривая замок, а через несколько минут зашли внутрь этого величественного здания.</w:t>
      </w:r>
    </w:p>
    <w:p>
      <w:pPr>
        <w:rPr>
          <w:sz w:val="24"/>
          <w:szCs w:val="24"/>
        </w:rPr>
      </w:pPr>
      <w:r>
        <w:rPr>
          <w:sz w:val="24"/>
          <w:szCs w:val="24"/>
        </w:rPr>
        <w:t xml:space="preserve">Нас встретила большая каменная лестница, а дальше виднелись красивые колонны и арки в бело-мятном цвете, на которых с каждой стороны бы виден герб. Он сразу занял моё внимание: подойдя к колонне я долго рассматривала его. Он был похож на три треугольника, окружающих круг. Интересные узоры, смягчающие форму треугольников, смотрелись очень красиво, под стать всему фойе. </w:t>
      </w:r>
    </w:p>
    <w:p>
      <w:pPr>
        <w:rPr>
          <w:sz w:val="24"/>
          <w:szCs w:val="24"/>
        </w:rPr>
      </w:pPr>
      <w:r>
        <w:rPr>
          <w:sz w:val="24"/>
          <w:szCs w:val="24"/>
        </w:rPr>
        <w:t>Пока я рассматривала герб,к нам подошли два экскурсовода, которые распределили нас на две группы. Я попала в группу с экскурсоводом-мужчиной, который сразу рассказал нам правила поведения в музее. После он провёл нас на второй этаж.</w:t>
      </w:r>
    </w:p>
    <w:p>
      <w:pPr>
        <w:rPr>
          <w:sz w:val="24"/>
          <w:szCs w:val="24"/>
        </w:rPr>
      </w:pPr>
      <w:r>
        <w:rPr>
          <w:sz w:val="24"/>
          <w:szCs w:val="24"/>
        </w:rPr>
        <w:t>Начал он свой рассказ с биографии Павла Васильевича Масленикова, о котором мы много узнали за время всей экскурсии. Это был великий художник, который неустанно рисовал для театра и создал кафедры искусствоведения и театроведения. Человек, который участвовал в Великой Отечественной войне.</w:t>
      </w:r>
    </w:p>
    <w:p>
      <w:pPr>
        <w:rPr>
          <w:sz w:val="24"/>
          <w:szCs w:val="24"/>
        </w:rPr>
      </w:pPr>
      <w:r>
        <w:rPr>
          <w:sz w:val="24"/>
          <w:szCs w:val="24"/>
        </w:rPr>
        <w:t>И вот, пройдя несколько картин, мы остановились возле эскиза к опере «Иоланта» Чайковского. Экскурсовод объяснил, что это одна из работ, что Маслеников нарисовал для оперы на пенсии. Это была опера о слепой и умной принцессе. Её отец хочет вернуть ей зрение, но в ответ от врачей получает, что только её искреннее желание видеть вернёт ей зрение. Водемон влюбляется в неё. Водемон раскрывает Иоланте тайну того, что она слепа. Королю это очень не понравилось, но Водемон говорит королю, что ему нравится принцесса. Тогда король Рене ставит условие: Водемон возвращает Иоланте зрение, а король его не убивает. Ради любимого Иоланта готова пройти огонь. Она излечивается и все восхваляют Господа за её излечение.</w:t>
      </w:r>
    </w:p>
    <w:p>
      <w:pPr>
        <w:rPr>
          <w:sz w:val="24"/>
          <w:szCs w:val="24"/>
        </w:rPr>
      </w:pPr>
      <w:r>
        <w:rPr>
          <w:sz w:val="24"/>
          <w:szCs w:val="24"/>
        </w:rPr>
        <w:t>Я долго смотрела на этот эскиз, потому что он напоминал мне о времени, которое я провела с бабушкой. Я пересмотрела с ней очень много разных опер и спектаклей в детстве, а несколько лет назад и «Иоланту».</w:t>
      </w:r>
    </w:p>
    <w:p>
      <w:pPr>
        <w:rPr>
          <w:sz w:val="24"/>
          <w:szCs w:val="24"/>
        </w:rPr>
      </w:pPr>
      <w:r>
        <w:rPr>
          <w:sz w:val="24"/>
          <w:szCs w:val="24"/>
        </w:rPr>
        <w:t>Когда мы прошли чуть дальше по коридору, я увидела картину «Купальская ночь». Нам рассказали, что эти ночи были для художника чем-то священным. На картине запечатлен вечерний вид леса, а в середине его мелькают огни праздника. Эта картина была мне очень близка, потому что в моей жизни этот праздник отмечается каждый год. Все мои родные собираются вместе на этот праздник, и каждый год мы общаемся и смотрим на прекрасный закат.</w:t>
      </w:r>
    </w:p>
    <w:p>
      <w:pPr>
        <w:rPr>
          <w:sz w:val="24"/>
          <w:szCs w:val="24"/>
        </w:rPr>
      </w:pPr>
      <w:r>
        <w:rPr>
          <w:sz w:val="24"/>
          <w:szCs w:val="24"/>
        </w:rPr>
        <w:t>Также экскурсовод рассказал нам о серии картин Павла Ивановича Масленикова,которые посвящены его родному краю. Одной из них была картина «последний снег».Эта картина очень напомнила мне место возле моего прошлого дома,который является моей малой Родиной.Этот пейзаж очень дорог моему сердцу.</w:t>
      </w:r>
    </w:p>
    <w:sectPr>
      <w:pgSz w:w="16838" w:h="11906" w:orient="landscape"/>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1D2"/>
    <w:rsid w:val="00125CE7"/>
    <w:rsid w:val="00250787"/>
    <w:rsid w:val="004058CC"/>
    <w:rsid w:val="00446084"/>
    <w:rsid w:val="009511D2"/>
    <w:rsid w:val="00AD153D"/>
    <w:rsid w:val="00F00B2C"/>
    <w:rsid w:val="00FE0748"/>
    <w:rsid w:val="466D0408"/>
  </w:rsids>
  <m:mathPr>
    <m:mathFont m:val="Cambria Math"/>
    <m:brkBin m:val="before"/>
    <m:brkBinSub m:val="--"/>
    <m:smallFrac m:val="1"/>
    <m:dispDef/>
    <m:lMargin m:val="0"/>
    <m:rMargin m:val="0"/>
    <m:defJc m:val="centerGroup"/>
    <m:wrapIndent m:val="2835"/>
    <m:intLim m:val="undOvr"/>
    <m:naryLim m:val="undOvr"/>
  </m:mathPr>
  <w:themeFontLang w:val="ru-RU"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559</Words>
  <Characters>3189</Characters>
  <Lines>26</Lines>
  <Paragraphs>7</Paragraphs>
  <TotalTime>57</TotalTime>
  <ScaleCrop>false</ScaleCrop>
  <LinksUpToDate>false</LinksUpToDate>
  <CharactersWithSpaces>3741</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2022-11-27T17:06:00Z</dcterms:created>
  <dc:creator>Пользователь Windows</dc:creator>
  <cp:lastModifiedBy>Windows10</cp:lastModifiedBy>
  <dcterms:modified xsi:type="dcterms:W3CDTF">2024-04-06T09:24:03Z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1049-12.2.0.13472</vt:lpwstr>
  </property>
  <property fmtid="{D5CDD505-2E9C-101B-9397-08002B2CF9AE}" pid="3" name="ICV">
    <vt:lpwstr>C48B8EF703D244BA84A0904B0F7A4263_13</vt:lpwstr>
  </property>
</Properties>
</file>