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89DB" w14:textId="77777777" w:rsidR="00641139" w:rsidRPr="00E26C7A" w:rsidRDefault="00641139" w:rsidP="00641139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4256F92" w14:textId="77777777" w:rsidR="00641139" w:rsidRPr="00E26C7A" w:rsidRDefault="00641139" w:rsidP="00641139">
      <w:pPr>
        <w:spacing w:before="4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B362C26" w14:textId="77777777" w:rsidR="00641139" w:rsidRPr="00E26C7A" w:rsidRDefault="00641139" w:rsidP="00641139">
      <w:pPr>
        <w:spacing w:line="204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8488E3D" w14:textId="77777777"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2858B3C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14:paraId="783B44CD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14:paraId="14CB5BAB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588877E0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14:paraId="066BB487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="00CD28FF">
        <w:rPr>
          <w:rFonts w:ascii="Times New Roman" w:hAnsi="Times New Roman" w:cs="Times New Roman"/>
          <w:sz w:val="28"/>
          <w:szCs w:val="28"/>
          <w:lang w:val="be-BY"/>
        </w:rPr>
        <w:t>2025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14:paraId="6CF964F3" w14:textId="77777777"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6A2AA2D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14:paraId="19674968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2A77D214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1C3250D" w14:textId="3CBEA3BD" w:rsidR="00641139" w:rsidRPr="00E26C7A" w:rsidRDefault="00641139" w:rsidP="00641139">
      <w:pPr>
        <w:spacing w:after="120" w:line="33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proofErr w:type="spellStart"/>
      <w:r w:rsidR="00AF252E">
        <w:rPr>
          <w:rFonts w:ascii="Times New Roman" w:hAnsi="Times New Roman" w:cs="Times New Roman"/>
          <w:sz w:val="28"/>
          <w:szCs w:val="28"/>
          <w:u w:val="single"/>
        </w:rPr>
        <w:t>Вереничу</w:t>
      </w:r>
      <w:proofErr w:type="spellEnd"/>
      <w:r w:rsidR="00AF252E">
        <w:rPr>
          <w:rFonts w:ascii="Times New Roman" w:hAnsi="Times New Roman" w:cs="Times New Roman"/>
          <w:sz w:val="28"/>
          <w:szCs w:val="28"/>
          <w:u w:val="single"/>
        </w:rPr>
        <w:t xml:space="preserve"> Валерию Геннадьевичу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  <w:r w:rsidR="00AF252E" w:rsidRPr="00AF252E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       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</w:p>
    <w:p w14:paraId="4671511E" w14:textId="414A5B84"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AF252E">
        <w:rPr>
          <w:rFonts w:ascii="Times New Roman" w:hAnsi="Times New Roman" w:cs="Times New Roman"/>
          <w:sz w:val="28"/>
          <w:szCs w:val="28"/>
          <w:u w:val="single"/>
        </w:rPr>
        <w:t>Сетевая игра «</w:t>
      </w:r>
      <w:r w:rsidR="00AF252E">
        <w:rPr>
          <w:rFonts w:ascii="Times New Roman" w:hAnsi="Times New Roman" w:cs="Times New Roman"/>
          <w:sz w:val="28"/>
          <w:szCs w:val="28"/>
          <w:u w:val="single"/>
          <w:lang w:val="en-US"/>
        </w:rPr>
        <w:t>Ping</w:t>
      </w:r>
      <w:r w:rsidR="00AF252E" w:rsidRPr="00AF252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F252E">
        <w:rPr>
          <w:rFonts w:ascii="Times New Roman" w:hAnsi="Times New Roman" w:cs="Times New Roman"/>
          <w:sz w:val="28"/>
          <w:szCs w:val="28"/>
          <w:u w:val="single"/>
          <w:lang w:val="en-US"/>
        </w:rPr>
        <w:t>Pong</w:t>
      </w:r>
      <w:r w:rsidR="00AF252E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</w:t>
      </w:r>
      <w:r w:rsidR="00AF252E" w:rsidRPr="00AF252E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     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</w:t>
      </w:r>
      <w:r w:rsidR="00AF252E" w:rsidRPr="00AF252E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  </w:t>
      </w:r>
    </w:p>
    <w:p w14:paraId="0441CD3C" w14:textId="77777777"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E26C7A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4D13B2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27.05.2025</w:t>
      </w:r>
      <w:r w:rsidRPr="004D13B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   </w:t>
      </w:r>
    </w:p>
    <w:p w14:paraId="0C1E5715" w14:textId="3B3AC510" w:rsidR="00AF252E" w:rsidRPr="00AF252E" w:rsidRDefault="00641139" w:rsidP="00AF252E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E26C7A">
        <w:rPr>
          <w:rFonts w:ascii="Times New Roman" w:hAnsi="Times New Roman" w:cs="Times New Roman"/>
          <w:sz w:val="28"/>
          <w:szCs w:val="28"/>
        </w:rPr>
        <w:t>Исходные данные к работе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AF252E" w:rsidRPr="00AF252E">
        <w:rPr>
          <w:rFonts w:ascii="Times New Roman" w:hAnsi="Times New Roman" w:cs="Times New Roman"/>
          <w:sz w:val="28"/>
          <w:szCs w:val="28"/>
          <w:u w:val="single"/>
          <w:lang w:val="be-BY"/>
        </w:rPr>
        <w:t>Проект реализует функционал многопользовательской игры через сетевое взаимодействие</w:t>
      </w:r>
      <w:r w:rsidR="00AF252E">
        <w:rPr>
          <w:rFonts w:ascii="Times New Roman" w:hAnsi="Times New Roman" w:cs="Times New Roman"/>
          <w:sz w:val="28"/>
          <w:szCs w:val="28"/>
          <w:u w:val="single"/>
          <w:lang w:val="be-BY"/>
        </w:rPr>
        <w:t>.</w:t>
      </w:r>
      <w:r w:rsidR="00AF252E" w:rsidRPr="00AF252E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                                                                                                     </w:t>
      </w:r>
    </w:p>
    <w:p w14:paraId="02FF851E" w14:textId="77777777" w:rsidR="00AF252E" w:rsidRPr="00AF252E" w:rsidRDefault="00AF252E" w:rsidP="00AF252E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proofErr w:type="spellStart"/>
      <w:r w:rsidRPr="00AF252E">
        <w:rPr>
          <w:rFonts w:ascii="Times New Roman" w:hAnsi="Times New Roman" w:cs="Times New Roman"/>
          <w:sz w:val="28"/>
          <w:szCs w:val="28"/>
          <w:u w:val="single"/>
          <w:lang w:val="be-BY"/>
        </w:rPr>
        <w:t>Среды</w:t>
      </w:r>
      <w:proofErr w:type="spellEnd"/>
      <w:r w:rsidRPr="00AF252E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разработки – Unity, Visual Studio 2022, язык программирования С#, способ организации данных – классы, компоненты, способ хранения – файлы и папки.                                                                                                                    </w:t>
      </w:r>
      <w:r w:rsidRPr="00AF252E">
        <w:rPr>
          <w:rFonts w:ascii="Malgun Gothic" w:eastAsia="Malgun Gothic" w:hAnsi="Malgun Gothic" w:cs="Malgun Gothic" w:hint="eastAsia"/>
          <w:sz w:val="28"/>
          <w:szCs w:val="28"/>
          <w:u w:val="single"/>
          <w:lang w:val="be-BY"/>
        </w:rPr>
        <w:t>ㅤ</w:t>
      </w:r>
      <w:r w:rsidRPr="00AF252E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                                                                        </w:t>
      </w:r>
    </w:p>
    <w:p w14:paraId="6B6B2866" w14:textId="1FA28420" w:rsidR="00641139" w:rsidRPr="00E26C7A" w:rsidRDefault="00AF252E" w:rsidP="00AF252E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proofErr w:type="spellStart"/>
      <w:r w:rsidRPr="00AF252E">
        <w:rPr>
          <w:rFonts w:ascii="Times New Roman" w:hAnsi="Times New Roman" w:cs="Times New Roman"/>
          <w:sz w:val="28"/>
          <w:szCs w:val="28"/>
          <w:u w:val="single"/>
          <w:lang w:val="be-BY"/>
        </w:rPr>
        <w:t>Текст</w:t>
      </w:r>
      <w:proofErr w:type="spellEnd"/>
      <w:r w:rsidRPr="00AF252E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пояснительной записки оформляется по стандарту СТП 01-2024.</w:t>
      </w:r>
    </w:p>
    <w:p w14:paraId="08F9B457" w14:textId="77777777" w:rsidR="00641139" w:rsidRPr="00E26C7A" w:rsidRDefault="00641139" w:rsidP="00641139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E26C7A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758CC9C4" w14:textId="2DA0A2AD" w:rsidR="00641139" w:rsidRPr="00E26C7A" w:rsidRDefault="00641139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AF252E">
        <w:rPr>
          <w:rFonts w:ascii="Times New Roman" w:hAnsi="Times New Roman" w:cs="Times New Roman"/>
          <w:spacing w:val="-6"/>
          <w:sz w:val="28"/>
          <w:szCs w:val="28"/>
          <w:u w:val="single"/>
          <w:shd w:val="clear" w:color="auto" w:fill="FFFFFF" w:themeFill="background1"/>
          <w:lang w:val="be-BY"/>
        </w:rPr>
        <w:t>Введение. 1.</w:t>
      </w:r>
      <w:r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</w:t>
      </w:r>
      <w:r w:rsidR="00AF252E"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Анализ предметной област</w:t>
      </w:r>
      <w:r w:rsidR="00AF252E" w:rsidRPr="00AF252E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и </w:t>
      </w:r>
      <w:r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2. </w:t>
      </w:r>
      <w:r w:rsidR="00AF252E"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Проектирование программного средства</w:t>
      </w:r>
      <w:r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3. </w:t>
      </w:r>
      <w:r w:rsidR="00AF252E"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Разработка программного средства</w:t>
      </w:r>
      <w:r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4. </w:t>
      </w:r>
      <w:r w:rsidR="00AF252E"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Тестирование программного средства</w:t>
      </w:r>
      <w:r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5. </w:t>
      </w:r>
      <w:r w:rsidR="00AF252E"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Руководство пользователя</w:t>
      </w:r>
      <w:r w:rsidRPr="00AF252E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 </w:t>
      </w:r>
      <w:r w:rsidRPr="00AF252E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ab/>
        <w:t>     </w:t>
      </w:r>
    </w:p>
    <w:p w14:paraId="35255D83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14:paraId="7581476C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</w:rPr>
        <w:t>1. Схема алгоритма работы системы</w:t>
      </w:r>
    </w:p>
    <w:p w14:paraId="7B9DFC75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14:paraId="76EB0904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proofErr w:type="spellStart"/>
      <w:r w:rsidRPr="00641139">
        <w:rPr>
          <w:rFonts w:ascii="Times New Roman" w:hAnsi="Times New Roman" w:cs="Times New Roman"/>
          <w:sz w:val="28"/>
          <w:szCs w:val="28"/>
          <w:u w:val="single"/>
        </w:rPr>
        <w:t>Болтак</w:t>
      </w:r>
      <w:proofErr w:type="spellEnd"/>
      <w:r w:rsidRPr="00641139">
        <w:rPr>
          <w:rFonts w:ascii="Times New Roman" w:hAnsi="Times New Roman" w:cs="Times New Roman"/>
          <w:sz w:val="28"/>
          <w:szCs w:val="28"/>
          <w:u w:val="single"/>
        </w:rPr>
        <w:t xml:space="preserve"> С.В.</w:t>
      </w:r>
    </w:p>
    <w:p w14:paraId="31C5C9AD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0BD6C8FE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AE6A0E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14:paraId="49E97544" w14:textId="77777777"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14:paraId="1C448600" w14:textId="77777777"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14:paraId="0BD56EBE" w14:textId="08DF94D0" w:rsidR="00641139" w:rsidRPr="00AF252E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 1,2 </w:t>
      </w:r>
      <w:r w:rsidRPr="00AF252E">
        <w:rPr>
          <w:rFonts w:ascii="Times New Roman" w:hAnsi="Times New Roman" w:cs="Times New Roman"/>
          <w:sz w:val="28"/>
          <w:szCs w:val="28"/>
          <w:u w:val="single"/>
        </w:rPr>
        <w:t xml:space="preserve">к </w:t>
      </w:r>
      <w:proofErr w:type="gramStart"/>
      <w:r w:rsidRPr="00AF252E">
        <w:rPr>
          <w:rFonts w:ascii="Times New Roman" w:hAnsi="Times New Roman" w:cs="Times New Roman"/>
          <w:sz w:val="28"/>
          <w:szCs w:val="28"/>
          <w:u w:val="single"/>
        </w:rPr>
        <w:t>15.0</w:t>
      </w:r>
      <w:r w:rsidR="00AF252E" w:rsidRPr="00AF252E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AF252E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AF252E" w:rsidRPr="00AF252E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AF252E">
        <w:rPr>
          <w:rFonts w:ascii="Times New Roman" w:hAnsi="Times New Roman" w:cs="Times New Roman"/>
          <w:sz w:val="28"/>
          <w:szCs w:val="28"/>
          <w:u w:val="single"/>
        </w:rPr>
        <w:t xml:space="preserve">  –</w:t>
      </w:r>
      <w:proofErr w:type="gramEnd"/>
      <w:r w:rsidRPr="00AF252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F252E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AF252E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1606201B" w14:textId="1FC51BF3" w:rsidR="00641139" w:rsidRPr="00AF252E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AF252E">
        <w:rPr>
          <w:rFonts w:ascii="Times New Roman" w:hAnsi="Times New Roman" w:cs="Times New Roman"/>
          <w:sz w:val="28"/>
          <w:szCs w:val="28"/>
          <w:u w:val="single"/>
        </w:rPr>
        <w:t xml:space="preserve">разделы 3, 4 к </w:t>
      </w:r>
      <w:proofErr w:type="gramStart"/>
      <w:r w:rsidRPr="00AF252E">
        <w:rPr>
          <w:rFonts w:ascii="Times New Roman" w:hAnsi="Times New Roman" w:cs="Times New Roman"/>
          <w:sz w:val="28"/>
          <w:szCs w:val="28"/>
          <w:u w:val="single"/>
        </w:rPr>
        <w:t>15.</w:t>
      </w:r>
      <w:r w:rsidR="00AF252E" w:rsidRPr="00AF252E"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AF252E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AF252E" w:rsidRPr="00AF252E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AF252E">
        <w:rPr>
          <w:rFonts w:ascii="Times New Roman" w:hAnsi="Times New Roman" w:cs="Times New Roman"/>
          <w:sz w:val="28"/>
          <w:szCs w:val="28"/>
          <w:u w:val="single"/>
        </w:rPr>
        <w:t xml:space="preserve">  –</w:t>
      </w:r>
      <w:proofErr w:type="gramEnd"/>
      <w:r w:rsidRPr="00AF252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F252E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AF252E">
        <w:rPr>
          <w:rFonts w:ascii="Times New Roman" w:hAnsi="Times New Roman" w:cs="Times New Roman"/>
          <w:sz w:val="28"/>
          <w:szCs w:val="28"/>
          <w:u w:val="single"/>
        </w:rPr>
        <w:t>0 % готовности работы;</w:t>
      </w:r>
    </w:p>
    <w:p w14:paraId="040A5E50" w14:textId="38B28C8D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AF252E">
        <w:rPr>
          <w:rFonts w:ascii="Times New Roman" w:hAnsi="Times New Roman" w:cs="Times New Roman"/>
          <w:sz w:val="28"/>
          <w:szCs w:val="28"/>
          <w:u w:val="single"/>
        </w:rPr>
        <w:t>раздел 5 к 15.</w:t>
      </w:r>
      <w:r w:rsidR="00AF252E" w:rsidRPr="00AF252E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AF252E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AF252E" w:rsidRPr="00AF252E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–  </w:t>
      </w:r>
      <w:r w:rsidR="00AF252E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0</w:t>
      </w:r>
      <w:proofErr w:type="gramEnd"/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1535E19D" w14:textId="77777777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27.05</w:t>
      </w:r>
      <w:r w:rsidR="00E94583">
        <w:rPr>
          <w:rFonts w:ascii="Times New Roman" w:hAnsi="Times New Roman" w:cs="Times New Roman"/>
          <w:sz w:val="28"/>
          <w:szCs w:val="28"/>
          <w:u w:val="single"/>
        </w:rPr>
        <w:t>.2025</w:t>
      </w:r>
      <w:r w:rsidRPr="00E94583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100 % готовности работы.</w:t>
      </w:r>
    </w:p>
    <w:p w14:paraId="4F1D0D64" w14:textId="77777777" w:rsidR="00641139" w:rsidRPr="00E26C7A" w:rsidRDefault="00641139" w:rsidP="00776A77">
      <w:pPr>
        <w:spacing w:line="317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28.05.2025 по 7.06.2025</w:t>
      </w:r>
      <w:r w:rsidRP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г.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28978880" w14:textId="77777777" w:rsidR="00641139" w:rsidRPr="00E26C7A" w:rsidRDefault="00641139" w:rsidP="00641139">
      <w:pPr>
        <w:spacing w:line="317" w:lineRule="auto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</w:t>
      </w:r>
      <w:r w:rsidRPr="00776A77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proofErr w:type="spellStart"/>
      <w:r w:rsidR="00776A77">
        <w:rPr>
          <w:rFonts w:ascii="Times New Roman" w:hAnsi="Times New Roman" w:cs="Times New Roman"/>
          <w:sz w:val="28"/>
          <w:szCs w:val="28"/>
          <w:u w:val="single"/>
        </w:rPr>
        <w:t>С.В.Болтак</w:t>
      </w:r>
      <w:proofErr w:type="spellEnd"/>
      <w:r w:rsidRPr="00E26C7A"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14:paraId="585C61CD" w14:textId="77777777" w:rsidR="00641139" w:rsidRPr="00E26C7A" w:rsidRDefault="00641139" w:rsidP="00641139">
      <w:pPr>
        <w:spacing w:line="180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14:paraId="6B20E45D" w14:textId="159938CA" w:rsidR="0030398D" w:rsidRDefault="00641139" w:rsidP="0030398D">
      <w:pPr>
        <w:spacing w:line="317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–––____–– </w:t>
      </w:r>
      <w:r w:rsidR="00AF252E">
        <w:rPr>
          <w:rFonts w:ascii="Times New Roman" w:hAnsi="Times New Roman" w:cs="Times New Roman"/>
          <w:sz w:val="28"/>
          <w:szCs w:val="28"/>
          <w:u w:val="single"/>
        </w:rPr>
        <w:t>В. Г. Веренич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  </w:t>
      </w:r>
    </w:p>
    <w:sectPr w:rsidR="0030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39"/>
    <w:rsid w:val="0030398D"/>
    <w:rsid w:val="004A0FDA"/>
    <w:rsid w:val="004D13B2"/>
    <w:rsid w:val="00641139"/>
    <w:rsid w:val="00776A77"/>
    <w:rsid w:val="009F75AB"/>
    <w:rsid w:val="00AE6A0E"/>
    <w:rsid w:val="00AF252E"/>
    <w:rsid w:val="00BD6311"/>
    <w:rsid w:val="00CD28FF"/>
    <w:rsid w:val="00E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9E09"/>
  <w15:chartTrackingRefBased/>
  <w15:docId w15:val="{2EFDA9AB-6D4A-4487-9B84-020E830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Валера Веренич</cp:lastModifiedBy>
  <cp:revision>2</cp:revision>
  <dcterms:created xsi:type="dcterms:W3CDTF">2025-05-27T20:33:00Z</dcterms:created>
  <dcterms:modified xsi:type="dcterms:W3CDTF">2025-05-27T20:33:00Z</dcterms:modified>
</cp:coreProperties>
</file>