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247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D66247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D66247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D66247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D66247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6247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D66247" w:rsidRPr="00931A0F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D66247" w:rsidRDefault="00D66247" w:rsidP="00D66247">
      <w:pPr>
        <w:spacing w:after="0"/>
        <w:jc w:val="center"/>
        <w:rPr>
          <w:rFonts w:ascii="Times New Roman" w:eastAsia="Calibri" w:hAnsi="Times New Roman" w:cs="Times New Roman"/>
        </w:rPr>
      </w:pPr>
    </w:p>
    <w:p w:rsidR="00D66247" w:rsidRDefault="00D66247" w:rsidP="00D66247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D66247" w:rsidRDefault="00D66247" w:rsidP="00D66247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4</w:t>
      </w:r>
    </w:p>
    <w:p w:rsidR="00D66247" w:rsidRDefault="00D66247" w:rsidP="00D66247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D66247" w:rsidRDefault="00D66247" w:rsidP="00D66247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«Программирование компьютерной графики»</w:t>
      </w:r>
    </w:p>
    <w:p w:rsidR="00D66247" w:rsidRPr="00D66247" w:rsidRDefault="00D66247" w:rsidP="00D66247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По теме: «Введение в </w:t>
      </w: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OpenGL</w:t>
      </w:r>
    </w:p>
    <w:p w:rsidR="00D66247" w:rsidRDefault="00D66247" w:rsidP="00D66247">
      <w:pPr>
        <w:ind w:left="7080"/>
        <w:rPr>
          <w:rFonts w:ascii="Times New Roman" w:eastAsia="Calibri" w:hAnsi="Times New Roman" w:cs="Times New Roman"/>
        </w:rPr>
      </w:pPr>
    </w:p>
    <w:p w:rsidR="00D66247" w:rsidRDefault="00D66247" w:rsidP="00D66247">
      <w:pPr>
        <w:spacing w:after="10" w:line="240" w:lineRule="auto"/>
        <w:rPr>
          <w:rFonts w:ascii="Times New Roman" w:eastAsia="Calibri" w:hAnsi="Times New Roman" w:cs="Times New Roman"/>
        </w:rPr>
      </w:pPr>
    </w:p>
    <w:p w:rsidR="00D66247" w:rsidRDefault="00D66247" w:rsidP="00D66247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D66247" w:rsidRDefault="00D66247" w:rsidP="00D66247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D66247" w:rsidRDefault="00D66247" w:rsidP="00D66247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D66247" w:rsidRDefault="00D66247" w:rsidP="00D66247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D66247" w:rsidRDefault="00D66247" w:rsidP="00D66247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D66247" w:rsidRDefault="00D66247" w:rsidP="00D66247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D66247" w:rsidRDefault="00D66247" w:rsidP="00D66247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D66247" w:rsidRDefault="00D66247" w:rsidP="00D66247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D66247" w:rsidRDefault="00D66247" w:rsidP="00D66247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D66247" w:rsidRDefault="00D66247" w:rsidP="00D66247">
      <w:pPr>
        <w:jc w:val="center"/>
        <w:rPr>
          <w:rFonts w:ascii="Times New Roman" w:eastAsia="Calibri" w:hAnsi="Times New Roman" w:cs="Times New Roman"/>
        </w:rPr>
      </w:pPr>
    </w:p>
    <w:p w:rsidR="00D66247" w:rsidRDefault="00D66247" w:rsidP="00D66247">
      <w:pPr>
        <w:jc w:val="center"/>
        <w:rPr>
          <w:rFonts w:ascii="Times New Roman" w:eastAsia="Calibri" w:hAnsi="Times New Roman" w:cs="Times New Roman"/>
        </w:rPr>
      </w:pPr>
    </w:p>
    <w:p w:rsidR="00D66247" w:rsidRDefault="00D66247" w:rsidP="00D66247">
      <w:pPr>
        <w:rPr>
          <w:rFonts w:ascii="Times New Roman" w:eastAsia="Calibri" w:hAnsi="Times New Roman" w:cs="Times New Roman"/>
        </w:rPr>
      </w:pPr>
    </w:p>
    <w:p w:rsidR="00535649" w:rsidRDefault="00D66247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D66247" w:rsidRDefault="00D66247" w:rsidP="00D66247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:rsidR="00D66247" w:rsidRDefault="00D66247" w:rsidP="00D6624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Изучение принципов применения библиотеки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OpenGL</w:t>
      </w:r>
      <w:r w:rsidRPr="00D662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приложений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D66247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66247" w:rsidRDefault="00D66247" w:rsidP="00D66247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Выполнение работы</w:t>
      </w:r>
    </w:p>
    <w:p w:rsidR="00D66247" w:rsidRDefault="00D66247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6624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F24FB" wp14:editId="078B7E34">
            <wp:extent cx="4043045" cy="20934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3756" cy="21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1. Создание проекта</w:t>
      </w:r>
    </w:p>
    <w:p w:rsidR="00D66247" w:rsidRDefault="00FE4BF3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4BF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87BD1" wp14:editId="2973F80C">
            <wp:extent cx="3997325" cy="3485428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228" cy="34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2. Процесс добавления библиотек</w:t>
      </w:r>
    </w:p>
    <w:p w:rsidR="00FE4BF3" w:rsidRDefault="00FE4BF3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4BF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FB5BB5" wp14:editId="2939692C">
            <wp:extent cx="3963035" cy="34461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808" cy="34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3. Результат добавления</w:t>
      </w:r>
    </w:p>
    <w:p w:rsidR="00FE4BF3" w:rsidRDefault="00FE4BF3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4BF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677E1" wp14:editId="382EA42B">
            <wp:extent cx="5940425" cy="980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5DB" w:rsidRPr="009844F1">
        <w:rPr>
          <w:rFonts w:ascii="Times New Roman" w:eastAsia="Calibri" w:hAnsi="Times New Roman" w:cs="Times New Roman"/>
          <w:sz w:val="28"/>
          <w:szCs w:val="28"/>
        </w:rPr>
        <w:br/>
      </w:r>
      <w:r w:rsidR="005B35DB">
        <w:rPr>
          <w:rFonts w:ascii="Times New Roman" w:eastAsia="Calibri" w:hAnsi="Times New Roman" w:cs="Times New Roman"/>
          <w:sz w:val="28"/>
          <w:szCs w:val="28"/>
        </w:rPr>
        <w:t xml:space="preserve">Рисунок 4. Добавление элемента </w:t>
      </w:r>
      <w:proofErr w:type="spellStart"/>
      <w:r w:rsidR="005B35DB">
        <w:rPr>
          <w:rFonts w:ascii="Times New Roman" w:eastAsia="Calibri" w:hAnsi="Times New Roman" w:cs="Times New Roman"/>
          <w:sz w:val="28"/>
          <w:szCs w:val="28"/>
          <w:lang w:val="en-US"/>
        </w:rPr>
        <w:t>SimpleOpenGLControl</w:t>
      </w:r>
      <w:proofErr w:type="spellEnd"/>
    </w:p>
    <w:p w:rsidR="005B35DB" w:rsidRDefault="005B35DB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B35D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59734A" wp14:editId="310CFDF1">
            <wp:extent cx="5940425" cy="3700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4F1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Рисунок 5. Результат размещения элементов</w:t>
      </w:r>
    </w:p>
    <w:p w:rsidR="007619CA" w:rsidRDefault="007619CA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19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F2944E" wp14:editId="1F2B4451">
            <wp:extent cx="4944165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4F1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Рисунок 6. Изменение свойства</w:t>
      </w:r>
    </w:p>
    <w:p w:rsidR="007619CA" w:rsidRDefault="007619CA" w:rsidP="00D6624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19C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F8C18" wp14:editId="622C7210">
            <wp:extent cx="3038899" cy="116221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9D0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Рисунок 7. Инициализация работы элемента</w:t>
      </w:r>
    </w:p>
    <w:p w:rsidR="007619CA" w:rsidRDefault="002029D0" w:rsidP="002029D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Полный код: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библиотекой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OpenGL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Tao.OpenGl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работы с библиотекой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FreeGLUT</w:t>
      </w:r>
      <w:proofErr w:type="spellEnd"/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Tao.FreeGlut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работы с элементом управления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SimpleOpenGLControl</w:t>
      </w:r>
      <w:proofErr w:type="spellEnd"/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Tao.Platform.Windows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ПРИ_118_ПКГ_03_Левченко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9D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9D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AnT.InitializeContexts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Glut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Glut.glutInit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Glut.glutInitDisplayMode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Glut.GLUT_RGB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Glut.GLUT_DOUBLE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Glut.GLUT_DEPTH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очитка окна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255, 255, 1);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установка порта вывода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соотвествии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размерами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</w:t>
      </w:r>
      <w:proofErr w:type="spellEnd"/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Gl.glViewport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настройка проекции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Gl.GL_PROJECTION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Glu.gluPerspective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45, (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AnT.Width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AnT.Height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, 0.1, 200);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Gl.glMatrixMode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Gl.GL_MODELVIEW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настройка параметров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OpenGL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визуализации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Gl.GL_COLOR_MATERIAL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Gl.GL_DEPTH_TEST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Gl.GL_LIGHTING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Gl.glEnable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Gl.GL_LIGHT0);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029D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Gl.glColor3ub(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255, 0, 0);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Gl.glPushMatrix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Gl.glTranslated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0, 0, -6);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Gl.glRotated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45, 1, 1, 0);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сферу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029D0">
        <w:rPr>
          <w:rFonts w:ascii="Consolas" w:hAnsi="Consolas" w:cs="Consolas"/>
          <w:color w:val="008000"/>
          <w:sz w:val="19"/>
          <w:szCs w:val="19"/>
          <w:lang w:val="en-US"/>
        </w:rPr>
        <w:t>FreeGLUT</w:t>
      </w:r>
      <w:proofErr w:type="spellEnd"/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Glut.glutWireSphere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2, 32, 32);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Gl.glPopMatrix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P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Gl.glFlush</w:t>
      </w:r>
      <w:proofErr w:type="spell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AnT.Invalidate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029D0" w:rsidRDefault="002029D0" w:rsidP="0020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29D0" w:rsidRDefault="002029D0" w:rsidP="002029D0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запуска и нажатия кнопки «Визуализировать»:</w:t>
      </w:r>
    </w:p>
    <w:p w:rsidR="002029D0" w:rsidRDefault="002029D0" w:rsidP="002029D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029D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BD273B" wp14:editId="33FCDB08">
            <wp:extent cx="5940425" cy="4028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8. Результат запуска</w:t>
      </w:r>
    </w:p>
    <w:p w:rsidR="009844F1" w:rsidRDefault="009844F1" w:rsidP="009844F1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Индивидуальное задание</w:t>
      </w:r>
    </w:p>
    <w:p w:rsidR="009844F1" w:rsidRPr="009844F1" w:rsidRDefault="009844F1" w:rsidP="009844F1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844F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61FB2" wp14:editId="08E2477A">
            <wp:extent cx="5940425" cy="1352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9. Вариант</w:t>
      </w:r>
      <w:r w:rsidRPr="009844F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5</w:t>
      </w:r>
    </w:p>
    <w:p w:rsidR="009844F1" w:rsidRPr="009844F1" w:rsidRDefault="009844F1" w:rsidP="009844F1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844F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34C789" wp14:editId="48A1AC30">
            <wp:extent cx="5940425" cy="3477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44F1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844F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10. </w:t>
      </w:r>
      <w:r>
        <w:rPr>
          <w:rFonts w:ascii="Times New Roman" w:eastAsia="Calibri" w:hAnsi="Times New Roman" w:cs="Times New Roman"/>
          <w:sz w:val="28"/>
          <w:szCs w:val="28"/>
        </w:rPr>
        <w:t>Добавление</w:t>
      </w:r>
      <w:r w:rsidRPr="009844F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кнопки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44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4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844F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Gl.glClear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Gl.GL_COLOR_BUFFER_BIT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Gl.GL_DEPTH_BUFFER_BIT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Gl.glLoadIdentity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Gl.glColor3ub(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0, 0, 255);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Gl.glPushMatrix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Gl.glTranslated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0, 0, -6);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Gl.glRotated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45, 1, 1, 0);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98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сферу</w:t>
      </w:r>
      <w:r w:rsidRPr="0098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8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98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9844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844F1">
        <w:rPr>
          <w:rFonts w:ascii="Consolas" w:hAnsi="Consolas" w:cs="Consolas"/>
          <w:color w:val="008000"/>
          <w:sz w:val="19"/>
          <w:szCs w:val="19"/>
          <w:lang w:val="en-US"/>
        </w:rPr>
        <w:t>FreeGLUT</w:t>
      </w:r>
      <w:proofErr w:type="spellEnd"/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Glut.glutSolidSphere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1, 8, 32);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Gl.glPopMatrix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4F1" w:rsidRPr="009844F1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Gl.glFlush</w:t>
      </w:r>
      <w:proofErr w:type="spell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4F1" w:rsidRPr="001B67D8" w:rsidRDefault="009844F1" w:rsidP="00984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AnT.Invalidate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4F1" w:rsidRPr="001B67D8" w:rsidRDefault="009844F1" w:rsidP="009844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44F1" w:rsidRPr="001B67D8" w:rsidRDefault="009844F1" w:rsidP="009844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1B67D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844F1" w:rsidRPr="001B67D8" w:rsidRDefault="009844F1" w:rsidP="009844F1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844F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AE2D5A" wp14:editId="742340EC">
            <wp:extent cx="5940425" cy="2950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7D8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1B67D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11. </w:t>
      </w:r>
      <w:r>
        <w:rPr>
          <w:rFonts w:ascii="Times New Roman" w:eastAsia="Calibri" w:hAnsi="Times New Roman" w:cs="Times New Roman"/>
          <w:sz w:val="28"/>
          <w:szCs w:val="28"/>
        </w:rPr>
        <w:t>Результат</w:t>
      </w:r>
    </w:p>
    <w:p w:rsidR="009844F1" w:rsidRDefault="007E1C5E" w:rsidP="007E1C5E">
      <w:pPr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Использование</w:t>
      </w:r>
      <w:r w:rsidRPr="001B67D8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библиотеки</w:t>
      </w:r>
      <w:r w:rsidRPr="001B67D8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OpenTK</w:t>
      </w:r>
      <w:proofErr w:type="spellEnd"/>
      <w:r w:rsidRPr="001B67D8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d</w:t>
      </w:r>
      <w:r w:rsidRPr="001B67D8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проектах</w:t>
      </w:r>
      <w:r w:rsidRPr="001B67D8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Microsoft</w:t>
      </w:r>
      <w:r w:rsidRPr="001B67D8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Visual</w:t>
      </w:r>
      <w:r w:rsidRPr="001B67D8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Studio</w:t>
      </w:r>
    </w:p>
    <w:p w:rsidR="001B67D8" w:rsidRPr="001B67D8" w:rsidRDefault="001B67D8" w:rsidP="001B67D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B67D8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73AAD684" wp14:editId="1ED78E21">
            <wp:extent cx="4302125" cy="333914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770" cy="3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7D8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 xml:space="preserve">Рисунок 12. Каталог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OpenTK</w:t>
      </w:r>
      <w:proofErr w:type="spellEnd"/>
    </w:p>
    <w:p w:rsidR="007E1C5E" w:rsidRPr="001B67D8" w:rsidRDefault="007721C9" w:rsidP="007721C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21C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77B70" wp14:editId="1061794C">
            <wp:extent cx="5940425" cy="16109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1C9">
        <w:rPr>
          <w:rFonts w:ascii="Times New Roman" w:eastAsia="Calibri" w:hAnsi="Times New Roman" w:cs="Times New Roman"/>
          <w:sz w:val="28"/>
          <w:szCs w:val="28"/>
        </w:rPr>
        <w:br/>
      </w:r>
      <w:r w:rsidR="001B67D8">
        <w:rPr>
          <w:rFonts w:ascii="Times New Roman" w:eastAsia="Calibri" w:hAnsi="Times New Roman" w:cs="Times New Roman"/>
          <w:sz w:val="28"/>
          <w:szCs w:val="28"/>
        </w:rPr>
        <w:t>Рисунок 13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Добавление графического элемента управления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GLControl</w:t>
      </w:r>
      <w:proofErr w:type="spellEnd"/>
    </w:p>
    <w:p w:rsidR="007721C9" w:rsidRDefault="007721C9" w:rsidP="007721C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21C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7C43F" wp14:editId="2786C727">
            <wp:extent cx="5940425" cy="33108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1C9">
        <w:rPr>
          <w:rFonts w:ascii="Times New Roman" w:eastAsia="Calibri" w:hAnsi="Times New Roman" w:cs="Times New Roman"/>
          <w:sz w:val="28"/>
          <w:szCs w:val="28"/>
        </w:rPr>
        <w:br/>
      </w:r>
      <w:r w:rsidR="001B67D8">
        <w:rPr>
          <w:rFonts w:ascii="Times New Roman" w:eastAsia="Calibri" w:hAnsi="Times New Roman" w:cs="Times New Roman"/>
          <w:sz w:val="28"/>
          <w:szCs w:val="28"/>
        </w:rPr>
        <w:t>Рисунок 14</w:t>
      </w:r>
      <w:r>
        <w:rPr>
          <w:rFonts w:ascii="Times New Roman" w:eastAsia="Calibri" w:hAnsi="Times New Roman" w:cs="Times New Roman"/>
          <w:sz w:val="28"/>
          <w:szCs w:val="28"/>
        </w:rPr>
        <w:t>. Результат добавления на рабочую область</w:t>
      </w:r>
    </w:p>
    <w:p w:rsidR="001B67D8" w:rsidRDefault="001B67D8" w:rsidP="001B67D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Код:</w:t>
      </w:r>
    </w:p>
    <w:p w:rsid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ПРИ_118_ПКГ_03_Левченко</w:t>
      </w:r>
    </w:p>
    <w:p w:rsid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AngleX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AngleY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AngleZ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AngleDl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glControl1_Load(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glControl1);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glControl1_Resize(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GL.Viewport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0, 0, glControl1.Width, glControl1.Height);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GL.MatrixMode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MatrixMode.Projection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GL.LoadIdentity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GL.Ortho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-1, 1, -1, 1, -1, 1);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GL.MatrixMode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MatrixMode.Modelview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glControl1.Invalidate(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glControl1_Paint(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GL.ClearColor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0.5f, 0.5f, 0.75f, 1.0f);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GL.Clear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ClearBufferMask.ColorBufferBit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ClearBufferMask.DepthBufferBit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GL.LoadIdentity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GL.Rotate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AngleX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, 1.0, 0.0, 0.0);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GL.Rotate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AngleY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, 0.0, 1.0, 0.0);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GL.Rotate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AngleZ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, 0.0, 0.0, 1.0);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GL.Begin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PrimitiveType.Lines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GL.Color3(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1f, 0f, 0f); GL.Vertex3(-1f, 0f, 0f); GL.Vertex3(1f, 0f, 0f);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GL.Color3(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0f, 1f, 0f); GL.Vertex3(0f, -1f, 0f); GL.Vertex3(0f, 1f, 0f);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GL.Color3(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0f, 0f, 1f); GL.Vertex3(0f, 0f, -1f); GL.Vertex3(0f, 0f, 1f);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GL.End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GL.Flush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GL.Finish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glControl1.SwapBuffers();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glControl1_KeyDown(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Keys.Insert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AngleX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AngleDl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Keys.Delete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AngleX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AngleDl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Keys.Home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AngleY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AngleDl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Keys.End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AngleY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AngleDl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Keys.Prior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AngleZ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AngleDl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Keys.Next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AngleZ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AngleDl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glControl1.Invalidate(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glControl1.Paint +=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System.Windows.Forms.PaintEventHandler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.glControl1_Paint);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glControl1.KeyDown +=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System.Windows.Forms.KeyEventHandler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.glControl1_KeyDown);</w:t>
      </w:r>
    </w:p>
    <w:p w:rsidR="001B67D8" w:rsidRP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glControl1.Resize += </w:t>
      </w:r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67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>.glControl1_Resize);</w:t>
      </w:r>
    </w:p>
    <w:p w:rsid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67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(glControl1);</w:t>
      </w:r>
    </w:p>
    <w:p w:rsid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7D8" w:rsidRDefault="001B67D8" w:rsidP="001B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7D8" w:rsidRDefault="001B67D8" w:rsidP="001B67D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21C9" w:rsidRDefault="001B67D8" w:rsidP="007721C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B67D8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656C7E32" wp14:editId="3233EB7C">
            <wp:extent cx="4034544" cy="37719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78" cy="37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15. Результат</w:t>
      </w:r>
    </w:p>
    <w:p w:rsidR="001B67D8" w:rsidRDefault="001B67D8" w:rsidP="001B67D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1B67D8" w:rsidRPr="001B67D8" w:rsidRDefault="001B67D8" w:rsidP="001B67D8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Изучены принципы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применения библиотеки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OpenGL</w:t>
      </w:r>
      <w:r w:rsidRPr="00D662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приложений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D66247">
        <w:rPr>
          <w:rFonts w:ascii="Times New Roman" w:eastAsia="Calibri" w:hAnsi="Times New Roman" w:cs="Times New Roman"/>
          <w:sz w:val="28"/>
          <w:szCs w:val="28"/>
        </w:rPr>
        <w:t>#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B67D8" w:rsidRPr="001B6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0C"/>
    <w:rsid w:val="001B67D8"/>
    <w:rsid w:val="002029D0"/>
    <w:rsid w:val="00243C0C"/>
    <w:rsid w:val="005B35DB"/>
    <w:rsid w:val="007619CA"/>
    <w:rsid w:val="007721C9"/>
    <w:rsid w:val="007E1C5E"/>
    <w:rsid w:val="00846117"/>
    <w:rsid w:val="00913762"/>
    <w:rsid w:val="009844F1"/>
    <w:rsid w:val="00D66247"/>
    <w:rsid w:val="00E06E59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361F"/>
  <w15:chartTrackingRefBased/>
  <w15:docId w15:val="{40772CE0-A636-4EF5-814D-0C014B66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2021-10-11T17:16:00Z</dcterms:created>
  <dcterms:modified xsi:type="dcterms:W3CDTF">2021-10-16T07:48:00Z</dcterms:modified>
</cp:coreProperties>
</file>