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22DD" w14:textId="0ED2EE92" w:rsidR="00BD0273" w:rsidRDefault="00BD0273" w:rsidP="00BD0273">
      <w:pPr>
        <w:jc w:val="right"/>
      </w:pPr>
      <w:r>
        <w:t>Морозова Валерия АДЭУ-211</w:t>
      </w:r>
    </w:p>
    <w:p w14:paraId="422D359F" w14:textId="4D170292" w:rsidR="00DB4F83" w:rsidRDefault="008D30DE" w:rsidP="00BD0273">
      <w:pPr>
        <w:jc w:val="center"/>
      </w:pPr>
      <w:r>
        <w:t xml:space="preserve">Практика </w:t>
      </w:r>
      <w:r w:rsidR="00BD0273">
        <w:t>№3</w:t>
      </w:r>
    </w:p>
    <w:p w14:paraId="435628AC" w14:textId="6215165C" w:rsidR="002A71F0" w:rsidRPr="00C070C8" w:rsidRDefault="002A71F0" w:rsidP="00BD0273">
      <w:pPr>
        <w:jc w:val="center"/>
      </w:pPr>
      <w:r>
        <w:t xml:space="preserve">Компоненты </w:t>
      </w:r>
      <w:r w:rsidR="00914A78">
        <w:rPr>
          <w:lang w:val="en-US"/>
        </w:rPr>
        <w:t>Talend</w:t>
      </w:r>
    </w:p>
    <w:p w14:paraId="4C376977" w14:textId="3BD835A5" w:rsidR="00A75A07" w:rsidRPr="00F17819" w:rsidRDefault="00A75A07"/>
    <w:p w14:paraId="541EE6A4" w14:textId="77777777" w:rsidR="00F17819" w:rsidRDefault="00090945">
      <w:r>
        <w:rPr>
          <w:noProof/>
        </w:rPr>
        <w:drawing>
          <wp:inline distT="0" distB="0" distL="0" distR="0" wp14:anchorId="20902EAF" wp14:editId="565BC2AB">
            <wp:extent cx="15144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01">
        <w:t xml:space="preserve"> </w:t>
      </w:r>
    </w:p>
    <w:p w14:paraId="5120E432" w14:textId="6AB8F1BE" w:rsidR="00394B11" w:rsidRDefault="00DC0D01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rStyle w:val="keyword"/>
          <w:rFonts w:ascii="Source Sans Pro" w:hAnsi="Source Sans Pro"/>
          <w:color w:val="202020"/>
          <w:shd w:val="clear" w:color="auto" w:fill="FFFFFF"/>
        </w:rPr>
        <w:t>Стандартный</w:t>
      </w:r>
      <w:r>
        <w:rPr>
          <w:rFonts w:ascii="Source Sans Pro" w:hAnsi="Source Sans Pro"/>
          <w:color w:val="202020"/>
          <w:shd w:val="clear" w:color="auto" w:fill="FFFFFF"/>
        </w:rPr>
        <w:t> </w:t>
      </w:r>
      <w:r>
        <w:t xml:space="preserve">компонент </w:t>
      </w:r>
      <w:proofErr w:type="spellStart"/>
      <w:r>
        <w:t>tExternalSortRow</w:t>
      </w:r>
      <w:proofErr w:type="spellEnd"/>
      <w:r>
        <w:t xml:space="preserve"> принадлежит к семейству </w:t>
      </w:r>
      <w:r>
        <w:rPr>
          <w:rStyle w:val="keyword"/>
          <w:rFonts w:ascii="Source Sans Pro" w:hAnsi="Source Sans Pro"/>
          <w:color w:val="202020"/>
          <w:shd w:val="clear" w:color="auto" w:fill="FFFFFF"/>
        </w:rPr>
        <w:t>Processing</w:t>
      </w:r>
      <w:r>
        <w:t>.</w:t>
      </w:r>
      <w:r w:rsidR="002F6EBC">
        <w:t xml:space="preserve"> </w:t>
      </w:r>
      <w:r w:rsidR="002F6EBC">
        <w:rPr>
          <w:rFonts w:ascii="Source Sans Pro" w:hAnsi="Source Sans Pro"/>
          <w:color w:val="202020"/>
          <w:shd w:val="clear" w:color="auto" w:fill="FFFFFF"/>
        </w:rPr>
        <w:t>Сортирует входные данные на основе одного или нескольких столбцов по типу и порядку сортировки с помощью внешнего приложения сортировки.</w:t>
      </w:r>
    </w:p>
    <w:p w14:paraId="1B9ABEC4" w14:textId="78735088" w:rsidR="00090945" w:rsidRDefault="00090945" w:rsidP="006312D9">
      <w:pPr>
        <w:ind w:left="0"/>
        <w:rPr>
          <w:noProof/>
        </w:rPr>
      </w:pPr>
    </w:p>
    <w:p w14:paraId="5E4B9F96" w14:textId="77777777" w:rsidR="00FC4654" w:rsidRDefault="006312D9">
      <w:r>
        <w:rPr>
          <w:noProof/>
        </w:rPr>
        <w:drawing>
          <wp:inline distT="0" distB="0" distL="0" distR="0" wp14:anchorId="1E91A164" wp14:editId="53E94588">
            <wp:extent cx="9144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54" w:rsidRPr="00FC4654">
        <w:t xml:space="preserve"> </w:t>
      </w:r>
    </w:p>
    <w:p w14:paraId="17CB19E0" w14:textId="6A2D1355" w:rsidR="006312D9" w:rsidRDefault="00FC4654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rFonts w:ascii="Source Sans Pro" w:hAnsi="Source Sans Pro"/>
          <w:color w:val="202020"/>
          <w:shd w:val="clear" w:color="auto" w:fill="FFFFFF"/>
        </w:rPr>
        <w:t>Фильтрует входные строки, задавая одно или несколько условий для выбранных столбцов.</w:t>
      </w:r>
    </w:p>
    <w:p w14:paraId="5F588053" w14:textId="77777777" w:rsidR="00765606" w:rsidRDefault="009660B0">
      <w:pPr>
        <w:rPr>
          <w:noProof/>
        </w:rPr>
      </w:pPr>
      <w:r w:rsidRPr="005E1266">
        <w:rPr>
          <w:noProof/>
        </w:rPr>
        <w:t xml:space="preserve"> </w:t>
      </w:r>
      <w:r w:rsidR="009777CD">
        <w:rPr>
          <w:noProof/>
        </w:rPr>
        <w:drawing>
          <wp:inline distT="0" distB="0" distL="0" distR="0" wp14:anchorId="23BC2E90" wp14:editId="05530091">
            <wp:extent cx="88582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266" w:rsidRPr="005E1266">
        <w:rPr>
          <w:noProof/>
        </w:rPr>
        <w:t xml:space="preserve"> </w:t>
      </w:r>
    </w:p>
    <w:p w14:paraId="719E93B1" w14:textId="192CD137" w:rsidR="00837512" w:rsidRPr="002B6E89" w:rsidRDefault="005E1266" w:rsidP="002444C4">
      <w:pPr>
        <w:rPr>
          <w:szCs w:val="28"/>
        </w:rPr>
      </w:pPr>
      <w:r>
        <w:t>Отображает данные или результаты в консоли </w:t>
      </w:r>
      <w:r>
        <w:rPr>
          <w:rStyle w:val="ph"/>
          <w:rFonts w:ascii="Source Sans Pro" w:hAnsi="Source Sans Pro"/>
          <w:b/>
          <w:bCs/>
          <w:color w:val="202020"/>
          <w:shd w:val="clear" w:color="auto" w:fill="FFFFFF"/>
        </w:rPr>
        <w:t>запуска</w:t>
      </w:r>
      <w:r>
        <w:t> для мониторинга обрабатываемых данных.</w:t>
      </w:r>
      <w:r w:rsidR="00653443" w:rsidRPr="00653443">
        <w:t xml:space="preserve"> </w:t>
      </w:r>
      <w:r w:rsidR="002B6E89" w:rsidRPr="002B6E89">
        <w:rPr>
          <w:szCs w:val="28"/>
        </w:rPr>
        <w:t>Настройки: схема и редактирование схемы, синхронизация столбцов, таблица, разделитель и др.</w:t>
      </w:r>
    </w:p>
    <w:p w14:paraId="1742AE67" w14:textId="77777777" w:rsidR="00765606" w:rsidRDefault="00765606" w:rsidP="00837512">
      <w:pPr>
        <w:rPr>
          <w:rFonts w:cs="Times New Roman"/>
          <w:color w:val="202020"/>
          <w:szCs w:val="28"/>
        </w:rPr>
      </w:pPr>
      <w:r>
        <w:rPr>
          <w:noProof/>
        </w:rPr>
        <w:drawing>
          <wp:inline distT="0" distB="0" distL="0" distR="0" wp14:anchorId="0F89A2E2" wp14:editId="2E3A82A8">
            <wp:extent cx="21336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1D35" w14:textId="15B3369C" w:rsidR="00837512" w:rsidRPr="00837512" w:rsidRDefault="00837512" w:rsidP="00837512">
      <w:pPr>
        <w:rPr>
          <w:rFonts w:cs="Times New Roman"/>
          <w:noProof/>
          <w:szCs w:val="28"/>
        </w:rPr>
      </w:pPr>
      <w:r w:rsidRPr="00837512">
        <w:rPr>
          <w:rFonts w:cs="Times New Roman"/>
          <w:color w:val="202020"/>
          <w:szCs w:val="28"/>
        </w:rPr>
        <w:lastRenderedPageBreak/>
        <w:t>Синтезирует упорядоченный поток ввода для экономии памяти.</w:t>
      </w:r>
    </w:p>
    <w:p w14:paraId="19582172" w14:textId="77777777" w:rsidR="00837512" w:rsidRDefault="00837512" w:rsidP="00DC7E57">
      <w:pPr>
        <w:pStyle w:val="p"/>
        <w:shd w:val="clear" w:color="auto" w:fill="FFFFFF"/>
        <w:spacing w:before="0" w:beforeAutospacing="0" w:after="120" w:afterAutospacing="0"/>
        <w:ind w:left="680"/>
        <w:rPr>
          <w:color w:val="202020"/>
          <w:sz w:val="28"/>
          <w:szCs w:val="28"/>
        </w:rPr>
      </w:pPr>
      <w:proofErr w:type="spellStart"/>
      <w:r w:rsidRPr="00837512">
        <w:rPr>
          <w:rStyle w:val="keyword"/>
          <w:color w:val="202020"/>
          <w:sz w:val="28"/>
          <w:szCs w:val="28"/>
        </w:rPr>
        <w:t>tDenormalizeSortedRow</w:t>
      </w:r>
      <w:proofErr w:type="spellEnd"/>
      <w:r w:rsidRPr="00837512">
        <w:rPr>
          <w:color w:val="202020"/>
          <w:sz w:val="28"/>
          <w:szCs w:val="28"/>
        </w:rPr>
        <w:t xml:space="preserve"> объединяет в группу все входные отсортированные строки. Отдельные значения </w:t>
      </w:r>
      <w:proofErr w:type="spellStart"/>
      <w:r w:rsidRPr="00837512">
        <w:rPr>
          <w:color w:val="202020"/>
          <w:sz w:val="28"/>
          <w:szCs w:val="28"/>
        </w:rPr>
        <w:t>денормализованной</w:t>
      </w:r>
      <w:proofErr w:type="spellEnd"/>
      <w:r w:rsidRPr="00837512">
        <w:rPr>
          <w:color w:val="202020"/>
          <w:sz w:val="28"/>
          <w:szCs w:val="28"/>
        </w:rPr>
        <w:t xml:space="preserve"> отсортированной строки объединяются с разделителями элементов.</w:t>
      </w:r>
    </w:p>
    <w:p w14:paraId="3B5E6035" w14:textId="77777777" w:rsidR="00DC7E57" w:rsidRPr="009C4744" w:rsidRDefault="00DC7E57" w:rsidP="00DC7E57">
      <w:pPr>
        <w:pStyle w:val="p"/>
        <w:shd w:val="clear" w:color="auto" w:fill="FFFFFF"/>
        <w:spacing w:before="0" w:beforeAutospacing="0" w:after="120" w:afterAutospacing="0"/>
        <w:ind w:left="680"/>
        <w:rPr>
          <w:color w:val="202020"/>
          <w:sz w:val="28"/>
          <w:szCs w:val="28"/>
          <w:lang w:val="en-US"/>
        </w:rPr>
      </w:pPr>
    </w:p>
    <w:p w14:paraId="4FB42114" w14:textId="3CA0BB19" w:rsidR="00E627F6" w:rsidRPr="00837512" w:rsidRDefault="00E627F6" w:rsidP="00765606">
      <w:pPr>
        <w:pStyle w:val="p"/>
        <w:shd w:val="clear" w:color="auto" w:fill="FFFFFF"/>
        <w:spacing w:before="0" w:beforeAutospacing="0" w:after="120" w:afterAutospacing="0"/>
        <w:ind w:firstLine="709"/>
        <w:rPr>
          <w:color w:val="202020"/>
          <w:sz w:val="28"/>
          <w:szCs w:val="28"/>
        </w:rPr>
      </w:pPr>
      <w:r>
        <w:rPr>
          <w:noProof/>
        </w:rPr>
        <w:drawing>
          <wp:inline distT="0" distB="0" distL="0" distR="0" wp14:anchorId="7D369481" wp14:editId="31EC24AE">
            <wp:extent cx="151447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827B" w14:textId="7831AE30" w:rsidR="00837512" w:rsidRPr="00232CC5" w:rsidRDefault="0049733D">
      <w:pPr>
        <w:rPr>
          <w:rFonts w:cs="Times New Roman"/>
          <w:color w:val="202020"/>
          <w:shd w:val="clear" w:color="auto" w:fill="FFFFFF"/>
        </w:rPr>
      </w:pPr>
      <w:r w:rsidRPr="00232CC5">
        <w:rPr>
          <w:rFonts w:cs="Times New Roman"/>
          <w:color w:val="202020"/>
          <w:shd w:val="clear" w:color="auto" w:fill="FFFFFF"/>
        </w:rPr>
        <w:t>Загружает данные из потока данных или локального файла на Google Диск</w:t>
      </w:r>
      <w:r w:rsidR="00232CC5" w:rsidRPr="00232CC5">
        <w:rPr>
          <w:rFonts w:cs="Times New Roman"/>
          <w:color w:val="202020"/>
          <w:shd w:val="clear" w:color="auto" w:fill="FFFFFF"/>
        </w:rPr>
        <w:t>.</w:t>
      </w:r>
    </w:p>
    <w:p w14:paraId="4D924343" w14:textId="5CB711DE" w:rsidR="00232CC5" w:rsidRDefault="002029FC">
      <w:pPr>
        <w:rPr>
          <w:noProof/>
        </w:rPr>
      </w:pPr>
      <w:r>
        <w:rPr>
          <w:noProof/>
        </w:rPr>
        <w:drawing>
          <wp:inline distT="0" distB="0" distL="0" distR="0" wp14:anchorId="763557B3" wp14:editId="77725700">
            <wp:extent cx="149542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6B95" w14:textId="77777777" w:rsidR="00893004" w:rsidRPr="00893004" w:rsidRDefault="00893004" w:rsidP="00F628F5">
      <w:pPr>
        <w:pStyle w:val="shortdesc"/>
        <w:shd w:val="clear" w:color="auto" w:fill="FFFFFF"/>
        <w:spacing w:before="0" w:beforeAutospacing="0" w:after="120" w:afterAutospacing="0"/>
        <w:ind w:left="680"/>
        <w:rPr>
          <w:color w:val="202020"/>
          <w:sz w:val="28"/>
          <w:szCs w:val="28"/>
        </w:rPr>
      </w:pPr>
      <w:r w:rsidRPr="00893004">
        <w:rPr>
          <w:color w:val="202020"/>
          <w:sz w:val="28"/>
          <w:szCs w:val="28"/>
        </w:rPr>
        <w:t>Отменяет фиксацию транзакции в подключенной базе данных, чтобы избежать принудительной фиксации части транзакции.</w:t>
      </w:r>
    </w:p>
    <w:p w14:paraId="09E6088D" w14:textId="77777777" w:rsidR="00893004" w:rsidRPr="00893004" w:rsidRDefault="00893004" w:rsidP="00F628F5">
      <w:pPr>
        <w:pStyle w:val="p"/>
        <w:shd w:val="clear" w:color="auto" w:fill="FFFFFF"/>
        <w:spacing w:before="0" w:beforeAutospacing="0" w:after="120" w:afterAutospacing="0"/>
        <w:ind w:left="680"/>
        <w:rPr>
          <w:color w:val="202020"/>
          <w:sz w:val="28"/>
          <w:szCs w:val="28"/>
        </w:rPr>
      </w:pPr>
      <w:r w:rsidRPr="00893004">
        <w:rPr>
          <w:color w:val="202020"/>
          <w:sz w:val="28"/>
          <w:szCs w:val="28"/>
        </w:rPr>
        <w:t>Этот компонент работает с различными базами данных в зависимости от вашего выбора.</w:t>
      </w:r>
    </w:p>
    <w:p w14:paraId="75D24E09" w14:textId="6C9F0984" w:rsidR="002029FC" w:rsidRDefault="00892DF3">
      <w:pPr>
        <w:rPr>
          <w:noProof/>
        </w:rPr>
      </w:pPr>
      <w:r>
        <w:rPr>
          <w:noProof/>
        </w:rPr>
        <w:drawing>
          <wp:inline distT="0" distB="0" distL="0" distR="0" wp14:anchorId="2C3D01C5" wp14:editId="3B799CF0">
            <wp:extent cx="149542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2867" w14:textId="7BA3911C" w:rsidR="00245EB7" w:rsidRPr="009D2768" w:rsidRDefault="009D2768" w:rsidP="00F628F5">
      <w:pPr>
        <w:ind w:left="709"/>
        <w:rPr>
          <w:rFonts w:cs="Times New Roman"/>
          <w:noProof/>
        </w:rPr>
      </w:pPr>
      <w:r w:rsidRPr="009D2768">
        <w:rPr>
          <w:rFonts w:cs="Times New Roman"/>
          <w:color w:val="202020"/>
          <w:shd w:val="clear" w:color="auto" w:fill="FFFFFF"/>
        </w:rPr>
        <w:t>Получает значение первичного ключа записи, которая была последней вставлена пользователем в таблицу базы данных.</w:t>
      </w:r>
    </w:p>
    <w:p w14:paraId="16948874" w14:textId="53DC806F" w:rsidR="00892DF3" w:rsidRDefault="00245EB7">
      <w:pPr>
        <w:rPr>
          <w:noProof/>
        </w:rPr>
      </w:pPr>
      <w:r>
        <w:rPr>
          <w:noProof/>
        </w:rPr>
        <w:drawing>
          <wp:inline distT="0" distB="0" distL="0" distR="0" wp14:anchorId="4D3807ED" wp14:editId="7994F49F">
            <wp:extent cx="1504950" cy="904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7340" w14:textId="4FB967CC" w:rsidR="009C4744" w:rsidRDefault="00DC7E57" w:rsidP="00C070C8">
      <w:pPr>
        <w:rPr>
          <w:rFonts w:ascii="Source Sans Pro" w:hAnsi="Source Sans Pro"/>
          <w:color w:val="202020"/>
          <w:shd w:val="clear" w:color="auto" w:fill="FFFFFF"/>
        </w:rPr>
      </w:pPr>
      <w:r w:rsidRPr="00DC7E57">
        <w:rPr>
          <w:rFonts w:cs="Times New Roman"/>
          <w:color w:val="202020"/>
          <w:shd w:val="clear" w:color="auto" w:fill="FFFFFF"/>
        </w:rPr>
        <w:t>Открывает соединение с базой данных для повторного использования в последующих вложенных заданиях или вложенных заданиях</w:t>
      </w:r>
      <w:r>
        <w:rPr>
          <w:rFonts w:ascii="Source Sans Pro" w:hAnsi="Source Sans Pro"/>
          <w:color w:val="202020"/>
          <w:shd w:val="clear" w:color="auto" w:fill="FFFFFF"/>
        </w:rPr>
        <w:t>.</w:t>
      </w:r>
    </w:p>
    <w:p w14:paraId="3F7E6E0D" w14:textId="77777777" w:rsidR="00C070C8" w:rsidRDefault="00C070C8" w:rsidP="00C070C8">
      <w:pPr>
        <w:rPr>
          <w:rFonts w:ascii="Source Sans Pro" w:hAnsi="Source Sans Pro"/>
          <w:color w:val="202020"/>
          <w:shd w:val="clear" w:color="auto" w:fill="FFFFFF"/>
        </w:rPr>
      </w:pPr>
    </w:p>
    <w:p w14:paraId="2944284F" w14:textId="77777777" w:rsidR="006D759E" w:rsidRDefault="006D759E" w:rsidP="006D759E">
      <w:pPr>
        <w:ind w:left="0"/>
        <w:rPr>
          <w:rFonts w:ascii="Source Sans Pro" w:hAnsi="Source Sans Pro"/>
          <w:color w:val="202020"/>
          <w:shd w:val="clear" w:color="auto" w:fill="FFFFFF"/>
        </w:rPr>
      </w:pPr>
    </w:p>
    <w:p w14:paraId="2A84977E" w14:textId="4495A117" w:rsidR="006D759E" w:rsidRPr="00FD2740" w:rsidRDefault="00FD2740" w:rsidP="00FD2740">
      <w:pPr>
        <w:ind w:left="0"/>
        <w:jc w:val="center"/>
        <w:rPr>
          <w:rFonts w:ascii="Source Sans Pro" w:hAnsi="Source Sans Pro"/>
          <w:color w:val="202020"/>
          <w:shd w:val="clear" w:color="auto" w:fill="FFFFFF"/>
          <w:lang w:val="en-US"/>
        </w:rPr>
      </w:pPr>
      <w:r>
        <w:rPr>
          <w:rFonts w:ascii="Source Sans Pro" w:hAnsi="Source Sans Pro"/>
          <w:color w:val="202020"/>
          <w:shd w:val="clear" w:color="auto" w:fill="FFFFFF"/>
        </w:rPr>
        <w:lastRenderedPageBreak/>
        <w:t>Компоненты</w:t>
      </w:r>
      <w:r w:rsidR="006D759E">
        <w:rPr>
          <w:rFonts w:ascii="Source Sans Pro" w:hAnsi="Source Sans Pro"/>
          <w:color w:val="202020"/>
          <w:shd w:val="clear" w:color="auto" w:fill="FFFFFF"/>
        </w:rPr>
        <w:t xml:space="preserve"> </w:t>
      </w:r>
      <w:r>
        <w:rPr>
          <w:rFonts w:ascii="Source Sans Pro" w:hAnsi="Source Sans Pro"/>
          <w:color w:val="202020"/>
          <w:shd w:val="clear" w:color="auto" w:fill="FFFFFF"/>
          <w:lang w:val="en-US"/>
        </w:rPr>
        <w:t>Pentaho</w:t>
      </w:r>
    </w:p>
    <w:p w14:paraId="34EAA7E9" w14:textId="107856D5" w:rsidR="009C4744" w:rsidRDefault="006D759E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noProof/>
        </w:rPr>
        <w:drawing>
          <wp:inline distT="0" distB="0" distL="0" distR="0" wp14:anchorId="73A7D50F" wp14:editId="08A59CAF">
            <wp:extent cx="1933575" cy="106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9168" w14:textId="365FFA57" w:rsidR="00CE2223" w:rsidRPr="00C070C8" w:rsidRDefault="00E0036E" w:rsidP="00CE2223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rFonts w:ascii="Source Sans Pro" w:hAnsi="Source Sans Pro"/>
          <w:color w:val="202020"/>
          <w:shd w:val="clear" w:color="auto" w:fill="FFFFFF"/>
        </w:rPr>
        <w:t xml:space="preserve">Импортирование данных </w:t>
      </w:r>
      <w:r w:rsidR="00213185">
        <w:rPr>
          <w:rFonts w:ascii="Source Sans Pro" w:hAnsi="Source Sans Pro"/>
          <w:color w:val="202020"/>
          <w:shd w:val="clear" w:color="auto" w:fill="FFFFFF"/>
        </w:rPr>
        <w:t xml:space="preserve">формата </w:t>
      </w:r>
      <w:r w:rsidR="00D9615F">
        <w:rPr>
          <w:rFonts w:ascii="Source Sans Pro" w:hAnsi="Source Sans Pro"/>
          <w:color w:val="202020"/>
          <w:shd w:val="clear" w:color="auto" w:fill="FFFFFF"/>
          <w:lang w:val="en-US"/>
        </w:rPr>
        <w:t>xl</w:t>
      </w:r>
      <w:r w:rsidR="00BE4546">
        <w:rPr>
          <w:rFonts w:ascii="Source Sans Pro" w:hAnsi="Source Sans Pro"/>
          <w:color w:val="202020"/>
          <w:shd w:val="clear" w:color="auto" w:fill="FFFFFF"/>
          <w:lang w:val="en-US"/>
        </w:rPr>
        <w:t>sx</w:t>
      </w:r>
      <w:r w:rsidR="00CE2223" w:rsidRPr="00C070C8">
        <w:rPr>
          <w:rFonts w:ascii="Source Sans Pro" w:hAnsi="Source Sans Pro"/>
          <w:color w:val="202020"/>
          <w:shd w:val="clear" w:color="auto" w:fill="FFFFFF"/>
        </w:rPr>
        <w:t>.</w:t>
      </w:r>
    </w:p>
    <w:p w14:paraId="335D6CF3" w14:textId="77777777" w:rsidR="008C5D26" w:rsidRDefault="00300A95" w:rsidP="00CE2223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noProof/>
        </w:rPr>
        <w:drawing>
          <wp:inline distT="0" distB="0" distL="0" distR="0" wp14:anchorId="1C730D67" wp14:editId="04D5DCE9">
            <wp:extent cx="1476375" cy="1114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D26">
        <w:rPr>
          <w:rFonts w:ascii="Source Sans Pro" w:hAnsi="Source Sans Pro"/>
          <w:color w:val="202020"/>
          <w:shd w:val="clear" w:color="auto" w:fill="FFFFFF"/>
        </w:rPr>
        <w:t xml:space="preserve"> </w:t>
      </w:r>
    </w:p>
    <w:p w14:paraId="5CDA16F5" w14:textId="6C091452" w:rsidR="00CE2223" w:rsidRDefault="00300A95" w:rsidP="00CE2223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rFonts w:ascii="Source Sans Pro" w:hAnsi="Source Sans Pro"/>
          <w:color w:val="202020"/>
          <w:shd w:val="clear" w:color="auto" w:fill="FFFFFF"/>
        </w:rPr>
        <w:t xml:space="preserve">Экспортирование </w:t>
      </w:r>
      <w:r w:rsidR="008C5D26">
        <w:rPr>
          <w:rFonts w:ascii="Source Sans Pro" w:hAnsi="Source Sans Pro"/>
          <w:color w:val="202020"/>
          <w:shd w:val="clear" w:color="auto" w:fill="FFFFFF"/>
        </w:rPr>
        <w:t>данных в текстовый файл.</w:t>
      </w:r>
    </w:p>
    <w:p w14:paraId="14CE13BC" w14:textId="5F8552ED" w:rsidR="00E44823" w:rsidRDefault="00A32291" w:rsidP="00CE22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8115B3" wp14:editId="0A2A1393">
            <wp:extent cx="1257300" cy="990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06B">
        <w:rPr>
          <w:noProof/>
        </w:rPr>
        <w:drawing>
          <wp:inline distT="0" distB="0" distL="0" distR="0" wp14:anchorId="18CB3AAC" wp14:editId="6D78B12B">
            <wp:extent cx="4239260" cy="2031329"/>
            <wp:effectExtent l="0" t="0" r="0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022" cy="20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F56" w14:textId="152DB038" w:rsidR="00A32291" w:rsidRPr="00E44823" w:rsidRDefault="00E44823" w:rsidP="00CE2223">
      <w:pPr>
        <w:rPr>
          <w:rFonts w:ascii="Source Sans Pro" w:hAnsi="Source Sans Pro"/>
          <w:color w:val="202020"/>
          <w:szCs w:val="28"/>
          <w:shd w:val="clear" w:color="auto" w:fill="FFFFFF"/>
        </w:rPr>
      </w:pPr>
      <w:r w:rsidRPr="00E44823">
        <w:rPr>
          <w:szCs w:val="28"/>
        </w:rPr>
        <w:t>И</w:t>
      </w:r>
      <w:r w:rsidRPr="00E44823">
        <w:rPr>
          <w:szCs w:val="28"/>
        </w:rPr>
        <w:t>звлекает соответствующие части из структур JSON, файлов или входящих полей и выводит строки.</w:t>
      </w:r>
    </w:p>
    <w:p w14:paraId="520D8736" w14:textId="77777777" w:rsidR="008C5D26" w:rsidRPr="00300A95" w:rsidRDefault="008C5D26" w:rsidP="00CE2223">
      <w:pPr>
        <w:rPr>
          <w:rFonts w:ascii="Source Sans Pro" w:hAnsi="Source Sans Pro"/>
          <w:color w:val="202020"/>
          <w:shd w:val="clear" w:color="auto" w:fill="FFFFFF"/>
        </w:rPr>
      </w:pPr>
    </w:p>
    <w:p w14:paraId="479EAF12" w14:textId="2DAF1F61" w:rsidR="0019231B" w:rsidRDefault="00C619B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FE9F0A" wp14:editId="23282996">
            <wp:extent cx="10287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62EC" w14:textId="32539DE9" w:rsidR="009660B0" w:rsidRDefault="0019231B">
      <w:pPr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ортирует строки по определенным параметрам, которые задает пользователь.</w:t>
      </w:r>
    </w:p>
    <w:p w14:paraId="7BE80CA3" w14:textId="6430D65D" w:rsidR="003D712E" w:rsidRDefault="00D34BC2" w:rsidP="001A7F2C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0A4165" wp14:editId="2F7B7D95">
            <wp:extent cx="12001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12E">
        <w:rPr>
          <w:noProof/>
        </w:rPr>
        <w:drawing>
          <wp:inline distT="0" distB="0" distL="0" distR="0" wp14:anchorId="799FDE36" wp14:editId="6E4D0A40">
            <wp:extent cx="1790700" cy="2134426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3343" cy="21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4CA9" w14:textId="5B9DADBF" w:rsidR="006F2BA8" w:rsidRDefault="006F2BA8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rFonts w:ascii="Source Sans Pro" w:hAnsi="Source Sans Pro"/>
          <w:color w:val="202020"/>
          <w:shd w:val="clear" w:color="auto" w:fill="FFFFFF"/>
        </w:rPr>
        <w:t>Производит слияние данных двух таблиц или документов.</w:t>
      </w:r>
    </w:p>
    <w:p w14:paraId="0B7FCE4C" w14:textId="0B029597" w:rsidR="006F2BA8" w:rsidRDefault="00B1225E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noProof/>
        </w:rPr>
        <w:drawing>
          <wp:inline distT="0" distB="0" distL="0" distR="0" wp14:anchorId="5633F495" wp14:editId="223AD651">
            <wp:extent cx="1076325" cy="895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F2C">
        <w:rPr>
          <w:noProof/>
        </w:rPr>
        <w:drawing>
          <wp:inline distT="0" distB="0" distL="0" distR="0" wp14:anchorId="7D3181EA" wp14:editId="65FE502B">
            <wp:extent cx="2955925" cy="2051659"/>
            <wp:effectExtent l="0" t="0" r="0" b="635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661" cy="20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926C" w14:textId="454C13B1" w:rsidR="000E3844" w:rsidRDefault="000E3844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rFonts w:ascii="Source Sans Pro" w:hAnsi="Source Sans Pro"/>
          <w:color w:val="202020"/>
          <w:shd w:val="clear" w:color="auto" w:fill="FFFFFF"/>
        </w:rPr>
        <w:t xml:space="preserve">Выбирает значения, </w:t>
      </w:r>
      <w:r w:rsidR="004E6D85">
        <w:rPr>
          <w:rFonts w:ascii="Source Sans Pro" w:hAnsi="Source Sans Pro"/>
          <w:color w:val="202020"/>
          <w:shd w:val="clear" w:color="auto" w:fill="FFFFFF"/>
        </w:rPr>
        <w:t>удаляет ненужные столбцы.</w:t>
      </w:r>
    </w:p>
    <w:p w14:paraId="50A70FD0" w14:textId="7E0FA341" w:rsidR="001A7F2C" w:rsidRPr="00075725" w:rsidRDefault="000E41D3">
      <w:pPr>
        <w:rPr>
          <w:rFonts w:ascii="Source Sans Pro" w:hAnsi="Source Sans Pro"/>
          <w:color w:val="202020"/>
          <w:shd w:val="clear" w:color="auto" w:fill="FFFFFF"/>
        </w:rPr>
      </w:pPr>
      <w:r>
        <w:rPr>
          <w:noProof/>
        </w:rPr>
        <w:drawing>
          <wp:inline distT="0" distB="0" distL="0" distR="0" wp14:anchorId="0070A62F" wp14:editId="7CA40072">
            <wp:extent cx="1428750" cy="100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725">
        <w:rPr>
          <w:rFonts w:ascii="Source Sans Pro" w:hAnsi="Source Sans Pro"/>
          <w:b/>
          <w:bCs/>
          <w:color w:val="202020"/>
          <w:shd w:val="clear" w:color="auto" w:fill="FFFFFF"/>
          <w:lang w:val="en-US"/>
        </w:rPr>
        <w:t xml:space="preserve"> </w:t>
      </w:r>
      <w:r w:rsidR="00075725">
        <w:rPr>
          <w:rFonts w:ascii="Source Sans Pro" w:hAnsi="Source Sans Pro"/>
          <w:color w:val="202020"/>
          <w:shd w:val="clear" w:color="auto" w:fill="FFFFFF"/>
        </w:rPr>
        <w:t>Производит замену в строке</w:t>
      </w:r>
    </w:p>
    <w:p w14:paraId="5CADBEBD" w14:textId="474FBC80" w:rsidR="000E41D3" w:rsidRDefault="00075725">
      <w:pPr>
        <w:rPr>
          <w:rFonts w:ascii="Source Sans Pro" w:hAnsi="Source Sans Pro"/>
          <w:b/>
          <w:bCs/>
          <w:color w:val="20202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FF6892" wp14:editId="17CC69C1">
            <wp:extent cx="5943600" cy="104436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0401" cy="1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F33C" w14:textId="4BE947E3" w:rsidR="00075725" w:rsidRPr="000E41D3" w:rsidRDefault="00075725">
      <w:pPr>
        <w:rPr>
          <w:rFonts w:ascii="Source Sans Pro" w:hAnsi="Source Sans Pro"/>
          <w:b/>
          <w:bCs/>
          <w:color w:val="202020"/>
          <w:shd w:val="clear" w:color="auto" w:fill="FFFFFF"/>
          <w:lang w:val="en-US"/>
        </w:rPr>
      </w:pPr>
    </w:p>
    <w:p w14:paraId="7C1FC748" w14:textId="77777777" w:rsidR="00FC4654" w:rsidRPr="00FC4654" w:rsidRDefault="00FC4654"/>
    <w:sectPr w:rsidR="00FC4654" w:rsidRPr="00FC4654" w:rsidSect="00DA60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B3"/>
    <w:rsid w:val="000208B3"/>
    <w:rsid w:val="00075725"/>
    <w:rsid w:val="00086D63"/>
    <w:rsid w:val="00090945"/>
    <w:rsid w:val="000E3844"/>
    <w:rsid w:val="000E41D3"/>
    <w:rsid w:val="0019231B"/>
    <w:rsid w:val="001A7F2C"/>
    <w:rsid w:val="001E7538"/>
    <w:rsid w:val="002029FC"/>
    <w:rsid w:val="00213185"/>
    <w:rsid w:val="00232CC5"/>
    <w:rsid w:val="002444C4"/>
    <w:rsid w:val="00245EB7"/>
    <w:rsid w:val="002A71F0"/>
    <w:rsid w:val="002B6E89"/>
    <w:rsid w:val="002F6EBC"/>
    <w:rsid w:val="00300A95"/>
    <w:rsid w:val="00394B11"/>
    <w:rsid w:val="003D712E"/>
    <w:rsid w:val="0041489E"/>
    <w:rsid w:val="00430287"/>
    <w:rsid w:val="00494DAA"/>
    <w:rsid w:val="0049733D"/>
    <w:rsid w:val="004E6D85"/>
    <w:rsid w:val="005339A3"/>
    <w:rsid w:val="005E1266"/>
    <w:rsid w:val="00606F76"/>
    <w:rsid w:val="006312D9"/>
    <w:rsid w:val="00653443"/>
    <w:rsid w:val="0068006B"/>
    <w:rsid w:val="006D759E"/>
    <w:rsid w:val="006F2BA8"/>
    <w:rsid w:val="00765606"/>
    <w:rsid w:val="007D1970"/>
    <w:rsid w:val="00837512"/>
    <w:rsid w:val="00892DF3"/>
    <w:rsid w:val="00893004"/>
    <w:rsid w:val="008B55A7"/>
    <w:rsid w:val="008C5D26"/>
    <w:rsid w:val="008D30DE"/>
    <w:rsid w:val="008F5631"/>
    <w:rsid w:val="00914A78"/>
    <w:rsid w:val="009660B0"/>
    <w:rsid w:val="009777CD"/>
    <w:rsid w:val="00980EE6"/>
    <w:rsid w:val="009A5D47"/>
    <w:rsid w:val="009C4744"/>
    <w:rsid w:val="009D2768"/>
    <w:rsid w:val="009D3630"/>
    <w:rsid w:val="00A32291"/>
    <w:rsid w:val="00A557F3"/>
    <w:rsid w:val="00A75A07"/>
    <w:rsid w:val="00B1225E"/>
    <w:rsid w:val="00BD0273"/>
    <w:rsid w:val="00BE4546"/>
    <w:rsid w:val="00C070C8"/>
    <w:rsid w:val="00C619B3"/>
    <w:rsid w:val="00CE2223"/>
    <w:rsid w:val="00D34BC2"/>
    <w:rsid w:val="00D9615F"/>
    <w:rsid w:val="00DA60D7"/>
    <w:rsid w:val="00DB4F83"/>
    <w:rsid w:val="00DC0D01"/>
    <w:rsid w:val="00DC7E57"/>
    <w:rsid w:val="00E0036E"/>
    <w:rsid w:val="00E44823"/>
    <w:rsid w:val="00E627F6"/>
    <w:rsid w:val="00EE7748"/>
    <w:rsid w:val="00F17819"/>
    <w:rsid w:val="00F628F5"/>
    <w:rsid w:val="00FC4654"/>
    <w:rsid w:val="00F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60D9"/>
  <w15:chartTrackingRefBased/>
  <w15:docId w15:val="{F6B1121D-E568-40D5-9520-1B279EE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631"/>
    <w:pPr>
      <w:spacing w:before="240" w:after="400"/>
      <w:ind w:left="708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5631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8F5631"/>
    <w:pPr>
      <w:spacing w:before="100" w:beforeAutospacing="1" w:after="100" w:afterAutospacing="1" w:line="36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6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563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keyword">
    <w:name w:val="keyword"/>
    <w:basedOn w:val="a0"/>
    <w:rsid w:val="00DC0D01"/>
  </w:style>
  <w:style w:type="character" w:customStyle="1" w:styleId="ph">
    <w:name w:val="ph"/>
    <w:basedOn w:val="a0"/>
    <w:rsid w:val="005E1266"/>
  </w:style>
  <w:style w:type="paragraph" w:customStyle="1" w:styleId="shortdesc">
    <w:name w:val="shortdesc"/>
    <w:basedOn w:val="a"/>
    <w:rsid w:val="00837512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837512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Валерия Андреевна</dc:creator>
  <cp:keywords/>
  <dc:description/>
  <cp:lastModifiedBy>Морозова Валерия Андреевна</cp:lastModifiedBy>
  <cp:revision>64</cp:revision>
  <dcterms:created xsi:type="dcterms:W3CDTF">2022-10-11T13:36:00Z</dcterms:created>
  <dcterms:modified xsi:type="dcterms:W3CDTF">2022-10-14T10:00:00Z</dcterms:modified>
</cp:coreProperties>
</file>