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891051" w:rsidRDefault="00000000">
      <w:pPr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</w:rPr>
        <w:t>A</w:t>
      </w:r>
      <w:r>
        <w:rPr>
          <w:rFonts w:ascii="Calibri" w:eastAsia="Calibri" w:hAnsi="Calibri" w:cs="Calibri"/>
          <w:b/>
          <w:bCs/>
          <w:sz w:val="26"/>
          <w:szCs w:val="26"/>
        </w:rPr>
        <w:t xml:space="preserve">nálisis y modelado de datos para investigaciones en biociencias con R y </w:t>
      </w:r>
      <w:proofErr w:type="spellStart"/>
      <w:r>
        <w:rPr>
          <w:rFonts w:ascii="Calibri" w:eastAsia="Calibri" w:hAnsi="Calibri" w:cs="Calibri"/>
          <w:b/>
          <w:bCs/>
          <w:sz w:val="26"/>
          <w:szCs w:val="26"/>
        </w:rPr>
        <w:t>RStudio</w:t>
      </w:r>
      <w:proofErr w:type="spellEnd"/>
      <w:r>
        <w:rPr>
          <w:rFonts w:ascii="Calibri" w:eastAsia="Calibri" w:hAnsi="Calibri" w:cs="Calibri"/>
          <w:b/>
          <w:bCs/>
          <w:sz w:val="26"/>
          <w:szCs w:val="26"/>
        </w:rPr>
        <w:t xml:space="preserve"> </w:t>
      </w:r>
    </w:p>
    <w:p w14:paraId="00000003" w14:textId="77777777" w:rsidR="00891051" w:rsidRDefault="00891051">
      <w:pPr>
        <w:pStyle w:val="Ttulo2"/>
        <w:rPr>
          <w:rFonts w:ascii="Calibri" w:eastAsia="Calibri" w:hAnsi="Calibri" w:cs="Calibri"/>
        </w:rPr>
      </w:pPr>
    </w:p>
    <w:p w14:paraId="00000004" w14:textId="77777777" w:rsidR="00891051" w:rsidRPr="00F30A5B" w:rsidRDefault="00000000">
      <w:pPr>
        <w:pStyle w:val="Ttulo2"/>
        <w:rPr>
          <w:rFonts w:ascii="Calibri" w:eastAsia="Calibri" w:hAnsi="Calibri" w:cs="Calibri"/>
          <w:lang w:val="pt-BR"/>
        </w:rPr>
      </w:pPr>
      <w:r w:rsidRPr="00F30A5B">
        <w:rPr>
          <w:rFonts w:ascii="Calibri" w:eastAsia="Calibri" w:hAnsi="Calibri" w:cs="Calibri"/>
          <w:lang w:val="pt-BR"/>
        </w:rPr>
        <w:t xml:space="preserve">Docente </w:t>
      </w:r>
      <w:proofErr w:type="spellStart"/>
      <w:r w:rsidRPr="00F30A5B">
        <w:rPr>
          <w:rFonts w:ascii="Calibri" w:eastAsia="Calibri" w:hAnsi="Calibri" w:cs="Calibri"/>
          <w:lang w:val="pt-BR"/>
        </w:rPr>
        <w:t>Responsable</w:t>
      </w:r>
      <w:proofErr w:type="spellEnd"/>
    </w:p>
    <w:p w14:paraId="00000005" w14:textId="77777777" w:rsidR="00891051" w:rsidRPr="00F30A5B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  <w:color w:val="000000"/>
          <w:lang w:val="pt-BR"/>
        </w:rPr>
      </w:pPr>
      <w:r w:rsidRPr="00F30A5B">
        <w:rPr>
          <w:rFonts w:ascii="Calibri" w:eastAsia="Calibri" w:hAnsi="Calibri" w:cs="Calibri"/>
          <w:lang w:val="pt-BR"/>
        </w:rPr>
        <w:t xml:space="preserve">Mg. </w:t>
      </w:r>
      <w:r w:rsidRPr="00F30A5B">
        <w:rPr>
          <w:rFonts w:ascii="Calibri" w:eastAsia="Calibri" w:hAnsi="Calibri" w:cs="Calibri"/>
          <w:color w:val="000000"/>
          <w:lang w:val="pt-BR"/>
        </w:rPr>
        <w:t>Belmonte Valeria</w:t>
      </w:r>
    </w:p>
    <w:p w14:paraId="00000006" w14:textId="77777777" w:rsidR="00891051" w:rsidRPr="00F30A5B" w:rsidRDefault="00891051">
      <w:pPr>
        <w:pStyle w:val="Ttulo2"/>
        <w:rPr>
          <w:rFonts w:ascii="Calibri" w:eastAsia="Calibri" w:hAnsi="Calibri" w:cs="Calibri"/>
          <w:lang w:val="pt-BR"/>
        </w:rPr>
      </w:pPr>
    </w:p>
    <w:p w14:paraId="00000007" w14:textId="77777777" w:rsidR="00891051" w:rsidRPr="00F30A5B" w:rsidRDefault="00000000">
      <w:pPr>
        <w:pStyle w:val="Ttulo2"/>
        <w:rPr>
          <w:rFonts w:ascii="Calibri" w:eastAsia="Calibri" w:hAnsi="Calibri" w:cs="Calibri"/>
          <w:lang w:val="pt-BR"/>
        </w:rPr>
      </w:pPr>
      <w:r w:rsidRPr="00F30A5B">
        <w:rPr>
          <w:rFonts w:ascii="Calibri" w:eastAsia="Calibri" w:hAnsi="Calibri" w:cs="Calibri"/>
          <w:lang w:val="pt-BR"/>
        </w:rPr>
        <w:t>Docente colaboradora</w:t>
      </w:r>
    </w:p>
    <w:p w14:paraId="00000008" w14:textId="77777777" w:rsidR="00891051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Dra. </w:t>
      </w:r>
      <w:r>
        <w:rPr>
          <w:rFonts w:ascii="Calibri" w:eastAsia="Calibri" w:hAnsi="Calibri" w:cs="Calibri"/>
          <w:color w:val="000000"/>
        </w:rPr>
        <w:t xml:space="preserve">Adriana Anahí Gili </w:t>
      </w:r>
    </w:p>
    <w:p w14:paraId="00000009" w14:textId="77777777" w:rsidR="00891051" w:rsidRDefault="0089105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</w:rPr>
      </w:pPr>
    </w:p>
    <w:p w14:paraId="0000000A" w14:textId="77777777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Destinatarios</w:t>
      </w:r>
    </w:p>
    <w:p w14:paraId="0000000B" w14:textId="77777777" w:rsidR="00891051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Estudiantes de posgrado, docentes, investigadores y profesionales interesados en el análisis de datos</w:t>
      </w:r>
      <w:r>
        <w:rPr>
          <w:rFonts w:ascii="Calibri" w:eastAsia="Calibri" w:hAnsi="Calibri" w:cs="Calibri"/>
        </w:rPr>
        <w:t xml:space="preserve"> vinculados a las biociencias.</w:t>
      </w:r>
    </w:p>
    <w:p w14:paraId="0000000C" w14:textId="77777777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Conocimientos previos recomendados</w:t>
      </w:r>
    </w:p>
    <w:p w14:paraId="0000000D" w14:textId="77777777" w:rsidR="00891051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Estadística descriptiva e inferencial. Manejo básico de computadoras. No se requieren conocimientos previos de programación.</w:t>
      </w:r>
    </w:p>
    <w:p w14:paraId="0000000E" w14:textId="77777777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Lugar(es) y fechas propuestas para su realización</w:t>
      </w:r>
    </w:p>
    <w:p w14:paraId="0000000F" w14:textId="35885F93" w:rsidR="00891051" w:rsidRPr="008D3777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Se dictará de manera virtual con clases sincrónicas y actividades asincrónicas</w:t>
      </w:r>
      <w:r w:rsidR="00530DF8" w:rsidRPr="008D3777">
        <w:rPr>
          <w:rFonts w:ascii="Calibri" w:eastAsia="Calibri" w:hAnsi="Calibri" w:cs="Calibri"/>
        </w:rPr>
        <w:t>; los días 10,11,12 ; 16 7 y 18 de noviembre de 2026.</w:t>
      </w:r>
    </w:p>
    <w:sdt>
      <w:sdtPr>
        <w:tag w:val="goog_rdk_1"/>
        <w:id w:val="-939781942"/>
      </w:sdtPr>
      <w:sdtContent>
        <w:p w14:paraId="00000010" w14:textId="77777777" w:rsidR="00891051" w:rsidRDefault="00000000">
          <w:pPr>
            <w:pStyle w:val="Ttulo2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>Metodología de abordaje curricular</w:t>
          </w:r>
          <w:sdt>
            <w:sdtPr>
              <w:tag w:val="goog_rdk_0"/>
              <w:id w:val="1269359790"/>
            </w:sdtPr>
            <w:sdtContent/>
          </w:sdt>
        </w:p>
      </w:sdtContent>
    </w:sdt>
    <w:sdt>
      <w:sdtPr>
        <w:tag w:val="goog_rdk_4"/>
        <w:id w:val="1439606467"/>
      </w:sdtPr>
      <w:sdtContent>
        <w:p w14:paraId="00000011" w14:textId="77777777" w:rsidR="00891051" w:rsidRPr="00E92378" w:rsidRDefault="00000000" w:rsidP="00E92378">
          <w:pPr>
            <w:pStyle w:val="Ttulo2"/>
            <w:jc w:val="both"/>
            <w:rPr>
              <w:rFonts w:ascii="Calibri" w:eastAsia="Calibri" w:hAnsi="Calibri" w:cs="Calibri"/>
              <w:b w:val="0"/>
              <w:bCs w:val="0"/>
              <w:color w:val="000000"/>
            </w:rPr>
          </w:pPr>
          <w:sdt>
            <w:sdtPr>
              <w:tag w:val="goog_rdk_2"/>
              <w:id w:val="-1868974726"/>
            </w:sdtPr>
            <w:sdtContent>
              <w:r w:rsidRPr="00E92378">
                <w:rPr>
                  <w:rFonts w:ascii="Calibri" w:eastAsia="Calibri" w:hAnsi="Calibri" w:cs="Calibri"/>
                  <w:b w:val="0"/>
                  <w:bCs w:val="0"/>
                </w:rPr>
                <w:t>Clases teórico-prácticas sincrónicas, con un fuerte énfasis en la práctica aplicada a bases de datos reales.</w:t>
              </w:r>
            </w:sdtContent>
          </w:sdt>
          <w:sdt>
            <w:sdtPr>
              <w:tag w:val="goog_rdk_3"/>
              <w:id w:val="263891939"/>
            </w:sdtPr>
            <w:sdtContent>
              <w:r w:rsidRPr="00E92378">
                <w:rPr>
                  <w:rFonts w:ascii="Calibri" w:eastAsia="Calibri" w:hAnsi="Calibri" w:cs="Calibri"/>
                  <w:b w:val="0"/>
                  <w:bCs w:val="0"/>
                  <w:color w:val="000000"/>
                </w:rPr>
                <w:t xml:space="preserve"> Los estudiantes trabajarán en sus computadoras en ejercicios guiados y desarrollarán un proyecto final. Además, se contemplan instancias de trabajo asincrónico, que incluyen actividades prácticas individuales y cuestionarios de autoevaluación para afianzar los contenidos desarrollados en clase.</w:t>
              </w:r>
            </w:sdtContent>
          </w:sdt>
        </w:p>
      </w:sdtContent>
    </w:sdt>
    <w:p w14:paraId="00000012" w14:textId="77777777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Modalidad</w:t>
      </w:r>
    </w:p>
    <w:p w14:paraId="00000013" w14:textId="77777777" w:rsidR="00891051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Actividad virtual Sincrónica /asincrónica.</w:t>
      </w:r>
    </w:p>
    <w:p w14:paraId="47699A84" w14:textId="77777777" w:rsidR="00E92378" w:rsidRDefault="00E9237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  <w:color w:val="000000"/>
        </w:rPr>
      </w:pPr>
    </w:p>
    <w:p w14:paraId="00000014" w14:textId="77777777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Fundamentación</w:t>
      </w:r>
    </w:p>
    <w:p w14:paraId="00000015" w14:textId="4D9EA3FE" w:rsidR="00891051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El análisis de datos mediante software libre se ha convertido en una competencia esencial en la investigación vinculada </w:t>
      </w:r>
      <w:r w:rsidR="00F30A5B" w:rsidRPr="008D3777">
        <w:rPr>
          <w:rFonts w:ascii="Calibri" w:eastAsia="Calibri" w:hAnsi="Calibri" w:cs="Calibri"/>
        </w:rPr>
        <w:t>al campo de las biociencias</w:t>
      </w:r>
      <w:r w:rsidRPr="008D3777">
        <w:rPr>
          <w:rFonts w:ascii="Calibri" w:eastAsia="Calibri" w:hAnsi="Calibri" w:cs="Calibri"/>
        </w:rPr>
        <w:t xml:space="preserve">. R y </w:t>
      </w:r>
      <w:proofErr w:type="spellStart"/>
      <w:r w:rsidRPr="008D3777">
        <w:rPr>
          <w:rFonts w:ascii="Calibri" w:eastAsia="Calibri" w:hAnsi="Calibri" w:cs="Calibri"/>
        </w:rPr>
        <w:t>RStudio</w:t>
      </w:r>
      <w:proofErr w:type="spellEnd"/>
      <w:r w:rsidRPr="008D3777">
        <w:rPr>
          <w:rFonts w:ascii="Calibri" w:eastAsia="Calibri" w:hAnsi="Calibri" w:cs="Calibri"/>
        </w:rPr>
        <w:t xml:space="preserve"> ofrecen un entorno potente y versátil para el análisis estadístico y la generación </w:t>
      </w:r>
      <w:r>
        <w:rPr>
          <w:rFonts w:ascii="Calibri" w:eastAsia="Calibri" w:hAnsi="Calibri" w:cs="Calibri"/>
          <w:color w:val="000000"/>
        </w:rPr>
        <w:t xml:space="preserve">de gráficos de alta calidad. Este curso busca introducir a los participantes en el uso de estas herramientas, facilitando el </w:t>
      </w:r>
      <w:r>
        <w:rPr>
          <w:rFonts w:ascii="Calibri" w:eastAsia="Calibri" w:hAnsi="Calibri" w:cs="Calibri"/>
          <w:color w:val="000000"/>
        </w:rPr>
        <w:lastRenderedPageBreak/>
        <w:t xml:space="preserve">procesamiento, análisis e interpretación de datos reales provenientes del sector </w:t>
      </w:r>
      <w:r w:rsidR="001E092E">
        <w:rPr>
          <w:rFonts w:ascii="Calibri" w:eastAsia="Calibri" w:hAnsi="Calibri" w:cs="Calibri"/>
          <w:color w:val="000000"/>
        </w:rPr>
        <w:t>agropecuario y ambiental</w:t>
      </w:r>
      <w:r>
        <w:rPr>
          <w:rFonts w:ascii="Calibri" w:eastAsia="Calibri" w:hAnsi="Calibri" w:cs="Calibri"/>
          <w:color w:val="000000"/>
        </w:rPr>
        <w:t>.</w:t>
      </w:r>
    </w:p>
    <w:p w14:paraId="00000016" w14:textId="77777777" w:rsidR="00891051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 particular, se enfatiza el uso de los Modelos Lineales (ML) como una herramienta estadística fundamental para el análisis de datos, ya que permiten modelar y comprender relaciones entre variables cuantitativas y categóricas, realizar comparaciones entre tratamientos y analizar efectos múltiples.</w:t>
      </w:r>
    </w:p>
    <w:p w14:paraId="00000017" w14:textId="4D39E838" w:rsidR="00891051" w:rsidRDefault="00000000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Estas competencias constituyen el punto de partida para abordar en profundidad métodos más avanzados en cursos específicos posteriores. El curso propone una formación práctica e introductoria en el uso del software libre R y </w:t>
      </w:r>
      <w:proofErr w:type="spellStart"/>
      <w:r>
        <w:rPr>
          <w:rFonts w:ascii="Calibri" w:eastAsia="Calibri" w:hAnsi="Calibri" w:cs="Calibri"/>
        </w:rPr>
        <w:t>RStudio</w:t>
      </w:r>
      <w:proofErr w:type="spellEnd"/>
      <w:r>
        <w:rPr>
          <w:rFonts w:ascii="Calibri" w:eastAsia="Calibri" w:hAnsi="Calibri" w:cs="Calibri"/>
        </w:rPr>
        <w:t xml:space="preserve"> para el análisis de datos, combinando la exploración de datos, la descripción estadística y la aplicación de modelos lineales generales (ML), con énfasis en la interpretación de resultados y su comunicación efectiva.</w:t>
      </w:r>
    </w:p>
    <w:p w14:paraId="00000018" w14:textId="77777777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Objetivos</w:t>
      </w:r>
    </w:p>
    <w:p w14:paraId="00000019" w14:textId="77777777" w:rsidR="008910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Desarrollar habilidades prácticas para la carga, limpieza y exploración de datos utilizando R y </w:t>
      </w:r>
      <w:proofErr w:type="spellStart"/>
      <w:r>
        <w:rPr>
          <w:rFonts w:ascii="Calibri" w:eastAsia="Calibri" w:hAnsi="Calibri" w:cs="Calibri"/>
          <w:color w:val="000000"/>
        </w:rPr>
        <w:t>RStudio</w:t>
      </w:r>
      <w:proofErr w:type="spellEnd"/>
      <w:r>
        <w:rPr>
          <w:rFonts w:ascii="Calibri" w:eastAsia="Calibri" w:hAnsi="Calibri" w:cs="Calibri"/>
          <w:color w:val="000000"/>
        </w:rPr>
        <w:t>.</w:t>
      </w:r>
    </w:p>
    <w:p w14:paraId="0000001A" w14:textId="77777777" w:rsidR="008910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Comprender y aplicar herramientas gráficas y estadísticas para describir distintos tipos de variables.</w:t>
      </w:r>
    </w:p>
    <w:p w14:paraId="4C685D10" w14:textId="77777777" w:rsidR="008D3777" w:rsidRPr="008D3777" w:rsidRDefault="008D3777" w:rsidP="008D3777">
      <w:pPr>
        <w:pStyle w:val="Textocomentario"/>
        <w:numPr>
          <w:ilvl w:val="0"/>
          <w:numId w:val="1"/>
        </w:numPr>
        <w:rPr>
          <w:rFonts w:ascii="Calibri" w:eastAsia="Calibri" w:hAnsi="Calibri" w:cs="Calibri"/>
          <w:color w:val="000000"/>
          <w:sz w:val="24"/>
          <w:szCs w:val="24"/>
        </w:rPr>
      </w:pPr>
      <w:r w:rsidRPr="008D3777">
        <w:rPr>
          <w:rFonts w:ascii="Calibri" w:eastAsia="Calibri" w:hAnsi="Calibri" w:cs="Calibri"/>
          <w:color w:val="000000"/>
          <w:sz w:val="24"/>
          <w:szCs w:val="24"/>
        </w:rPr>
        <w:t xml:space="preserve">Analizar e interpretar datos del sector agropecuario y ambiental mediante la aplicación de medidas resumen, representaciones gráficas y modelos lineales, para la toma de decisiones basada en evidencia. </w:t>
      </w:r>
    </w:p>
    <w:p w14:paraId="0000001D" w14:textId="77777777" w:rsidR="0089105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Generar reportes reproducibles mediante R </w:t>
      </w:r>
      <w:proofErr w:type="spellStart"/>
      <w:r>
        <w:rPr>
          <w:rFonts w:ascii="Calibri" w:eastAsia="Calibri" w:hAnsi="Calibri" w:cs="Calibri"/>
          <w:color w:val="000000"/>
        </w:rPr>
        <w:t>Markdown</w:t>
      </w:r>
      <w:proofErr w:type="spellEnd"/>
      <w:r>
        <w:rPr>
          <w:rFonts w:ascii="Calibri" w:eastAsia="Calibri" w:hAnsi="Calibri" w:cs="Calibri"/>
          <w:color w:val="000000"/>
        </w:rPr>
        <w:t xml:space="preserve"> y Quarto, incorporando visualizaciones claras.</w:t>
      </w:r>
    </w:p>
    <w:p w14:paraId="06D6334A" w14:textId="77777777" w:rsidR="00E92378" w:rsidRDefault="00E92378">
      <w:pPr>
        <w:pStyle w:val="Ttulo2"/>
        <w:rPr>
          <w:rFonts w:ascii="Calibri" w:eastAsia="Calibri" w:hAnsi="Calibri" w:cs="Calibri"/>
        </w:rPr>
      </w:pPr>
    </w:p>
    <w:p w14:paraId="0000001E" w14:textId="46DF7D49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Contenidos mínimos</w:t>
      </w:r>
    </w:p>
    <w:p w14:paraId="0000001F" w14:textId="7B82CE6B" w:rsidR="00891051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Instalación de R y </w:t>
      </w:r>
      <w:proofErr w:type="spellStart"/>
      <w:r>
        <w:rPr>
          <w:rFonts w:ascii="Calibri" w:eastAsia="Calibri" w:hAnsi="Calibri" w:cs="Calibri"/>
          <w:color w:val="000000"/>
        </w:rPr>
        <w:t>RStudio</w:t>
      </w:r>
      <w:proofErr w:type="spellEnd"/>
      <w:r>
        <w:rPr>
          <w:rFonts w:ascii="Calibri" w:eastAsia="Calibri" w:hAnsi="Calibri" w:cs="Calibri"/>
          <w:color w:val="000000"/>
        </w:rPr>
        <w:t xml:space="preserve">. Creación de objetos y estructuras básicas en R. Importación, carga y descarga de archivos de datos. Limpieza y organización de bases de datos utilizando herramientas del </w:t>
      </w:r>
      <w:proofErr w:type="spellStart"/>
      <w:r>
        <w:rPr>
          <w:rFonts w:ascii="Calibri" w:eastAsia="Calibri" w:hAnsi="Calibri" w:cs="Calibri"/>
          <w:color w:val="000000"/>
        </w:rPr>
        <w:t>tidyverse</w:t>
      </w:r>
      <w:proofErr w:type="spellEnd"/>
      <w:r>
        <w:rPr>
          <w:rFonts w:ascii="Calibri" w:eastAsia="Calibri" w:hAnsi="Calibri" w:cs="Calibri"/>
          <w:color w:val="000000"/>
        </w:rPr>
        <w:t>. Aplicación de estadística descriptiva, elaboración de tablas de frecuencia y generación de gráficos básicos y avanzados. Introducción a los Modelos Lineales (ML): regresión lineal, comparación de medias (</w:t>
      </w:r>
      <w:r>
        <w:rPr>
          <w:rFonts w:ascii="Calibri" w:eastAsia="Calibri" w:hAnsi="Calibri" w:cs="Calibri"/>
        </w:rPr>
        <w:t>pruebas t de Student</w:t>
      </w:r>
      <w:r w:rsidR="00E92378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y ANOVA), pruebas de hipótesis, estimación puntual e intervalos de confianza. Documentación del análisis mediante Quarto y R </w:t>
      </w:r>
      <w:proofErr w:type="spellStart"/>
      <w:r>
        <w:rPr>
          <w:rFonts w:ascii="Calibri" w:eastAsia="Calibri" w:hAnsi="Calibri" w:cs="Calibri"/>
          <w:color w:val="000000"/>
        </w:rPr>
        <w:t>Markdown</w:t>
      </w:r>
      <w:proofErr w:type="spellEnd"/>
      <w:r>
        <w:rPr>
          <w:rFonts w:ascii="Calibri" w:eastAsia="Calibri" w:hAnsi="Calibri" w:cs="Calibri"/>
          <w:color w:val="000000"/>
        </w:rPr>
        <w:t>.</w:t>
      </w:r>
    </w:p>
    <w:p w14:paraId="074B6239" w14:textId="77777777" w:rsidR="00E92378" w:rsidRDefault="00E92378">
      <w:pPr>
        <w:pBdr>
          <w:top w:val="nil"/>
          <w:left w:val="nil"/>
          <w:bottom w:val="nil"/>
          <w:right w:val="nil"/>
          <w:between w:val="nil"/>
        </w:pBdr>
        <w:spacing w:before="180" w:after="180"/>
        <w:jc w:val="both"/>
        <w:rPr>
          <w:rFonts w:ascii="Calibri" w:eastAsia="Calibri" w:hAnsi="Calibri" w:cs="Calibri"/>
          <w:color w:val="000000"/>
        </w:rPr>
      </w:pPr>
    </w:p>
    <w:p w14:paraId="00000020" w14:textId="77777777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Carga Horaria</w:t>
      </w:r>
    </w:p>
    <w:p w14:paraId="310F9201" w14:textId="77777777" w:rsidR="00F30A5B" w:rsidRPr="008D3777" w:rsidRDefault="00F30A5B">
      <w:pPr>
        <w:pStyle w:val="Ttulo2"/>
        <w:rPr>
          <w:rFonts w:ascii="Calibri" w:eastAsia="Calibri" w:hAnsi="Calibri" w:cs="Calibri"/>
          <w:b w:val="0"/>
          <w:bCs w:val="0"/>
        </w:rPr>
      </w:pPr>
      <w:r w:rsidRPr="008D3777">
        <w:rPr>
          <w:rFonts w:ascii="Calibri" w:eastAsia="Calibri" w:hAnsi="Calibri" w:cs="Calibri"/>
          <w:b w:val="0"/>
          <w:bCs w:val="0"/>
        </w:rPr>
        <w:t>Carga horaria total: 40 horas, de las cuales 30 se distribuirán entre seis encuentros sincrónicos, trabajos prácticos, lecturas y autoevaluaciones, y 10 se destinarán a la elaboración del informe final integrador.</w:t>
      </w:r>
    </w:p>
    <w:p w14:paraId="00000022" w14:textId="65F2DCDA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Programa analítico</w:t>
      </w:r>
    </w:p>
    <w:p w14:paraId="00000023" w14:textId="77777777" w:rsidR="00891051" w:rsidRDefault="00000000">
      <w:pPr>
        <w:pStyle w:val="Ttulo3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Unidad 1: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b/>
          <w:bCs/>
        </w:rPr>
        <w:t xml:space="preserve">Introducción al uso de R y R-Studio. </w:t>
      </w:r>
    </w:p>
    <w:sdt>
      <w:sdtPr>
        <w:tag w:val="goog_rdk_6"/>
        <w:id w:val="-1794704674"/>
      </w:sdtPr>
      <w:sdtContent>
        <w:p w14:paraId="00000024" w14:textId="6435CBD1" w:rsidR="00891051" w:rsidRDefault="00000000">
          <w:pPr>
            <w:pStyle w:val="Ttulo3"/>
            <w:jc w:val="both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Introducción a los principios de investigación reproducible. Instalación de R y </w:t>
          </w:r>
          <w:proofErr w:type="spellStart"/>
          <w:r>
            <w:rPr>
              <w:rFonts w:ascii="Calibri" w:eastAsia="Calibri" w:hAnsi="Calibri" w:cs="Calibri"/>
              <w:color w:val="000000"/>
            </w:rPr>
            <w:t>RStudio</w:t>
          </w:r>
          <w:proofErr w:type="spellEnd"/>
          <w:r>
            <w:rPr>
              <w:rFonts w:ascii="Calibri" w:eastAsia="Calibri" w:hAnsi="Calibri" w:cs="Calibri"/>
              <w:color w:val="000000"/>
            </w:rPr>
            <w:t>. Primeros pasos en el entorno de trabajo y creación de proyectos</w:t>
          </w:r>
          <w:r>
            <w:rPr>
              <w:rFonts w:ascii="Calibri" w:eastAsia="Calibri" w:hAnsi="Calibri" w:cs="Calibri"/>
            </w:rPr>
            <w:t xml:space="preserve">, archivos. </w:t>
          </w:r>
          <w:r>
            <w:rPr>
              <w:rFonts w:ascii="Calibri" w:eastAsia="Calibri" w:hAnsi="Calibri" w:cs="Calibri"/>
              <w:color w:val="000000"/>
            </w:rPr>
            <w:t>Introducción a Quarto. Estructuras básicas en R (o</w:t>
          </w:r>
          <w:r>
            <w:rPr>
              <w:rFonts w:ascii="Calibri" w:eastAsia="Calibri" w:hAnsi="Calibri" w:cs="Calibri"/>
            </w:rPr>
            <w:t xml:space="preserve">bjetos: </w:t>
          </w:r>
          <w:r>
            <w:rPr>
              <w:rFonts w:ascii="Calibri" w:eastAsia="Calibri" w:hAnsi="Calibri" w:cs="Calibri"/>
              <w:color w:val="000000"/>
            </w:rPr>
            <w:t>vectores, l</w:t>
          </w:r>
          <w:r>
            <w:rPr>
              <w:rFonts w:ascii="Calibri" w:eastAsia="Calibri" w:hAnsi="Calibri" w:cs="Calibri"/>
            </w:rPr>
            <w:t xml:space="preserve">istas, matrices, </w:t>
          </w:r>
          <w:r>
            <w:rPr>
              <w:rFonts w:ascii="Calibri" w:eastAsia="Calibri" w:hAnsi="Calibri" w:cs="Calibri"/>
              <w:color w:val="000000"/>
            </w:rPr>
            <w:t xml:space="preserve">data </w:t>
          </w:r>
          <w:proofErr w:type="spellStart"/>
          <w:r>
            <w:rPr>
              <w:rFonts w:ascii="Calibri" w:eastAsia="Calibri" w:hAnsi="Calibri" w:cs="Calibri"/>
              <w:color w:val="000000"/>
            </w:rPr>
            <w:t>frame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, </w:t>
          </w:r>
          <w:proofErr w:type="spellStart"/>
          <w:r>
            <w:rPr>
              <w:rFonts w:ascii="Calibri" w:eastAsia="Calibri" w:hAnsi="Calibri" w:cs="Calibri"/>
              <w:color w:val="000000"/>
            </w:rPr>
            <w:t>tibbles</w:t>
          </w:r>
          <w:proofErr w:type="spellEnd"/>
          <w:r>
            <w:rPr>
              <w:rFonts w:ascii="Calibri" w:eastAsia="Calibri" w:hAnsi="Calibri" w:cs="Calibri"/>
              <w:color w:val="000000"/>
            </w:rPr>
            <w:t>)</w:t>
          </w:r>
          <w:r>
            <w:rPr>
              <w:rFonts w:ascii="Calibri" w:eastAsia="Calibri" w:hAnsi="Calibri" w:cs="Calibri"/>
            </w:rPr>
            <w:t xml:space="preserve">. </w:t>
          </w:r>
          <w:r>
            <w:rPr>
              <w:rFonts w:ascii="Calibri" w:eastAsia="Calibri" w:hAnsi="Calibri" w:cs="Calibri"/>
              <w:color w:val="000000"/>
            </w:rPr>
            <w:t xml:space="preserve"> </w:t>
          </w:r>
          <w:sdt>
            <w:sdtPr>
              <w:tag w:val="goog_rdk_5"/>
              <w:id w:val="-1489008193"/>
            </w:sdtPr>
            <w:sdtContent/>
          </w:sdt>
        </w:p>
      </w:sdtContent>
    </w:sdt>
    <w:sdt>
      <w:sdtPr>
        <w:tag w:val="goog_rdk_8"/>
        <w:id w:val="-1557433232"/>
      </w:sdtPr>
      <w:sdtContent>
        <w:p w14:paraId="00000025" w14:textId="77777777" w:rsidR="00891051" w:rsidRPr="00E92378" w:rsidRDefault="00000000" w:rsidP="00E92378">
          <w:sdt>
            <w:sdtPr>
              <w:tag w:val="goog_rdk_7"/>
              <w:id w:val="532555866"/>
            </w:sdtPr>
            <w:sdtContent/>
          </w:sdt>
        </w:p>
      </w:sdtContent>
    </w:sdt>
    <w:p w14:paraId="00000026" w14:textId="77777777" w:rsidR="00891051" w:rsidRDefault="00000000">
      <w:pPr>
        <w:pStyle w:val="Ttulo3"/>
        <w:jc w:val="both"/>
        <w:rPr>
          <w:rFonts w:ascii="Calibri" w:eastAsia="Calibri" w:hAnsi="Calibri" w:cs="Calibri"/>
          <w:b/>
          <w:bCs/>
        </w:rPr>
      </w:pPr>
      <w:bookmarkStart w:id="0" w:name="_heading=h.t8an4avrnr44" w:colFirst="0" w:colLast="0"/>
      <w:bookmarkEnd w:id="0"/>
      <w:r>
        <w:rPr>
          <w:rFonts w:ascii="Calibri" w:eastAsia="Calibri" w:hAnsi="Calibri" w:cs="Calibri"/>
          <w:b/>
          <w:bCs/>
        </w:rPr>
        <w:t>Unidad 2: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  <w:b/>
          <w:bCs/>
        </w:rPr>
        <w:t xml:space="preserve">Exploración y limpieza de datos en R </w:t>
      </w:r>
    </w:p>
    <w:sdt>
      <w:sdtPr>
        <w:tag w:val="goog_rdk_10"/>
        <w:id w:val="135656906"/>
      </w:sdtPr>
      <w:sdtContent>
        <w:p w14:paraId="00000027" w14:textId="77777777" w:rsidR="00891051" w:rsidRDefault="00000000">
          <w:pPr>
            <w:pStyle w:val="Ttulo3"/>
            <w:jc w:val="both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</w:rPr>
            <w:t>T</w:t>
          </w:r>
          <w:r>
            <w:rPr>
              <w:rFonts w:ascii="Calibri" w:eastAsia="Calibri" w:hAnsi="Calibri" w:cs="Calibri"/>
              <w:color w:val="000000"/>
            </w:rPr>
            <w:t xml:space="preserve">ipos de datos y variables. Importación de datos externos (Excel, CSV), inspección y detección de errores. Limpieza, transformación y organización de datos mediante el uso de paquetes del </w:t>
          </w:r>
          <w:proofErr w:type="spellStart"/>
          <w:r>
            <w:rPr>
              <w:rFonts w:ascii="Calibri" w:eastAsia="Calibri" w:hAnsi="Calibri" w:cs="Calibri"/>
              <w:color w:val="000000"/>
            </w:rPr>
            <w:t>tidyverse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 (</w:t>
          </w:r>
          <w:proofErr w:type="spellStart"/>
          <w:r>
            <w:rPr>
              <w:rFonts w:ascii="Calibri" w:eastAsia="Calibri" w:hAnsi="Calibri" w:cs="Calibri"/>
              <w:color w:val="000000"/>
            </w:rPr>
            <w:t>dplyr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, </w:t>
          </w:r>
          <w:proofErr w:type="spellStart"/>
          <w:r>
            <w:rPr>
              <w:rFonts w:ascii="Calibri" w:eastAsia="Calibri" w:hAnsi="Calibri" w:cs="Calibri"/>
              <w:color w:val="000000"/>
            </w:rPr>
            <w:t>tidyr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, </w:t>
          </w:r>
          <w:proofErr w:type="spellStart"/>
          <w:r>
            <w:rPr>
              <w:rFonts w:ascii="Calibri" w:eastAsia="Calibri" w:hAnsi="Calibri" w:cs="Calibri"/>
              <w:color w:val="000000"/>
            </w:rPr>
            <w:t>readr</w:t>
          </w:r>
          <w:proofErr w:type="spellEnd"/>
          <w:r>
            <w:rPr>
              <w:rFonts w:ascii="Calibri" w:eastAsia="Calibri" w:hAnsi="Calibri" w:cs="Calibri"/>
              <w:color w:val="000000"/>
            </w:rPr>
            <w:t xml:space="preserve">, ggplot2), incluyendo filtrado, selección, creación y recodificación de variables, manejo de valores faltantes y ordenamiento de factores. Análisis exploratorio mediante estadística descriptiva y visualización de datos. </w:t>
          </w:r>
          <w:sdt>
            <w:sdtPr>
              <w:tag w:val="goog_rdk_9"/>
              <w:id w:val="-1091367124"/>
            </w:sdtPr>
            <w:sdtContent/>
          </w:sdt>
        </w:p>
      </w:sdtContent>
    </w:sdt>
    <w:bookmarkStart w:id="1" w:name="_heading=h.af0q7ghdy1xz" w:colFirst="0" w:colLast="0" w:displacedByCustomXml="next"/>
    <w:bookmarkEnd w:id="1" w:displacedByCustomXml="next"/>
    <w:sdt>
      <w:sdtPr>
        <w:tag w:val="goog_rdk_12"/>
        <w:id w:val="1994092189"/>
      </w:sdtPr>
      <w:sdtContent>
        <w:p w14:paraId="00000028" w14:textId="77777777" w:rsidR="00891051" w:rsidRPr="00E92378" w:rsidRDefault="00000000" w:rsidP="00E92378">
          <w:sdt>
            <w:sdtPr>
              <w:tag w:val="goog_rdk_11"/>
              <w:id w:val="-186504990"/>
            </w:sdtPr>
            <w:sdtContent/>
          </w:sdt>
        </w:p>
      </w:sdtContent>
    </w:sdt>
    <w:p w14:paraId="00000029" w14:textId="059121B0" w:rsidR="00891051" w:rsidRDefault="00000000">
      <w:pPr>
        <w:pStyle w:val="Ttulo2"/>
        <w:jc w:val="both"/>
        <w:rPr>
          <w:rFonts w:ascii="Calibri" w:eastAsia="Calibri" w:hAnsi="Calibri" w:cs="Calibri"/>
        </w:rPr>
      </w:pPr>
      <w:bookmarkStart w:id="2" w:name="_heading=h.g0z4jra73004" w:colFirst="0" w:colLast="0"/>
      <w:bookmarkEnd w:id="2"/>
      <w:r w:rsidRPr="00F30A5B">
        <w:rPr>
          <w:rFonts w:ascii="Calibri" w:eastAsia="Calibri" w:hAnsi="Calibri" w:cs="Calibri"/>
          <w:color w:val="000000" w:themeColor="text1"/>
        </w:rPr>
        <w:t xml:space="preserve">Unidad </w:t>
      </w:r>
      <w:r w:rsidR="000A3005" w:rsidRPr="00F30A5B">
        <w:rPr>
          <w:rFonts w:ascii="Calibri" w:eastAsia="Calibri" w:hAnsi="Calibri" w:cs="Calibri"/>
          <w:color w:val="000000" w:themeColor="text1"/>
        </w:rPr>
        <w:t>3</w:t>
      </w:r>
      <w:r w:rsidRPr="00F30A5B">
        <w:rPr>
          <w:rFonts w:ascii="Calibri" w:eastAsia="Calibri" w:hAnsi="Calibri" w:cs="Calibri"/>
          <w:color w:val="000000" w:themeColor="text1"/>
        </w:rPr>
        <w:t xml:space="preserve">: </w:t>
      </w:r>
      <w:r>
        <w:rPr>
          <w:rFonts w:ascii="Calibri" w:eastAsia="Calibri" w:hAnsi="Calibri" w:cs="Calibri"/>
        </w:rPr>
        <w:t xml:space="preserve">Aplicación de R a los Modelos Lineales </w:t>
      </w:r>
    </w:p>
    <w:p w14:paraId="0000002A" w14:textId="77777777" w:rsidR="00891051" w:rsidRDefault="00000000">
      <w:pPr>
        <w:pStyle w:val="Ttulo3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Fundamentos de los modelos lineales generales. Implementación en R de </w:t>
      </w:r>
      <w:r>
        <w:rPr>
          <w:rFonts w:ascii="Calibri" w:eastAsia="Calibri" w:hAnsi="Calibri" w:cs="Calibri"/>
        </w:rPr>
        <w:t xml:space="preserve">la </w:t>
      </w:r>
      <w:r>
        <w:rPr>
          <w:rFonts w:ascii="Calibri" w:eastAsia="Calibri" w:hAnsi="Calibri" w:cs="Calibri"/>
          <w:color w:val="000000"/>
        </w:rPr>
        <w:t xml:space="preserve">regresión lineal. </w:t>
      </w:r>
      <w:r>
        <w:rPr>
          <w:rFonts w:ascii="Calibri" w:eastAsia="Calibri" w:hAnsi="Calibri" w:cs="Calibri"/>
        </w:rPr>
        <w:t>Comparación de medias mediante pruebas t de Student y análisis de varianza (ANOVA) en diseños completamente aleatorizados y factoriales.</w:t>
      </w:r>
      <w:r>
        <w:rPr>
          <w:rFonts w:ascii="Calibri" w:eastAsia="Calibri" w:hAnsi="Calibri" w:cs="Calibri"/>
          <w:color w:val="000000"/>
        </w:rPr>
        <w:t xml:space="preserve"> Inferencia estadística en el contexto de modelos: valor p, estimación puntual, intervalos de confianza, pruebas de hipótesis y magnitud del efecto. Evaluación de supuestos. Diagnóstico, validación y visualización de resultados.</w:t>
      </w:r>
    </w:p>
    <w:p w14:paraId="155D0C74" w14:textId="77777777" w:rsidR="00E92378" w:rsidRPr="00E92378" w:rsidRDefault="00E92378" w:rsidP="00E92378"/>
    <w:p w14:paraId="0000002C" w14:textId="77777777" w:rsidR="00891051" w:rsidRDefault="00000000">
      <w:pPr>
        <w:pStyle w:val="Ttulo3"/>
        <w:rPr>
          <w:rFonts w:ascii="Calibri" w:eastAsia="Calibri" w:hAnsi="Calibri" w:cs="Calibri"/>
          <w:b/>
          <w:bCs/>
        </w:rPr>
      </w:pPr>
      <w:bookmarkStart w:id="3" w:name="_heading=h.u0o5kkc9pr6b" w:colFirst="0" w:colLast="0"/>
      <w:bookmarkEnd w:id="3"/>
      <w:r>
        <w:rPr>
          <w:rFonts w:ascii="Calibri" w:eastAsia="Calibri" w:hAnsi="Calibri" w:cs="Calibri"/>
          <w:b/>
          <w:bCs/>
        </w:rPr>
        <w:t>Actividades prácticas</w:t>
      </w:r>
    </w:p>
    <w:p w14:paraId="1B042B84" w14:textId="11375A41" w:rsidR="00F30A5B" w:rsidRPr="00530DF8" w:rsidRDefault="00F30A5B" w:rsidP="00F30A5B">
      <w:pPr>
        <w:rPr>
          <w:rFonts w:ascii="Calibri" w:eastAsia="Calibri" w:hAnsi="Calibri" w:cs="Calibri"/>
        </w:rPr>
      </w:pPr>
      <w:r w:rsidRPr="00530DF8">
        <w:rPr>
          <w:rFonts w:ascii="Calibri" w:eastAsia="Calibri" w:hAnsi="Calibri" w:cs="Calibri"/>
        </w:rPr>
        <w:t>Las actividades prácticas se organizarán por partes, siguiendo una secuencia progresiva desde la preparación de los datos hasta el análisis estadístico y la comunicación de resultados. Cada parte incluirá una práctica guiada, desarrollada con acompañamiento docente, y una práctica para estudiantes, destinada a aplicar las herramientas abordadas a nuevas consignas o bases de datos.</w:t>
      </w:r>
    </w:p>
    <w:p w14:paraId="6451E93F" w14:textId="196E4A9F" w:rsidR="0075239C" w:rsidRPr="00530DF8" w:rsidRDefault="0075239C" w:rsidP="0075239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Calibri" w:eastAsia="Calibri" w:hAnsi="Calibri" w:cs="Calibri"/>
        </w:rPr>
      </w:pPr>
      <w:r w:rsidRPr="00530DF8">
        <w:rPr>
          <w:rFonts w:ascii="Calibri" w:eastAsia="Calibri" w:hAnsi="Calibri" w:cs="Calibri"/>
        </w:rPr>
        <w:t>Parte 1</w:t>
      </w:r>
      <w:r w:rsidRPr="00530DF8">
        <w:rPr>
          <w:rFonts w:ascii="Calibri" w:eastAsia="Calibri" w:hAnsi="Calibri" w:cs="Calibri"/>
          <w:b/>
          <w:bCs/>
        </w:rPr>
        <w:t>:</w:t>
      </w:r>
      <w:r w:rsidRPr="00530DF8">
        <w:rPr>
          <w:rFonts w:ascii="Calibri" w:eastAsia="Calibri" w:hAnsi="Calibri" w:cs="Calibri"/>
        </w:rPr>
        <w:t xml:space="preserve"> organización del proyecto en </w:t>
      </w:r>
      <w:proofErr w:type="spellStart"/>
      <w:r w:rsidRPr="00530DF8">
        <w:rPr>
          <w:rFonts w:ascii="Calibri" w:eastAsia="Calibri" w:hAnsi="Calibri" w:cs="Calibri"/>
        </w:rPr>
        <w:t>RStudio</w:t>
      </w:r>
      <w:proofErr w:type="spellEnd"/>
      <w:r w:rsidRPr="00530DF8">
        <w:rPr>
          <w:rFonts w:ascii="Calibri" w:eastAsia="Calibri" w:hAnsi="Calibri" w:cs="Calibri"/>
        </w:rPr>
        <w:t xml:space="preserve"> y creación del primer documento en Quarto.</w:t>
      </w:r>
    </w:p>
    <w:p w14:paraId="356DF366" w14:textId="0BA1C478" w:rsidR="0075239C" w:rsidRPr="00530DF8" w:rsidRDefault="0075239C" w:rsidP="0075239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Calibri" w:eastAsia="Calibri" w:hAnsi="Calibri" w:cs="Calibri"/>
        </w:rPr>
      </w:pPr>
      <w:r w:rsidRPr="00530DF8">
        <w:rPr>
          <w:rFonts w:ascii="Calibri" w:eastAsia="Calibri" w:hAnsi="Calibri" w:cs="Calibri"/>
        </w:rPr>
        <w:t>Parte 2</w:t>
      </w:r>
      <w:r w:rsidRPr="00530DF8">
        <w:rPr>
          <w:rFonts w:ascii="Calibri" w:eastAsia="Calibri" w:hAnsi="Calibri" w:cs="Calibri"/>
          <w:b/>
          <w:bCs/>
        </w:rPr>
        <w:t>:</w:t>
      </w:r>
      <w:r w:rsidRPr="00530DF8">
        <w:rPr>
          <w:rFonts w:ascii="Calibri" w:eastAsia="Calibri" w:hAnsi="Calibri" w:cs="Calibri"/>
        </w:rPr>
        <w:t xml:space="preserve"> importación, reconocimiento de la estructura, limpieza y transformación de datos.</w:t>
      </w:r>
    </w:p>
    <w:p w14:paraId="561F5DE7" w14:textId="058282EE" w:rsidR="0075239C" w:rsidRPr="00530DF8" w:rsidRDefault="0075239C" w:rsidP="0075239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Calibri" w:eastAsia="Calibri" w:hAnsi="Calibri" w:cs="Calibri"/>
        </w:rPr>
      </w:pPr>
      <w:r w:rsidRPr="00530DF8">
        <w:rPr>
          <w:rFonts w:ascii="Calibri" w:eastAsia="Calibri" w:hAnsi="Calibri" w:cs="Calibri"/>
        </w:rPr>
        <w:t>Parte 3</w:t>
      </w:r>
      <w:r w:rsidRPr="00530DF8">
        <w:rPr>
          <w:rFonts w:ascii="Calibri" w:eastAsia="Calibri" w:hAnsi="Calibri" w:cs="Calibri"/>
          <w:b/>
          <w:bCs/>
        </w:rPr>
        <w:t>:</w:t>
      </w:r>
      <w:r w:rsidRPr="00530DF8">
        <w:rPr>
          <w:rFonts w:ascii="Calibri" w:eastAsia="Calibri" w:hAnsi="Calibri" w:cs="Calibri"/>
        </w:rPr>
        <w:t xml:space="preserve"> análisis exploratorio y visualización de datos.</w:t>
      </w:r>
    </w:p>
    <w:p w14:paraId="18DB4D8D" w14:textId="77777777" w:rsidR="0075239C" w:rsidRPr="00530DF8" w:rsidRDefault="0075239C" w:rsidP="0075239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Theme="majorHAnsi" w:eastAsia="Calibri" w:hAnsiTheme="majorHAnsi" w:cstheme="majorHAnsi"/>
        </w:rPr>
      </w:pPr>
      <w:r w:rsidRPr="00530DF8">
        <w:rPr>
          <w:rFonts w:asciiTheme="majorHAnsi" w:eastAsia="Calibri" w:hAnsiTheme="majorHAnsi" w:cstheme="majorHAnsi"/>
        </w:rPr>
        <w:lastRenderedPageBreak/>
        <w:t>Parte 4: introducción a los modelos lineales y aplicación de la regresión lineal. Actividad Integradora: Informe final con análisis completo y reproducible.</w:t>
      </w:r>
    </w:p>
    <w:p w14:paraId="6E1624A6" w14:textId="6AD42881" w:rsidR="0075239C" w:rsidRPr="00530DF8" w:rsidRDefault="0075239C" w:rsidP="0075239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Theme="majorHAnsi" w:eastAsia="Calibri" w:hAnsiTheme="majorHAnsi" w:cstheme="majorHAnsi"/>
        </w:rPr>
      </w:pPr>
      <w:r w:rsidRPr="00530DF8">
        <w:rPr>
          <w:rStyle w:val="Fuerte"/>
          <w:rFonts w:asciiTheme="majorHAnsi" w:hAnsiTheme="majorHAnsi" w:cstheme="majorHAnsi"/>
          <w:b w:val="0"/>
          <w:bCs w:val="0"/>
        </w:rPr>
        <w:t>Parte 5:</w:t>
      </w:r>
      <w:r w:rsidRPr="00530DF8">
        <w:rPr>
          <w:rFonts w:asciiTheme="majorHAnsi" w:hAnsiTheme="majorHAnsi" w:cstheme="majorHAnsi"/>
        </w:rPr>
        <w:t xml:space="preserve"> modelos lineales para la comparación de grupos mediante pruebas t de Student y análisis de varianza (ANOVA).</w:t>
      </w:r>
    </w:p>
    <w:p w14:paraId="43ED30F2" w14:textId="6822C862" w:rsidR="0075239C" w:rsidRPr="00530DF8" w:rsidRDefault="0075239C" w:rsidP="0075239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Theme="majorHAnsi" w:eastAsia="Calibri" w:hAnsiTheme="majorHAnsi" w:cstheme="majorHAnsi"/>
        </w:rPr>
      </w:pPr>
      <w:r w:rsidRPr="00530DF8">
        <w:rPr>
          <w:rFonts w:asciiTheme="majorHAnsi" w:hAnsiTheme="majorHAnsi" w:cstheme="majorHAnsi"/>
        </w:rPr>
        <w:t xml:space="preserve"> Parte 6: elaboración de presentaciones reproducibles con Quarto, integrando texto, código, tablas y gráficos para comunicar los resultados del análisis.</w:t>
      </w:r>
    </w:p>
    <w:p w14:paraId="00000032" w14:textId="77777777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Sistema de evaluación</w:t>
      </w:r>
    </w:p>
    <w:p w14:paraId="00000033" w14:textId="33454405" w:rsidR="00891051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Evaluación </w:t>
      </w:r>
      <w:r w:rsidR="00E92378">
        <w:rPr>
          <w:rFonts w:ascii="Calibri" w:eastAsia="Calibri" w:hAnsi="Calibri" w:cs="Calibri"/>
          <w:color w:val="000000"/>
        </w:rPr>
        <w:t>continua por</w:t>
      </w:r>
      <w:r>
        <w:rPr>
          <w:rFonts w:ascii="Calibri" w:eastAsia="Calibri" w:hAnsi="Calibri" w:cs="Calibri"/>
          <w:color w:val="000000"/>
        </w:rPr>
        <w:t xml:space="preserve"> med</w:t>
      </w:r>
      <w:r>
        <w:rPr>
          <w:rFonts w:ascii="Calibri" w:eastAsia="Calibri" w:hAnsi="Calibri" w:cs="Calibri"/>
        </w:rPr>
        <w:t xml:space="preserve">io </w:t>
      </w:r>
      <w:r>
        <w:rPr>
          <w:rFonts w:ascii="Calibri" w:eastAsia="Calibri" w:hAnsi="Calibri" w:cs="Calibri"/>
          <w:color w:val="000000"/>
        </w:rPr>
        <w:t xml:space="preserve">de </w:t>
      </w:r>
      <w:r w:rsidR="00E92378">
        <w:rPr>
          <w:rFonts w:ascii="Calibri" w:eastAsia="Calibri" w:hAnsi="Calibri" w:cs="Calibri"/>
          <w:color w:val="000000"/>
        </w:rPr>
        <w:t>T</w:t>
      </w:r>
      <w:r>
        <w:rPr>
          <w:rFonts w:ascii="Calibri" w:eastAsia="Calibri" w:hAnsi="Calibri" w:cs="Calibri"/>
          <w:color w:val="000000"/>
        </w:rPr>
        <w:t xml:space="preserve">rabajos </w:t>
      </w:r>
      <w:r w:rsidR="00E92378">
        <w:rPr>
          <w:rFonts w:ascii="Calibri" w:eastAsia="Calibri" w:hAnsi="Calibri" w:cs="Calibri"/>
          <w:color w:val="000000"/>
        </w:rPr>
        <w:t>P</w:t>
      </w:r>
      <w:r>
        <w:rPr>
          <w:rFonts w:ascii="Calibri" w:eastAsia="Calibri" w:hAnsi="Calibri" w:cs="Calibri"/>
          <w:color w:val="000000"/>
        </w:rPr>
        <w:t xml:space="preserve">rácticos y </w:t>
      </w:r>
      <w:r w:rsidR="00E92378">
        <w:rPr>
          <w:rFonts w:ascii="Calibri" w:eastAsia="Calibri" w:hAnsi="Calibri" w:cs="Calibri"/>
          <w:color w:val="000000"/>
        </w:rPr>
        <w:t>C</w:t>
      </w:r>
      <w:r>
        <w:rPr>
          <w:rFonts w:ascii="Calibri" w:eastAsia="Calibri" w:hAnsi="Calibri" w:cs="Calibri"/>
          <w:color w:val="000000"/>
        </w:rPr>
        <w:t>uestionarios. Proyecto final integrador obligatorio.</w:t>
      </w:r>
    </w:p>
    <w:p w14:paraId="5BCC5886" w14:textId="77777777" w:rsidR="00E92378" w:rsidRDefault="00E9237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  <w:color w:val="000000"/>
        </w:rPr>
      </w:pPr>
    </w:p>
    <w:p w14:paraId="00000036" w14:textId="77777777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Condiciones de acreditación</w:t>
      </w:r>
    </w:p>
    <w:p w14:paraId="00000037" w14:textId="77777777" w:rsidR="0089105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Certificado de asistencia: asistencia mínima del 80% a las clases.</w:t>
      </w:r>
    </w:p>
    <w:p w14:paraId="00000038" w14:textId="77777777" w:rsidR="00891051" w:rsidRPr="00E923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Certificado de aprobación: asistencia mínima del 80% y aprobación del </w:t>
      </w:r>
      <w:r>
        <w:rPr>
          <w:rFonts w:ascii="Calibri" w:eastAsia="Calibri" w:hAnsi="Calibri" w:cs="Calibri"/>
        </w:rPr>
        <w:t>proyecto</w:t>
      </w:r>
      <w:r>
        <w:rPr>
          <w:rFonts w:ascii="Calibri" w:eastAsia="Calibri" w:hAnsi="Calibri" w:cs="Calibri"/>
          <w:color w:val="000000"/>
        </w:rPr>
        <w:t xml:space="preserve"> final integrador.</w:t>
      </w:r>
    </w:p>
    <w:p w14:paraId="742FF2D4" w14:textId="77777777" w:rsidR="00E92378" w:rsidRDefault="00E92378" w:rsidP="00E92378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360"/>
        <w:rPr>
          <w:rFonts w:ascii="Calibri" w:eastAsia="Calibri" w:hAnsi="Calibri" w:cs="Calibri"/>
        </w:rPr>
      </w:pPr>
    </w:p>
    <w:p w14:paraId="0000003A" w14:textId="77777777" w:rsidR="00891051" w:rsidRPr="00530DF8" w:rsidRDefault="00000000">
      <w:pPr>
        <w:pStyle w:val="Ttulo2"/>
        <w:rPr>
          <w:rFonts w:ascii="Calibri" w:eastAsia="Calibri" w:hAnsi="Calibri" w:cs="Calibri"/>
          <w:lang w:val="en-US"/>
        </w:rPr>
      </w:pPr>
      <w:proofErr w:type="spellStart"/>
      <w:r w:rsidRPr="00530DF8">
        <w:rPr>
          <w:rFonts w:ascii="Calibri" w:eastAsia="Calibri" w:hAnsi="Calibri" w:cs="Calibri"/>
          <w:lang w:val="en-US"/>
        </w:rPr>
        <w:t>Bibliografía</w:t>
      </w:r>
      <w:proofErr w:type="spellEnd"/>
    </w:p>
    <w:p w14:paraId="0000003B" w14:textId="2BC62133" w:rsidR="00891051" w:rsidRPr="00530DF8" w:rsidRDefault="00000000">
      <w:pPr>
        <w:spacing w:before="36" w:after="36"/>
        <w:ind w:left="340" w:hanging="340"/>
        <w:rPr>
          <w:rFonts w:ascii="Calibri" w:eastAsia="Calibri" w:hAnsi="Calibri" w:cs="Calibri"/>
          <w:lang w:val="en-US"/>
        </w:rPr>
      </w:pPr>
      <w:r w:rsidRPr="00530DF8">
        <w:rPr>
          <w:rFonts w:ascii="Calibri" w:eastAsia="Calibri" w:hAnsi="Calibri" w:cs="Calibri"/>
          <w:lang w:val="en-US"/>
        </w:rPr>
        <w:t xml:space="preserve">Material </w:t>
      </w:r>
      <w:proofErr w:type="spellStart"/>
      <w:r w:rsidRPr="00530DF8">
        <w:rPr>
          <w:rFonts w:ascii="Calibri" w:eastAsia="Calibri" w:hAnsi="Calibri" w:cs="Calibri"/>
          <w:lang w:val="en-US"/>
        </w:rPr>
        <w:t>brindado</w:t>
      </w:r>
      <w:proofErr w:type="spellEnd"/>
      <w:r w:rsidRPr="00530DF8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530DF8">
        <w:rPr>
          <w:rFonts w:ascii="Calibri" w:eastAsia="Calibri" w:hAnsi="Calibri" w:cs="Calibri"/>
          <w:lang w:val="en-US"/>
        </w:rPr>
        <w:t>por</w:t>
      </w:r>
      <w:proofErr w:type="spellEnd"/>
      <w:r w:rsidRPr="00530DF8">
        <w:rPr>
          <w:rFonts w:ascii="Calibri" w:eastAsia="Calibri" w:hAnsi="Calibri" w:cs="Calibri"/>
          <w:lang w:val="en-US"/>
        </w:rPr>
        <w:t xml:space="preserve"> las </w:t>
      </w:r>
      <w:proofErr w:type="spellStart"/>
      <w:r w:rsidRPr="00530DF8">
        <w:rPr>
          <w:rFonts w:ascii="Calibri" w:eastAsia="Calibri" w:hAnsi="Calibri" w:cs="Calibri"/>
          <w:lang w:val="en-US"/>
        </w:rPr>
        <w:t>docentes</w:t>
      </w:r>
      <w:proofErr w:type="spellEnd"/>
      <w:r w:rsidRPr="00530DF8">
        <w:rPr>
          <w:rFonts w:ascii="Calibri" w:eastAsia="Calibri" w:hAnsi="Calibri" w:cs="Calibri"/>
          <w:color w:val="343A40"/>
          <w:sz w:val="26"/>
          <w:szCs w:val="26"/>
          <w:lang w:val="en-US"/>
        </w:rPr>
        <w:t>.</w:t>
      </w:r>
    </w:p>
    <w:p w14:paraId="0000003C" w14:textId="77777777" w:rsidR="00891051" w:rsidRPr="00530DF8" w:rsidRDefault="00000000">
      <w:pPr>
        <w:spacing w:before="36" w:after="36"/>
        <w:ind w:left="340" w:hanging="340"/>
        <w:rPr>
          <w:rFonts w:ascii="Calibri" w:eastAsia="Calibri" w:hAnsi="Calibri" w:cs="Calibri"/>
          <w:lang w:val="en-US"/>
        </w:rPr>
      </w:pPr>
      <w:r w:rsidRPr="00E92378">
        <w:rPr>
          <w:rFonts w:ascii="Calibri" w:eastAsia="Calibri" w:hAnsi="Calibri" w:cs="Calibri"/>
          <w:lang w:val="en-US"/>
        </w:rPr>
        <w:t xml:space="preserve">Crawley, Michael J. Statistics: an introduction using R. Second edition. </w:t>
      </w:r>
      <w:r w:rsidRPr="00530DF8">
        <w:rPr>
          <w:rFonts w:ascii="Calibri" w:eastAsia="Calibri" w:hAnsi="Calibri" w:cs="Calibri"/>
          <w:lang w:val="en-US"/>
        </w:rPr>
        <w:t>ISBN 78-1-118-94109-6 (</w:t>
      </w:r>
      <w:proofErr w:type="spellStart"/>
      <w:r w:rsidRPr="00530DF8">
        <w:rPr>
          <w:rFonts w:ascii="Calibri" w:eastAsia="Calibri" w:hAnsi="Calibri" w:cs="Calibri"/>
          <w:lang w:val="en-US"/>
        </w:rPr>
        <w:t>pbk</w:t>
      </w:r>
      <w:proofErr w:type="spellEnd"/>
      <w:r w:rsidRPr="00530DF8">
        <w:rPr>
          <w:rFonts w:ascii="Calibri" w:eastAsia="Calibri" w:hAnsi="Calibri" w:cs="Calibri"/>
          <w:lang w:val="en-US"/>
        </w:rPr>
        <w:t>.)</w:t>
      </w:r>
    </w:p>
    <w:p w14:paraId="0000003D" w14:textId="77777777" w:rsidR="00891051" w:rsidRPr="00E92378" w:rsidRDefault="00000000">
      <w:pPr>
        <w:spacing w:before="36" w:after="36"/>
        <w:ind w:left="340" w:hanging="340"/>
        <w:rPr>
          <w:rFonts w:ascii="Calibri" w:eastAsia="Calibri" w:hAnsi="Calibri" w:cs="Calibri"/>
          <w:lang w:val="en-US"/>
        </w:rPr>
      </w:pPr>
      <w:r w:rsidRPr="00530DF8">
        <w:rPr>
          <w:rFonts w:ascii="Calibri" w:eastAsia="Calibri" w:hAnsi="Calibri" w:cs="Calibri"/>
          <w:highlight w:val="white"/>
          <w:lang w:val="en-US"/>
        </w:rPr>
        <w:t xml:space="preserve">Faraway, J. (2025). </w:t>
      </w:r>
      <w:proofErr w:type="spellStart"/>
      <w:r w:rsidRPr="00530DF8">
        <w:rPr>
          <w:rFonts w:ascii="Calibri" w:eastAsia="Calibri" w:hAnsi="Calibri" w:cs="Calibri"/>
          <w:i/>
          <w:iCs/>
          <w:highlight w:val="white"/>
          <w:lang w:val="en-US"/>
        </w:rPr>
        <w:t>Modelos</w:t>
      </w:r>
      <w:proofErr w:type="spellEnd"/>
      <w:r w:rsidRPr="00530DF8">
        <w:rPr>
          <w:rFonts w:ascii="Calibri" w:eastAsia="Calibri" w:hAnsi="Calibri" w:cs="Calibri"/>
          <w:i/>
          <w:iCs/>
          <w:highlight w:val="white"/>
          <w:lang w:val="en-US"/>
        </w:rPr>
        <w:t xml:space="preserve"> </w:t>
      </w:r>
      <w:proofErr w:type="spellStart"/>
      <w:r w:rsidRPr="00530DF8">
        <w:rPr>
          <w:rFonts w:ascii="Calibri" w:eastAsia="Calibri" w:hAnsi="Calibri" w:cs="Calibri"/>
          <w:i/>
          <w:iCs/>
          <w:highlight w:val="white"/>
          <w:lang w:val="en-US"/>
        </w:rPr>
        <w:t>lineales</w:t>
      </w:r>
      <w:proofErr w:type="spellEnd"/>
      <w:r w:rsidRPr="00530DF8">
        <w:rPr>
          <w:rFonts w:ascii="Calibri" w:eastAsia="Calibri" w:hAnsi="Calibri" w:cs="Calibri"/>
          <w:i/>
          <w:iCs/>
          <w:highlight w:val="white"/>
          <w:lang w:val="en-US"/>
        </w:rPr>
        <w:t xml:space="preserve"> con R (3.ª ed.).</w:t>
      </w:r>
      <w:r w:rsidRPr="00530DF8">
        <w:rPr>
          <w:rFonts w:ascii="Calibri" w:eastAsia="Calibri" w:hAnsi="Calibri" w:cs="Calibri"/>
          <w:highlight w:val="white"/>
          <w:lang w:val="en-US"/>
        </w:rPr>
        <w:t xml:space="preserve">  </w:t>
      </w:r>
      <w:r w:rsidRPr="00E92378">
        <w:rPr>
          <w:rFonts w:ascii="Calibri" w:eastAsia="Calibri" w:hAnsi="Calibri" w:cs="Calibri"/>
          <w:lang w:val="en-US"/>
        </w:rPr>
        <w:t>CHAPMAN &amp; HALL/CRC</w:t>
      </w:r>
    </w:p>
    <w:p w14:paraId="1910AFC9" w14:textId="2CF2CB1D" w:rsidR="00530DF8" w:rsidRPr="00F156D5" w:rsidRDefault="00000000">
      <w:pPr>
        <w:spacing w:before="36" w:after="36"/>
        <w:ind w:left="340" w:hanging="340"/>
        <w:rPr>
          <w:lang w:val="en-US"/>
        </w:rPr>
      </w:pPr>
      <w:r w:rsidRPr="00E92378">
        <w:rPr>
          <w:rFonts w:ascii="Calibri" w:eastAsia="Calibri" w:hAnsi="Calibri" w:cs="Calibri"/>
          <w:color w:val="000000"/>
          <w:lang w:val="en-US"/>
        </w:rPr>
        <w:t>Grolemund, G., &amp; Wickham, H. (</w:t>
      </w:r>
      <w:r w:rsidR="00530DF8" w:rsidRPr="00E92378">
        <w:rPr>
          <w:rFonts w:ascii="Calibri" w:eastAsia="Calibri" w:hAnsi="Calibri" w:cs="Calibri"/>
          <w:color w:val="000000"/>
          <w:lang w:val="en-US"/>
        </w:rPr>
        <w:t>201</w:t>
      </w:r>
      <w:r w:rsidR="00530DF8">
        <w:rPr>
          <w:rFonts w:ascii="Calibri" w:eastAsia="Calibri" w:hAnsi="Calibri" w:cs="Calibri"/>
          <w:color w:val="000000"/>
          <w:lang w:val="en-US"/>
        </w:rPr>
        <w:t>23</w:t>
      </w:r>
      <w:r w:rsidRPr="00E92378">
        <w:rPr>
          <w:rFonts w:ascii="Calibri" w:eastAsia="Calibri" w:hAnsi="Calibri" w:cs="Calibri"/>
          <w:color w:val="000000"/>
          <w:lang w:val="en-US"/>
        </w:rPr>
        <w:t xml:space="preserve">). </w:t>
      </w:r>
      <w:r w:rsidRPr="00E92378">
        <w:rPr>
          <w:rFonts w:ascii="Calibri" w:eastAsia="Calibri" w:hAnsi="Calibri" w:cs="Calibri"/>
          <w:i/>
          <w:iCs/>
          <w:color w:val="000000"/>
          <w:lang w:val="en-US"/>
        </w:rPr>
        <w:t>R for Data Science</w:t>
      </w:r>
      <w:r w:rsidRPr="00E92378">
        <w:rPr>
          <w:rFonts w:ascii="Calibri" w:eastAsia="Calibri" w:hAnsi="Calibri" w:cs="Calibri"/>
          <w:color w:val="000000"/>
          <w:lang w:val="en-US"/>
        </w:rPr>
        <w:t xml:space="preserve">. </w:t>
      </w:r>
      <w:r w:rsidRPr="00F156D5">
        <w:rPr>
          <w:rFonts w:ascii="Calibri" w:eastAsia="Calibri" w:hAnsi="Calibri" w:cs="Calibri"/>
          <w:color w:val="000000"/>
          <w:lang w:val="en-US"/>
        </w:rPr>
        <w:t xml:space="preserve">O’Reilly Media. </w:t>
      </w:r>
      <w:hyperlink r:id="rId6" w:history="1">
        <w:r w:rsidR="00530DF8" w:rsidRPr="00F156D5">
          <w:rPr>
            <w:rStyle w:val="Hipervnculo"/>
            <w:lang w:val="en-US"/>
          </w:rPr>
          <w:t>https://r4ds.hadley.nz/</w:t>
        </w:r>
      </w:hyperlink>
    </w:p>
    <w:p w14:paraId="0000003F" w14:textId="77777777" w:rsidR="00891051" w:rsidRPr="00E92378" w:rsidRDefault="00000000" w:rsidP="00530DF8">
      <w:pPr>
        <w:spacing w:before="36" w:after="36"/>
        <w:ind w:left="340" w:hanging="340"/>
        <w:rPr>
          <w:rFonts w:ascii="Calibri" w:eastAsia="Calibri" w:hAnsi="Calibri" w:cs="Calibri"/>
          <w:highlight w:val="white"/>
          <w:lang w:val="en-US"/>
        </w:rPr>
      </w:pPr>
      <w:r w:rsidRPr="00530DF8">
        <w:rPr>
          <w:rFonts w:ascii="Calibri" w:eastAsia="Calibri" w:hAnsi="Calibri" w:cs="Calibri"/>
          <w:highlight w:val="white"/>
          <w:lang w:val="en-US"/>
        </w:rPr>
        <w:t xml:space="preserve">Hector, A. (2021). </w:t>
      </w:r>
      <w:r w:rsidRPr="00E92378">
        <w:rPr>
          <w:rFonts w:ascii="Calibri" w:eastAsia="Calibri" w:hAnsi="Calibri" w:cs="Calibri"/>
          <w:highlight w:val="white"/>
          <w:lang w:val="en-US"/>
        </w:rPr>
        <w:t>The new statistics with R: An introduction for biologists (2nd ed.). Oxford University Press.</w:t>
      </w:r>
    </w:p>
    <w:p w14:paraId="00000040" w14:textId="77777777" w:rsidR="00891051" w:rsidRPr="00E92378" w:rsidRDefault="00000000">
      <w:pPr>
        <w:spacing w:before="36" w:after="36"/>
        <w:rPr>
          <w:rFonts w:ascii="Calibri" w:eastAsia="Calibri" w:hAnsi="Calibri" w:cs="Calibri"/>
          <w:lang w:val="en-US"/>
        </w:rPr>
      </w:pPr>
      <w:r w:rsidRPr="00E92378">
        <w:rPr>
          <w:rFonts w:ascii="Calibri" w:eastAsia="Calibri" w:hAnsi="Calibri" w:cs="Calibri"/>
          <w:lang w:val="en-US"/>
        </w:rPr>
        <w:t xml:space="preserve">Navarro, D. (2019). </w:t>
      </w:r>
      <w:r w:rsidRPr="00E92378">
        <w:rPr>
          <w:rFonts w:ascii="Calibri" w:eastAsia="Calibri" w:hAnsi="Calibri" w:cs="Calibri"/>
          <w:i/>
          <w:iCs/>
          <w:lang w:val="en-US"/>
        </w:rPr>
        <w:t>Learning Statistics with R</w:t>
      </w:r>
      <w:r w:rsidRPr="00F156D5">
        <w:rPr>
          <w:rStyle w:val="Hipervnculo"/>
        </w:rPr>
        <w:t xml:space="preserve">.  </w:t>
      </w:r>
      <w:hyperlink r:id="rId7">
        <w:r w:rsidR="00891051" w:rsidRPr="00F156D5">
          <w:rPr>
            <w:rStyle w:val="Hipervnculo"/>
          </w:rPr>
          <w:t>https://learningstatisticswithr.com/</w:t>
        </w:r>
      </w:hyperlink>
    </w:p>
    <w:p w14:paraId="00000041" w14:textId="77777777" w:rsidR="00891051" w:rsidRPr="00E92378" w:rsidRDefault="00000000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340" w:hanging="340"/>
        <w:rPr>
          <w:rFonts w:ascii="Calibri" w:eastAsia="Calibri" w:hAnsi="Calibri" w:cs="Calibri"/>
          <w:color w:val="000000"/>
          <w:lang w:val="en-US"/>
        </w:rPr>
      </w:pPr>
      <w:r w:rsidRPr="00E92378">
        <w:rPr>
          <w:rFonts w:ascii="Calibri" w:eastAsia="Calibri" w:hAnsi="Calibri" w:cs="Calibri"/>
          <w:color w:val="000000"/>
          <w:lang w:val="en-US"/>
        </w:rPr>
        <w:t xml:space="preserve">Nussbaumer </w:t>
      </w:r>
      <w:proofErr w:type="spellStart"/>
      <w:r w:rsidRPr="00E92378">
        <w:rPr>
          <w:rFonts w:ascii="Calibri" w:eastAsia="Calibri" w:hAnsi="Calibri" w:cs="Calibri"/>
          <w:color w:val="000000"/>
          <w:lang w:val="en-US"/>
        </w:rPr>
        <w:t>Knaflic</w:t>
      </w:r>
      <w:proofErr w:type="spellEnd"/>
      <w:r w:rsidRPr="00E92378">
        <w:rPr>
          <w:rFonts w:ascii="Calibri" w:eastAsia="Calibri" w:hAnsi="Calibri" w:cs="Calibri"/>
          <w:color w:val="000000"/>
          <w:lang w:val="en-US"/>
        </w:rPr>
        <w:t>, C. (2015). </w:t>
      </w:r>
      <w:r w:rsidRPr="00E92378">
        <w:rPr>
          <w:rFonts w:ascii="Calibri" w:eastAsia="Calibri" w:hAnsi="Calibri" w:cs="Calibri"/>
          <w:i/>
          <w:iCs/>
          <w:color w:val="000000"/>
          <w:lang w:val="en-US"/>
        </w:rPr>
        <w:t>Storytelling with Data: A Data Visualization Guide for Business Professionals</w:t>
      </w:r>
      <w:r w:rsidRPr="00E92378">
        <w:rPr>
          <w:rFonts w:ascii="Calibri" w:eastAsia="Calibri" w:hAnsi="Calibri" w:cs="Calibri"/>
          <w:color w:val="000000"/>
          <w:lang w:val="en-US"/>
        </w:rPr>
        <w:t>. John Wiley &amp; Sons.</w:t>
      </w:r>
    </w:p>
    <w:p w14:paraId="5C434E03" w14:textId="77777777" w:rsidR="00D91B59" w:rsidRDefault="00000000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340" w:hanging="340"/>
        <w:rPr>
          <w:rFonts w:ascii="Calibri" w:eastAsia="Calibri" w:hAnsi="Calibri" w:cs="Calibri"/>
          <w:color w:val="000000"/>
          <w:lang w:val="en-US"/>
        </w:rPr>
      </w:pPr>
      <w:r w:rsidRPr="00E92378">
        <w:rPr>
          <w:rFonts w:ascii="Calibri" w:eastAsia="Calibri" w:hAnsi="Calibri" w:cs="Calibri"/>
          <w:color w:val="000000"/>
          <w:lang w:val="en-US"/>
        </w:rPr>
        <w:t xml:space="preserve">Wickham, H. (2016). </w:t>
      </w:r>
      <w:r w:rsidRPr="00E92378">
        <w:rPr>
          <w:rFonts w:ascii="Calibri" w:eastAsia="Calibri" w:hAnsi="Calibri" w:cs="Calibri"/>
          <w:i/>
          <w:iCs/>
          <w:color w:val="000000"/>
          <w:lang w:val="en-US"/>
        </w:rPr>
        <w:t>ggplot2: Elegant Graphics for Data Analysis</w:t>
      </w:r>
      <w:r w:rsidRPr="00E92378">
        <w:rPr>
          <w:rFonts w:ascii="Calibri" w:eastAsia="Calibri" w:hAnsi="Calibri" w:cs="Calibri"/>
          <w:color w:val="000000"/>
          <w:lang w:val="en-US"/>
        </w:rPr>
        <w:t>. Springer.</w:t>
      </w:r>
    </w:p>
    <w:p w14:paraId="7FED3BC9" w14:textId="0027C14D" w:rsidR="00D91B59" w:rsidRPr="00F156D5" w:rsidRDefault="00D91B59" w:rsidP="00D91B59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340" w:hanging="340"/>
        <w:rPr>
          <w:rFonts w:ascii="Calibri" w:eastAsia="Calibri" w:hAnsi="Calibri" w:cs="Calibri"/>
        </w:rPr>
      </w:pPr>
      <w:hyperlink r:id="rId8" w:history="1">
        <w:r w:rsidRPr="00F156D5">
          <w:rPr>
            <w:rStyle w:val="Hipervnculo"/>
            <w:rFonts w:ascii="Calibri" w:eastAsia="Calibri" w:hAnsi="Calibri" w:cs="Calibri"/>
          </w:rPr>
          <w:t>https://doi.org/10.1007/978-3-319-24277-</w:t>
        </w:r>
      </w:hyperlink>
      <w:r w:rsidRPr="00F156D5">
        <w:rPr>
          <w:rFonts w:ascii="Calibri" w:eastAsia="Calibri" w:hAnsi="Calibri" w:cs="Calibri"/>
          <w:color w:val="000000"/>
        </w:rPr>
        <w:t>4</w:t>
      </w:r>
      <w:r w:rsidRPr="00F156D5">
        <w:rPr>
          <w:rFonts w:ascii="Calibri" w:eastAsia="Calibri" w:hAnsi="Calibri" w:cs="Calibri"/>
        </w:rPr>
        <w:t xml:space="preserve"> </w:t>
      </w:r>
    </w:p>
    <w:p w14:paraId="00000043" w14:textId="77777777" w:rsidR="00891051" w:rsidRPr="00E92378" w:rsidRDefault="00000000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340" w:hanging="340"/>
        <w:rPr>
          <w:rFonts w:ascii="Calibri" w:eastAsia="Calibri" w:hAnsi="Calibri" w:cs="Calibri"/>
          <w:lang w:val="en-US"/>
        </w:rPr>
      </w:pPr>
      <w:r w:rsidRPr="008D3777">
        <w:rPr>
          <w:rFonts w:ascii="Calibri" w:eastAsia="Calibri" w:hAnsi="Calibri" w:cs="Calibri"/>
        </w:rPr>
        <w:t xml:space="preserve">Zuur AF, </w:t>
      </w:r>
      <w:proofErr w:type="spellStart"/>
      <w:r w:rsidRPr="008D3777">
        <w:rPr>
          <w:rFonts w:ascii="Calibri" w:eastAsia="Calibri" w:hAnsi="Calibri" w:cs="Calibri"/>
        </w:rPr>
        <w:t>Ieno</w:t>
      </w:r>
      <w:proofErr w:type="spellEnd"/>
      <w:r w:rsidRPr="008D3777">
        <w:rPr>
          <w:rFonts w:ascii="Calibri" w:eastAsia="Calibri" w:hAnsi="Calibri" w:cs="Calibri"/>
        </w:rPr>
        <w:t xml:space="preserve"> EN, Smith GM (2007). </w:t>
      </w:r>
      <w:proofErr w:type="spellStart"/>
      <w:r w:rsidRPr="00E92378">
        <w:rPr>
          <w:rFonts w:ascii="Calibri" w:eastAsia="Calibri" w:hAnsi="Calibri" w:cs="Calibri"/>
          <w:lang w:val="en-US"/>
        </w:rPr>
        <w:t>Analysing</w:t>
      </w:r>
      <w:proofErr w:type="spellEnd"/>
      <w:r w:rsidRPr="00E92378">
        <w:rPr>
          <w:rFonts w:ascii="Calibri" w:eastAsia="Calibri" w:hAnsi="Calibri" w:cs="Calibri"/>
          <w:lang w:val="en-US"/>
        </w:rPr>
        <w:t xml:space="preserve"> Ecological Data. Springer </w:t>
      </w:r>
    </w:p>
    <w:p w14:paraId="00000044" w14:textId="77777777" w:rsidR="00891051" w:rsidRDefault="00000000">
      <w:pPr>
        <w:shd w:val="clear" w:color="auto" w:fill="FFFFFF"/>
        <w:spacing w:before="36" w:after="36"/>
        <w:ind w:left="340" w:hanging="340"/>
        <w:rPr>
          <w:rFonts w:ascii="Calibri" w:eastAsia="Calibri" w:hAnsi="Calibri" w:cs="Calibri"/>
        </w:rPr>
      </w:pPr>
      <w:r w:rsidRPr="00E92378">
        <w:rPr>
          <w:rFonts w:ascii="Calibri" w:eastAsia="Calibri" w:hAnsi="Calibri" w:cs="Calibri"/>
          <w:lang w:val="en-US"/>
        </w:rPr>
        <w:t xml:space="preserve">Peng, R. D. (2011). Reproducible research in computational science. </w:t>
      </w:r>
      <w:proofErr w:type="spellStart"/>
      <w:r>
        <w:rPr>
          <w:rFonts w:ascii="Calibri" w:eastAsia="Calibri" w:hAnsi="Calibri" w:cs="Calibri"/>
          <w:i/>
          <w:iCs/>
        </w:rPr>
        <w:t>Science</w:t>
      </w:r>
      <w:proofErr w:type="spellEnd"/>
      <w:r>
        <w:rPr>
          <w:rFonts w:ascii="Calibri" w:eastAsia="Calibri" w:hAnsi="Calibri" w:cs="Calibri"/>
        </w:rPr>
        <w:t>, 334(6060), 1226–1227</w:t>
      </w:r>
      <w:r w:rsidRPr="00331457">
        <w:rPr>
          <w:rStyle w:val="Hipervnculo"/>
        </w:rPr>
        <w:t xml:space="preserve">. </w:t>
      </w:r>
      <w:hyperlink r:id="rId9">
        <w:r w:rsidR="00891051" w:rsidRPr="00F156D5">
          <w:rPr>
            <w:rStyle w:val="Hipervnculo"/>
          </w:rPr>
          <w:t>https://doi.org/10.1126/scien</w:t>
        </w:r>
        <w:r w:rsidR="00891051" w:rsidRPr="00F156D5">
          <w:rPr>
            <w:rStyle w:val="Hipervnculo"/>
          </w:rPr>
          <w:t>c</w:t>
        </w:r>
        <w:r w:rsidR="00891051" w:rsidRPr="00F156D5">
          <w:rPr>
            <w:rStyle w:val="Hipervnculo"/>
          </w:rPr>
          <w:t>e.1213847</w:t>
        </w:r>
      </w:hyperlink>
    </w:p>
    <w:p w14:paraId="00000045" w14:textId="77777777" w:rsidR="00891051" w:rsidRDefault="00000000">
      <w:pPr>
        <w:shd w:val="clear" w:color="auto" w:fill="FFFFFF"/>
        <w:spacing w:before="36" w:after="36"/>
        <w:ind w:left="340" w:hanging="3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Posit PBC. (2025). </w:t>
      </w:r>
      <w:r>
        <w:rPr>
          <w:rFonts w:ascii="Calibri" w:eastAsia="Calibri" w:hAnsi="Calibri" w:cs="Calibri"/>
          <w:i/>
          <w:iCs/>
        </w:rPr>
        <w:t>Quarto: Sistema de publicación científica y técnica</w:t>
      </w:r>
      <w:r>
        <w:rPr>
          <w:rFonts w:ascii="Calibri" w:eastAsia="Calibri" w:hAnsi="Calibri" w:cs="Calibri"/>
        </w:rPr>
        <w:t>. https://quarto.org</w:t>
      </w:r>
    </w:p>
    <w:p w14:paraId="499E6EDA" w14:textId="77777777" w:rsidR="00E92378" w:rsidRDefault="00E92378">
      <w:pPr>
        <w:pStyle w:val="Ttulo2"/>
        <w:rPr>
          <w:rFonts w:ascii="Calibri" w:eastAsia="Calibri" w:hAnsi="Calibri" w:cs="Calibri"/>
        </w:rPr>
      </w:pPr>
    </w:p>
    <w:p w14:paraId="00000047" w14:textId="6E839956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Cupo mínimo y máximo</w:t>
      </w:r>
    </w:p>
    <w:p w14:paraId="00000048" w14:textId="77777777" w:rsidR="00891051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Mínimo: 5 estudiantes. Máximo: 15 estudiantes.</w:t>
      </w:r>
    </w:p>
    <w:p w14:paraId="00000049" w14:textId="77777777" w:rsidR="00891051" w:rsidRDefault="00891051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</w:rPr>
      </w:pPr>
    </w:p>
    <w:p w14:paraId="0000004A" w14:textId="77777777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Presupuesto</w:t>
      </w:r>
    </w:p>
    <w:p w14:paraId="0000004B" w14:textId="77777777" w:rsidR="00891051" w:rsidRDefault="00891051"/>
    <w:p w14:paraId="0000004C" w14:textId="77777777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Material requerido</w:t>
      </w:r>
    </w:p>
    <w:p w14:paraId="0000004D" w14:textId="6AF46735" w:rsidR="00891051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t>Espacio virtual en el Moodle.</w:t>
      </w:r>
    </w:p>
    <w:p w14:paraId="7A72F5C3" w14:textId="77777777" w:rsidR="00E92378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Plataforma unificada de comunicación y colaboración basada en la nube.  (Microsoft </w:t>
      </w:r>
      <w:proofErr w:type="spellStart"/>
      <w:r>
        <w:rPr>
          <w:rFonts w:ascii="Calibri" w:eastAsia="Calibri" w:hAnsi="Calibri" w:cs="Calibri"/>
        </w:rPr>
        <w:t>Teams</w:t>
      </w:r>
      <w:proofErr w:type="spellEnd"/>
      <w:r>
        <w:rPr>
          <w:rFonts w:ascii="Calibri" w:eastAsia="Calibri" w:hAnsi="Calibri" w:cs="Calibri"/>
        </w:rPr>
        <w:t>, Zoom  o similar)</w:t>
      </w:r>
      <w:r w:rsidR="00E92378">
        <w:rPr>
          <w:rFonts w:ascii="Calibri" w:eastAsia="Calibri" w:hAnsi="Calibri" w:cs="Calibri"/>
        </w:rPr>
        <w:t>.</w:t>
      </w:r>
    </w:p>
    <w:p w14:paraId="0000004E" w14:textId="16093640" w:rsidR="00891051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0000004F" w14:textId="77777777" w:rsidR="00891051" w:rsidRDefault="00000000">
      <w:pPr>
        <w:pStyle w:val="Ttu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Arancel</w:t>
      </w:r>
    </w:p>
    <w:p w14:paraId="00000050" w14:textId="77777777" w:rsidR="00891051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 definir.</w:t>
      </w:r>
    </w:p>
    <w:sectPr w:rsidR="00891051">
      <w:pgSz w:w="12240" w:h="15840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6415CF1-830A-473D-B03A-06A0B9DADB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F2C68EF-0C89-4029-8B58-D6CDFAAB21F1}"/>
    <w:embedBold r:id="rId3" w:fontKey="{35D96477-F2B0-4412-98AF-CFA9D2F01A68}"/>
    <w:embedItalic r:id="rId4" w:fontKey="{B9A3736D-11E2-4E3A-B3A7-C3E12E05A4F3}"/>
  </w:font>
  <w:font w:name="Play">
    <w:charset w:val="00"/>
    <w:family w:val="auto"/>
    <w:pitch w:val="default"/>
    <w:embedRegular r:id="rId5" w:fontKey="{EFDAE915-031D-4E00-9093-34465C56B6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DE29F8B-2029-474B-AA66-CD3364EE3CBC}"/>
    <w:embedBold r:id="rId7" w:fontKey="{C1D73A26-8F3D-4B9D-BD11-BC60A6E6C43D}"/>
    <w:embedItalic r:id="rId8" w:fontKey="{FC71D0A0-2459-4F22-A8CF-35BB1859D6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C916478-49E0-4214-969B-42E4EB9FE7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16DC"/>
    <w:multiLevelType w:val="multilevel"/>
    <w:tmpl w:val="78FE0B9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7E7D2F"/>
    <w:multiLevelType w:val="multilevel"/>
    <w:tmpl w:val="6BDE9BF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C224C7E"/>
    <w:multiLevelType w:val="multilevel"/>
    <w:tmpl w:val="9428440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82319713">
    <w:abstractNumId w:val="1"/>
  </w:num>
  <w:num w:numId="2" w16cid:durableId="797532429">
    <w:abstractNumId w:val="0"/>
  </w:num>
  <w:num w:numId="3" w16cid:durableId="765229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051"/>
    <w:rsid w:val="000A3005"/>
    <w:rsid w:val="001E092E"/>
    <w:rsid w:val="00316EDD"/>
    <w:rsid w:val="00331457"/>
    <w:rsid w:val="004F201B"/>
    <w:rsid w:val="00530DF8"/>
    <w:rsid w:val="006474F2"/>
    <w:rsid w:val="00686DC6"/>
    <w:rsid w:val="0075239C"/>
    <w:rsid w:val="00786F44"/>
    <w:rsid w:val="00891051"/>
    <w:rsid w:val="008D3777"/>
    <w:rsid w:val="00A40CC9"/>
    <w:rsid w:val="00D91B59"/>
    <w:rsid w:val="00E302BE"/>
    <w:rsid w:val="00E43063"/>
    <w:rsid w:val="00E92378"/>
    <w:rsid w:val="00E92D54"/>
    <w:rsid w:val="00F156D5"/>
    <w:rsid w:val="00F3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A27842"/>
  <w15:docId w15:val="{C4F86A78-7DBB-4269-A08F-03EFC86C2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AR" w:eastAsia="es-419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character" w:styleId="Fuerte">
    <w:name w:val="Strong"/>
    <w:basedOn w:val="Fuentedeprrafopredeter"/>
    <w:uiPriority w:val="22"/>
    <w:qFormat/>
    <w:rsid w:val="0075239C"/>
    <w:rPr>
      <w:b/>
      <w:bCs/>
    </w:rPr>
  </w:style>
  <w:style w:type="paragraph" w:styleId="Prrafodelista">
    <w:name w:val="List Paragraph"/>
    <w:basedOn w:val="Normal"/>
    <w:uiPriority w:val="34"/>
    <w:qFormat/>
    <w:rsid w:val="0075239C"/>
    <w:pPr>
      <w:ind w:left="720"/>
      <w:contextualSpacing/>
    </w:pPr>
  </w:style>
  <w:style w:type="paragraph" w:styleId="Revisin">
    <w:name w:val="Revision"/>
    <w:hidden/>
    <w:uiPriority w:val="99"/>
    <w:semiHidden/>
    <w:rsid w:val="001E092E"/>
    <w:pPr>
      <w:spacing w:after="0"/>
    </w:pPr>
  </w:style>
  <w:style w:type="character" w:styleId="Refdecomentario">
    <w:name w:val="annotation reference"/>
    <w:basedOn w:val="Fuentedeprrafopredeter"/>
    <w:uiPriority w:val="99"/>
    <w:semiHidden/>
    <w:unhideWhenUsed/>
    <w:rsid w:val="004F201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201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20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20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F201B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30DF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0DF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91B5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978-3-319-24277-4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ingstatisticswithr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4ds.hadley.nz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126/science.1213847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VEPJ4rUOPvfEgM/UxNXxek8Qag==">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1236</Words>
  <Characters>6799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Gili</dc:creator>
  <cp:lastModifiedBy>Valeria Belmonte</cp:lastModifiedBy>
  <cp:revision>7</cp:revision>
  <dcterms:created xsi:type="dcterms:W3CDTF">2026-10-01T12:29:00Z</dcterms:created>
  <dcterms:modified xsi:type="dcterms:W3CDTF">2026-10-01T12:35:00Z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>authors</vt:lpwstr>
  </property>
  <property fmtid="{D5CDD505-2E9C-101B-9397-08002B2CF9AE}" pid="3" name="biblio-config">
    <vt:lpwstr>True</vt:lpwstr>
  </property>
  <property fmtid="{D5CDD505-2E9C-101B-9397-08002B2CF9AE}" pid="4" name="by-author">
    <vt:lpwstr>by-author</vt:lpwstr>
  </property>
  <property fmtid="{D5CDD505-2E9C-101B-9397-08002B2CF9AE}" pid="5" name="editor">
    <vt:lpwstr>visual</vt:lpwstr>
  </property>
  <property fmtid="{D5CDD505-2E9C-101B-9397-08002B2CF9AE}" pid="6" name="header-includes">
    <vt:lpwstr>header-includes</vt:lpwstr>
  </property>
  <property fmtid="{D5CDD505-2E9C-101B-9397-08002B2CF9AE}" pid="7" name="include-after">
    <vt:lpwstr>include-after</vt:lpwstr>
  </property>
  <property fmtid="{D5CDD505-2E9C-101B-9397-08002B2CF9AE}" pid="8" name="include-before">
    <vt:lpwstr>include-before</vt:lpwstr>
  </property>
  <property fmtid="{D5CDD505-2E9C-101B-9397-08002B2CF9AE}" pid="9" name="labels">
    <vt:lpwstr>labels</vt:lpwstr>
  </property>
  <property fmtid="{D5CDD505-2E9C-101B-9397-08002B2CF9AE}" pid="10" name="toc-title">
    <vt:lpwstr>Table of contents</vt:lpwstr>
  </property>
</Properties>
</file>