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Лабораторная работа на тему «Команда grep».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Задание по шагам: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Создайте текстовый файл test.txt и заполните его произвольными строками, например логами или сообщениями.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 помощью команды grep найдите в test.txt все строки, содержащие определенное слово.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Выведите количество строк, в которых встречается это слово, используя опцию -c.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Попробуйте поиск с учетом и без учета регистра (-i).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Примените несколько опций вместе (например -n и -i), чтобы вывести номера строк и игнорировать регистр.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Задача на выполнение: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Создать несколько файлов журнала (log1, log2, log3), наполнить их тестовыми записями.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Найти все записи, в которых встречается ошибка определенного типа, и вывести только строки, соответствующие этому типу.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Собрать в один файл все уникальные строки, найденные в этих журналах, где упоминается указанная ошибка.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Ссылки на материалы: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Страница руководства по grep в Linux (man grep).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Онлайн-справочник по утилитам GNU: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https://www.gnu.org/software/grep/grep.html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Как оформить: Создайте репозиторий на GitHub. В README.md опишите: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Цель работы.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Пошаговый пример с объяснением, как пользоваться grep.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Итоговую задачу и требуемые результаты.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Ссылки на дополнительные материалы.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Пример структуры репозитория:</w:t>
        <w:br w:type="textWrapping"/>
        <w:t xml:space="preserve"> • README.md</w:t>
        <w:br w:type="textWrapping"/>
        <w:t xml:space="preserve"> • /example (папка с тестовыми файлами и пошаговыми примерами)</w:t>
        <w:br w:type="textWrapping"/>
        <w:t xml:space="preserve"> • /solution (файлы, иллюстрирующие выполнение итоговой задачи)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nu.org/software/grep/grep.html" TargetMode="External"/><Relationship Id="rId7" Type="http://schemas.openxmlformats.org/officeDocument/2006/relationships/hyperlink" Target="https://www.gnu.org/software/grep/gre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