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A657DAF" w:rsidR="00705D42" w:rsidRPr="000B05B1" w:rsidRDefault="007B3EA1" w:rsidP="004609FD">
            <w:pPr>
              <w:suppressAutoHyphens/>
              <w:spacing w:after="0" w:line="240" w:lineRule="auto"/>
              <w:contextualSpacing/>
              <w:jc w:val="center"/>
              <w:rPr>
                <w:rFonts w:eastAsia="Times New Roman" w:cstheme="minorHAnsi"/>
                <w:b/>
                <w:bCs/>
              </w:rPr>
            </w:pPr>
            <w:r>
              <w:rPr>
                <w:rFonts w:eastAsia="Times New Roman" w:cstheme="minorHAnsi"/>
                <w:b/>
                <w:bCs/>
              </w:rPr>
              <w:t>22/03/25</w:t>
            </w:r>
          </w:p>
        </w:tc>
        <w:tc>
          <w:tcPr>
            <w:tcW w:w="2338" w:type="dxa"/>
            <w:tcMar>
              <w:left w:w="115" w:type="dxa"/>
              <w:right w:w="115" w:type="dxa"/>
            </w:tcMar>
          </w:tcPr>
          <w:p w14:paraId="3389EEA3" w14:textId="78A0637B" w:rsidR="00705D42" w:rsidRPr="000B05B1" w:rsidRDefault="007B3EA1" w:rsidP="004609FD">
            <w:pPr>
              <w:suppressAutoHyphens/>
              <w:spacing w:after="0" w:line="240" w:lineRule="auto"/>
              <w:contextualSpacing/>
              <w:jc w:val="center"/>
              <w:rPr>
                <w:rFonts w:eastAsia="Times New Roman" w:cstheme="minorHAnsi"/>
                <w:b/>
                <w:bCs/>
              </w:rPr>
            </w:pPr>
            <w:r>
              <w:rPr>
                <w:rFonts w:eastAsia="Times New Roman" w:cstheme="minorHAnsi"/>
                <w:b/>
                <w:bCs/>
              </w:rPr>
              <w:t>Valeria Duharte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5AEB721" w:rsidR="531DB269" w:rsidRDefault="005C60BF" w:rsidP="000B05B1">
      <w:pPr>
        <w:suppressAutoHyphens/>
        <w:spacing w:after="0" w:line="240" w:lineRule="auto"/>
        <w:contextualSpacing/>
        <w:rPr>
          <w:rFonts w:cstheme="minorHAnsi"/>
          <w:color w:val="000000" w:themeColor="text1"/>
        </w:rPr>
      </w:pPr>
      <w:r>
        <w:rPr>
          <w:rFonts w:cstheme="minorHAnsi"/>
          <w:color w:val="000000" w:themeColor="text1"/>
        </w:rPr>
        <w:t>Valeria Duharte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04BF9762" w:rsidR="531DB269" w:rsidRPr="000B05B1" w:rsidRDefault="00B2250A"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w:t>
      </w:r>
      <w:r w:rsidR="0045201B">
        <w:rPr>
          <w:rFonts w:cstheme="minorHAnsi"/>
          <w:color w:val="000000" w:themeColor="text1"/>
        </w:rPr>
        <w:t xml:space="preserve">is a company that deals with </w:t>
      </w:r>
      <w:r w:rsidR="009B3486">
        <w:rPr>
          <w:rFonts w:cstheme="minorHAnsi"/>
          <w:color w:val="000000" w:themeColor="text1"/>
        </w:rPr>
        <w:t xml:space="preserve">the </w:t>
      </w:r>
      <w:r w:rsidR="0045201B">
        <w:rPr>
          <w:rFonts w:cstheme="minorHAnsi"/>
          <w:color w:val="000000" w:themeColor="text1"/>
        </w:rPr>
        <w:t xml:space="preserve">finance </w:t>
      </w:r>
      <w:r w:rsidR="009B3486">
        <w:rPr>
          <w:rFonts w:cstheme="minorHAnsi"/>
          <w:color w:val="000000" w:themeColor="text1"/>
        </w:rPr>
        <w:t xml:space="preserve">of individuals. Secure communication is important for the company because ensures that customer’s sensitive data is being kept safe from hackers or unauthorized users. Proper security measurements and data encryption is a must when dealing with financial records. Failing to do so could result in penalties or lawsuits while damaging the company’s reputation. </w:t>
      </w:r>
      <w:r w:rsidR="008753AE">
        <w:rPr>
          <w:rFonts w:cstheme="minorHAnsi"/>
          <w:color w:val="000000" w:themeColor="text1"/>
        </w:rPr>
        <w:t xml:space="preserve">If the company produces international transactions, it must follow international rules about data security and payments. </w:t>
      </w:r>
      <w:r w:rsidR="004D5808">
        <w:rPr>
          <w:rFonts w:cstheme="minorHAnsi"/>
          <w:color w:val="000000" w:themeColor="text1"/>
        </w:rPr>
        <w:t xml:space="preserve">International transactions are highly risky and vulnerable to cyberattacks from foreign entities, threats, hacks or fraud. </w:t>
      </w:r>
      <w:r w:rsidR="00011FB3">
        <w:rPr>
          <w:rFonts w:cstheme="minorHAnsi"/>
          <w:color w:val="000000" w:themeColor="text1"/>
        </w:rPr>
        <w:t xml:space="preserve">The need for secure financial communication systems is higher when international affairs are involved. </w:t>
      </w:r>
      <w:r w:rsidR="00B05C31">
        <w:rPr>
          <w:rFonts w:cstheme="minorHAnsi"/>
          <w:color w:val="000000" w:themeColor="text1"/>
        </w:rPr>
        <w:t xml:space="preserve">Governmental restriction to consider include restrictions imposed by different governments on cryptographic algorithms that can alter the company’s choice of security measures. </w:t>
      </w:r>
      <w:r w:rsidR="00F42209">
        <w:rPr>
          <w:rFonts w:cstheme="minorHAnsi"/>
          <w:color w:val="000000" w:themeColor="text1"/>
        </w:rPr>
        <w:t xml:space="preserve">External threats Artemis Financial might encounter at some point include cyberattacks, data breaches, advanced persistent threats, and manipulation of data in transit. </w:t>
      </w:r>
      <w:r w:rsidR="005809F9">
        <w:rPr>
          <w:rFonts w:cstheme="minorHAnsi"/>
          <w:color w:val="000000" w:themeColor="text1"/>
        </w:rPr>
        <w:t xml:space="preserve">Weak authentication, poor input validation, unsecured APIs are signs of a vulnerable software giving hackers an advantage to access sensitive data. </w:t>
      </w:r>
      <w:r w:rsidR="00B52EAA">
        <w:rPr>
          <w:rFonts w:cstheme="minorHAnsi"/>
          <w:color w:val="000000" w:themeColor="text1"/>
        </w:rPr>
        <w:t>Modernization requirements the company should consider are open-source libraries and cloud security. Libraries will need to be regularly updated and carefully managed to keep the data secured. Artemis could also use a cloud-based infrastructure to store data, shared resources and multi tenancy while encrypting the data in transit and at rest.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5B7D26C3" w:rsidR="531DB269" w:rsidRDefault="006E1033" w:rsidP="000B05B1">
      <w:pPr>
        <w:suppressAutoHyphens/>
        <w:spacing w:after="0" w:line="240" w:lineRule="auto"/>
        <w:contextualSpacing/>
        <w:rPr>
          <w:rFonts w:cstheme="minorHAnsi"/>
          <w:color w:val="000000" w:themeColor="text1"/>
        </w:rPr>
      </w:pPr>
      <w:r>
        <w:rPr>
          <w:rFonts w:cstheme="minorHAnsi"/>
          <w:color w:val="000000" w:themeColor="text1"/>
        </w:rPr>
        <w:t>To reference the vulnerability assessment process, we will apply the findings from Step 1.</w:t>
      </w:r>
    </w:p>
    <w:p w14:paraId="227FFC22" w14:textId="77777777" w:rsidR="0039021B" w:rsidRDefault="0039021B" w:rsidP="000B05B1">
      <w:pPr>
        <w:suppressAutoHyphens/>
        <w:spacing w:after="0" w:line="240" w:lineRule="auto"/>
        <w:contextualSpacing/>
        <w:rPr>
          <w:rFonts w:cstheme="minorHAnsi"/>
          <w:color w:val="000000" w:themeColor="text1"/>
        </w:rPr>
      </w:pPr>
    </w:p>
    <w:p w14:paraId="0A18800D" w14:textId="5FC459DB" w:rsidR="006E1033" w:rsidRDefault="006E1033" w:rsidP="006E1033">
      <w:pPr>
        <w:pStyle w:val="ListParagraph"/>
        <w:numPr>
          <w:ilvl w:val="0"/>
          <w:numId w:val="26"/>
        </w:numPr>
        <w:suppressAutoHyphens/>
        <w:spacing w:after="0" w:line="240" w:lineRule="auto"/>
        <w:rPr>
          <w:rFonts w:cstheme="minorHAnsi"/>
          <w:color w:val="000000" w:themeColor="text1"/>
        </w:rPr>
      </w:pPr>
      <w:r w:rsidRPr="006E1033">
        <w:rPr>
          <w:rFonts w:cstheme="minorHAnsi"/>
          <w:color w:val="000000" w:themeColor="text1"/>
        </w:rPr>
        <w:t>Input Validation</w:t>
      </w:r>
      <w:r w:rsidR="0039021B">
        <w:rPr>
          <w:rFonts w:cstheme="minorHAnsi"/>
          <w:color w:val="000000" w:themeColor="text1"/>
        </w:rPr>
        <w:t xml:space="preserve">. </w:t>
      </w:r>
      <w:r w:rsidR="0039021B">
        <w:t>I</w:t>
      </w:r>
      <w:r>
        <w:rPr>
          <w:rFonts w:cstheme="minorHAnsi"/>
          <w:color w:val="000000" w:themeColor="text1"/>
        </w:rPr>
        <w:t xml:space="preserve">s needed to </w:t>
      </w:r>
      <w:r w:rsidR="0039021B">
        <w:rPr>
          <w:rFonts w:cstheme="minorHAnsi"/>
          <w:color w:val="000000" w:themeColor="text1"/>
        </w:rPr>
        <w:t>prevent</w:t>
      </w:r>
      <w:r>
        <w:rPr>
          <w:rFonts w:cstheme="minorHAnsi"/>
          <w:color w:val="000000" w:themeColor="text1"/>
        </w:rPr>
        <w:t xml:space="preserve"> attacks that can compromise the web application.</w:t>
      </w:r>
      <w:r w:rsidR="0039021B">
        <w:rPr>
          <w:rFonts w:cstheme="minorHAnsi"/>
          <w:color w:val="000000" w:themeColor="text1"/>
        </w:rPr>
        <w:t xml:space="preserve"> As user inputs sensitive data, like username, passwords, credit card numbers, the application will check and validate the owner’s information, providing protection for users. </w:t>
      </w:r>
    </w:p>
    <w:p w14:paraId="5C951E93" w14:textId="7F491A4B" w:rsidR="00611902" w:rsidRDefault="00437D3A" w:rsidP="006E103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Used to communicate between the web application and other systems. If vulnerable it could expose sensitive data or allow unauthorized access. Authentication mechanisms like encrypted data and input/output being properly validated is a way to prevent data breaches or unauthorized transactions for Artemis Financial. </w:t>
      </w:r>
    </w:p>
    <w:p w14:paraId="43559E66" w14:textId="590833AA" w:rsidR="00A456ED" w:rsidRDefault="00A456ED" w:rsidP="006E103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Cryptography. It protects stored data and in transit. Encryption is critical in protecting user data and meeting regulatory requirements. It secured sensitive data handling like financial details, user credentials, transaction data, and personally identifiable information.</w:t>
      </w:r>
    </w:p>
    <w:p w14:paraId="6E9C8FB4" w14:textId="7133BDDA" w:rsidR="003A2F8A" w:rsidRPr="004D3F3A" w:rsidRDefault="00B33E72" w:rsidP="008B1B3C">
      <w:pPr>
        <w:pStyle w:val="ListParagraph"/>
        <w:numPr>
          <w:ilvl w:val="0"/>
          <w:numId w:val="26"/>
        </w:numPr>
        <w:suppressAutoHyphens/>
        <w:spacing w:after="0" w:line="240" w:lineRule="auto"/>
        <w:rPr>
          <w:rFonts w:cstheme="minorHAnsi"/>
          <w:b/>
          <w:bCs/>
          <w:color w:val="000000" w:themeColor="text1"/>
        </w:rPr>
      </w:pPr>
      <w:r w:rsidRPr="004D3F3A">
        <w:rPr>
          <w:rFonts w:cstheme="minorHAnsi"/>
          <w:color w:val="000000" w:themeColor="text1"/>
        </w:rPr>
        <w:t xml:space="preserve">Code Error. If code errors or bugs are found in the application, attackers will find it and exploit vulnerabilities. </w:t>
      </w:r>
      <w:r w:rsidR="004D3F3A" w:rsidRPr="004D3F3A">
        <w:rPr>
          <w:rFonts w:cstheme="minorHAnsi"/>
          <w:color w:val="000000" w:themeColor="text1"/>
        </w:rPr>
        <w:t xml:space="preserve">It is important to check that error handling is </w:t>
      </w:r>
      <w:r w:rsidR="004D3F3A" w:rsidRPr="004D3F3A">
        <w:rPr>
          <w:rFonts w:cstheme="minorHAnsi"/>
          <w:color w:val="000000" w:themeColor="text1"/>
        </w:rPr>
        <w:t xml:space="preserve">secure </w:t>
      </w:r>
      <w:r w:rsidR="004D3F3A" w:rsidRPr="004D3F3A">
        <w:rPr>
          <w:rFonts w:cstheme="minorHAnsi"/>
          <w:color w:val="000000" w:themeColor="text1"/>
        </w:rPr>
        <w:t xml:space="preserve">and </w:t>
      </w:r>
      <w:r w:rsidR="004D3F3A" w:rsidRPr="004D3F3A">
        <w:rPr>
          <w:rFonts w:cstheme="minorHAnsi"/>
          <w:color w:val="000000" w:themeColor="text1"/>
        </w:rPr>
        <w:t>no sensitive information is exposed to end-users</w:t>
      </w:r>
      <w:r w:rsidR="004D3F3A">
        <w:rPr>
          <w:rFonts w:cstheme="minorHAnsi"/>
          <w:color w:val="000000" w:themeColor="text1"/>
        </w:rPr>
        <w:t>.</w:t>
      </w:r>
    </w:p>
    <w:p w14:paraId="59269FD6" w14:textId="77777777" w:rsidR="004D3F3A" w:rsidRDefault="004D3F3A" w:rsidP="004D3F3A">
      <w:pPr>
        <w:pStyle w:val="ListParagraph"/>
        <w:suppressAutoHyphens/>
        <w:spacing w:after="0" w:line="240" w:lineRule="auto"/>
        <w:rPr>
          <w:rFonts w:cstheme="minorHAnsi"/>
          <w:color w:val="000000" w:themeColor="text1"/>
        </w:rPr>
      </w:pPr>
    </w:p>
    <w:p w14:paraId="616B8747" w14:textId="77777777" w:rsidR="004D3F3A" w:rsidRPr="004D3F3A" w:rsidRDefault="004D3F3A" w:rsidP="004D3F3A">
      <w:pPr>
        <w:pStyle w:val="ListParagraph"/>
        <w:suppressAutoHyphens/>
        <w:spacing w:after="0" w:line="240" w:lineRule="auto"/>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B1DE85D" w:rsidR="531DB269" w:rsidRPr="001F6654" w:rsidRDefault="00C5363A" w:rsidP="001F6654">
      <w:pPr>
        <w:pStyle w:val="ListParagraph"/>
        <w:numPr>
          <w:ilvl w:val="0"/>
          <w:numId w:val="27"/>
        </w:numPr>
        <w:suppressAutoHyphens/>
        <w:spacing w:after="0" w:line="240" w:lineRule="auto"/>
        <w:rPr>
          <w:rFonts w:cstheme="minorHAnsi"/>
          <w:color w:val="000000" w:themeColor="text1"/>
        </w:rPr>
      </w:pPr>
      <w:r w:rsidRPr="001F6654">
        <w:rPr>
          <w:rFonts w:cstheme="minorHAnsi"/>
          <w:color w:val="000000" w:themeColor="text1"/>
        </w:rPr>
        <w:t>Vulnerabilities in the code need better security practices in input validation, secure communication, encryption and error handling.</w:t>
      </w:r>
    </w:p>
    <w:p w14:paraId="5DF42FCE" w14:textId="01866986" w:rsidR="00EC742E" w:rsidRPr="001F6654" w:rsidRDefault="00EC742E" w:rsidP="001F6654">
      <w:pPr>
        <w:pStyle w:val="ListParagraph"/>
        <w:numPr>
          <w:ilvl w:val="0"/>
          <w:numId w:val="27"/>
        </w:numPr>
        <w:suppressAutoHyphens/>
        <w:spacing w:after="0" w:line="240" w:lineRule="auto"/>
        <w:rPr>
          <w:rFonts w:cstheme="minorHAnsi"/>
          <w:color w:val="000000" w:themeColor="text1"/>
        </w:rPr>
      </w:pPr>
      <w:r w:rsidRPr="001F6654">
        <w:rPr>
          <w:rFonts w:cstheme="minorHAnsi"/>
          <w:color w:val="000000" w:themeColor="text1"/>
        </w:rPr>
        <w:t>HTTPS communication and secure API endpoints need be enforced in the system.</w:t>
      </w:r>
    </w:p>
    <w:p w14:paraId="062831A7" w14:textId="665627D9" w:rsidR="00EC742E" w:rsidRPr="001F6654" w:rsidRDefault="00EC742E" w:rsidP="001F6654">
      <w:pPr>
        <w:pStyle w:val="ListParagraph"/>
        <w:numPr>
          <w:ilvl w:val="0"/>
          <w:numId w:val="27"/>
        </w:numPr>
        <w:suppressAutoHyphens/>
        <w:spacing w:after="0" w:line="240" w:lineRule="auto"/>
        <w:rPr>
          <w:rFonts w:cstheme="minorHAnsi"/>
          <w:color w:val="000000" w:themeColor="text1"/>
        </w:rPr>
      </w:pPr>
      <w:r w:rsidRPr="001F6654">
        <w:rPr>
          <w:rFonts w:cstheme="minorHAnsi"/>
          <w:color w:val="000000" w:themeColor="text1"/>
        </w:rPr>
        <w:t>The code doesn’t have any encryption for sensitive data, or protocols for encrypting data stored or in transit.</w:t>
      </w:r>
    </w:p>
    <w:p w14:paraId="10332579" w14:textId="77777777" w:rsidR="00EC742E" w:rsidRPr="001F6654" w:rsidRDefault="00EC742E" w:rsidP="001F6654">
      <w:pPr>
        <w:pStyle w:val="ListParagraph"/>
        <w:numPr>
          <w:ilvl w:val="0"/>
          <w:numId w:val="27"/>
        </w:numPr>
        <w:suppressAutoHyphens/>
        <w:spacing w:after="0" w:line="240" w:lineRule="auto"/>
        <w:rPr>
          <w:rFonts w:cstheme="minorHAnsi"/>
          <w:color w:val="000000" w:themeColor="text1"/>
        </w:rPr>
      </w:pPr>
      <w:r w:rsidRPr="001F6654">
        <w:rPr>
          <w:rFonts w:cstheme="minorHAnsi"/>
          <w:color w:val="000000" w:themeColor="text1"/>
        </w:rPr>
        <w:t xml:space="preserve">GreetingController.java API endpoint doesn’t have authorization checks or restrictions. </w:t>
      </w:r>
    </w:p>
    <w:p w14:paraId="48E4E507" w14:textId="47405DB5" w:rsidR="00EC742E" w:rsidRPr="001F6654" w:rsidRDefault="00EC742E" w:rsidP="001F6654">
      <w:pPr>
        <w:pStyle w:val="ListParagraph"/>
        <w:numPr>
          <w:ilvl w:val="0"/>
          <w:numId w:val="27"/>
        </w:numPr>
        <w:suppressAutoHyphens/>
        <w:spacing w:after="0" w:line="240" w:lineRule="auto"/>
        <w:rPr>
          <w:rFonts w:cstheme="minorHAnsi"/>
          <w:color w:val="000000" w:themeColor="text1"/>
        </w:rPr>
      </w:pPr>
      <w:r w:rsidRPr="001F6654">
        <w:rPr>
          <w:rFonts w:cstheme="minorHAnsi"/>
          <w:color w:val="000000" w:themeColor="text1"/>
        </w:rPr>
        <w:t>CROUDController.java</w:t>
      </w:r>
      <w:r w:rsidR="001F6654" w:rsidRPr="001F6654">
        <w:rPr>
          <w:rFonts w:cstheme="minorHAnsi"/>
          <w:color w:val="000000" w:themeColor="text1"/>
        </w:rPr>
        <w:t xml:space="preserve"> has sensitive data exposure without encapsulating.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3FBAA30" w14:textId="51345331" w:rsidR="00575C7A" w:rsidRPr="00575C7A" w:rsidRDefault="00575C7A" w:rsidP="00575C7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bcprov-jdk15on-1.46.jar</w:t>
      </w:r>
    </w:p>
    <w:p w14:paraId="493254BB" w14:textId="77777777" w:rsidR="00575C7A"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754A0">
        <w:rPr>
          <w:rFonts w:ascii="Arial" w:eastAsia="Times New Roman" w:hAnsi="Arial" w:cs="Arial"/>
          <w:color w:val="000000"/>
          <w:sz w:val="20"/>
          <w:szCs w:val="20"/>
        </w:rPr>
        <w:t xml:space="preserve">The Bouncy Castle </w:t>
      </w:r>
      <w:r w:rsidR="00575C7A">
        <w:t>is recommended to upgrade to a version 1.56 or later.</w:t>
      </w:r>
    </w:p>
    <w:p w14:paraId="0B42F194" w14:textId="1C1E15AD"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2" w:tgtFrame="_blank" w:history="1">
        <w:r>
          <w:rPr>
            <w:rStyle w:val="Hyperlink"/>
            <w:rFonts w:ascii="Arial" w:hAnsi="Arial" w:cs="Arial"/>
            <w:b/>
            <w:bCs/>
            <w:sz w:val="20"/>
            <w:szCs w:val="20"/>
          </w:rPr>
          <w:t>CVE-2013-1624</w:t>
        </w:r>
      </w:hyperlink>
    </w:p>
    <w:p w14:paraId="33B4F293" w14:textId="6576AB5E"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t>CVE-2015-6644</w:t>
      </w:r>
      <w:r>
        <w:rPr>
          <w:rFonts w:ascii="Arial" w:hAnsi="Arial" w:cs="Arial"/>
          <w:color w:val="000000"/>
          <w:sz w:val="20"/>
          <w:szCs w:val="20"/>
          <w:u w:val="single"/>
          <w:shd w:val="clear" w:color="auto" w:fill="FFFFFF"/>
        </w:rPr>
        <w:t> (OSSINDEX)</w:t>
      </w:r>
    </w:p>
    <w:p w14:paraId="41EF4C40" w14:textId="790199C2"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t>CVE-2015-7940</w:t>
      </w:r>
      <w:r>
        <w:rPr>
          <w:rFonts w:ascii="Arial" w:hAnsi="Arial" w:cs="Arial"/>
          <w:color w:val="000000"/>
          <w:sz w:val="20"/>
          <w:szCs w:val="20"/>
          <w:u w:val="single"/>
          <w:shd w:val="clear" w:color="auto" w:fill="FFFFFF"/>
        </w:rPr>
        <w:t> (OSSINDEX</w:t>
      </w:r>
      <w:r>
        <w:rPr>
          <w:rFonts w:ascii="Arial" w:hAnsi="Arial" w:cs="Arial"/>
          <w:color w:val="000000"/>
          <w:sz w:val="20"/>
          <w:szCs w:val="20"/>
          <w:u w:val="single"/>
          <w:shd w:val="clear" w:color="auto" w:fill="FFFFFF"/>
        </w:rPr>
        <w:t>)</w:t>
      </w:r>
    </w:p>
    <w:p w14:paraId="0DF2DFBD" w14:textId="1E2B3272"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3" w:tgtFrame="_blank" w:history="1">
        <w:r>
          <w:rPr>
            <w:rStyle w:val="Hyperlink"/>
            <w:rFonts w:ascii="Arial" w:hAnsi="Arial" w:cs="Arial"/>
            <w:b/>
            <w:bCs/>
            <w:sz w:val="20"/>
            <w:szCs w:val="20"/>
          </w:rPr>
          <w:t>CVE-2016-1000338</w:t>
        </w:r>
      </w:hyperlink>
    </w:p>
    <w:p w14:paraId="703ED342" w14:textId="113109CF"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4" w:tgtFrame="_blank" w:history="1">
        <w:r>
          <w:rPr>
            <w:rStyle w:val="Hyperlink"/>
            <w:rFonts w:ascii="Arial" w:hAnsi="Arial" w:cs="Arial"/>
            <w:b/>
            <w:bCs/>
            <w:sz w:val="20"/>
            <w:szCs w:val="20"/>
          </w:rPr>
          <w:t>CVE-2016-1000339</w:t>
        </w:r>
      </w:hyperlink>
    </w:p>
    <w:p w14:paraId="5E2AB0A7" w14:textId="6309B7E9"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5" w:tgtFrame="_blank" w:history="1">
        <w:r>
          <w:rPr>
            <w:rStyle w:val="Hyperlink"/>
            <w:rFonts w:ascii="Arial" w:hAnsi="Arial" w:cs="Arial"/>
            <w:b/>
            <w:bCs/>
            <w:sz w:val="20"/>
            <w:szCs w:val="20"/>
          </w:rPr>
          <w:t>CVE-2016-1000341</w:t>
        </w:r>
      </w:hyperlink>
    </w:p>
    <w:p w14:paraId="46414EFD" w14:textId="3AB42BD0"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6" w:tgtFrame="_blank" w:history="1">
        <w:r>
          <w:rPr>
            <w:rStyle w:val="Hyperlink"/>
            <w:rFonts w:ascii="Arial" w:hAnsi="Arial" w:cs="Arial"/>
            <w:b/>
            <w:bCs/>
            <w:sz w:val="20"/>
            <w:szCs w:val="20"/>
          </w:rPr>
          <w:t>CVE-2016-1000342</w:t>
        </w:r>
      </w:hyperlink>
    </w:p>
    <w:p w14:paraId="3DA60CC4" w14:textId="5D4FE5E2"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7" w:tgtFrame="_blank" w:history="1">
        <w:r>
          <w:rPr>
            <w:rStyle w:val="Hyperlink"/>
            <w:rFonts w:ascii="Arial" w:hAnsi="Arial" w:cs="Arial"/>
            <w:b/>
            <w:bCs/>
            <w:sz w:val="20"/>
            <w:szCs w:val="20"/>
          </w:rPr>
          <w:t>CVE-2016-1000343</w:t>
        </w:r>
      </w:hyperlink>
    </w:p>
    <w:p w14:paraId="33DE53F4" w14:textId="24E5C91C"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18" w:tgtFrame="_blank" w:history="1">
        <w:r>
          <w:rPr>
            <w:rStyle w:val="Hyperlink"/>
            <w:rFonts w:ascii="Arial" w:hAnsi="Arial" w:cs="Arial"/>
            <w:b/>
            <w:bCs/>
            <w:sz w:val="20"/>
            <w:szCs w:val="20"/>
          </w:rPr>
          <w:t>CVE-2016-1000344</w:t>
        </w:r>
      </w:hyperlink>
    </w:p>
    <w:p w14:paraId="400ED47F" w14:textId="04BEFAC2" w:rsidR="007754A0" w:rsidRDefault="007754A0"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hyperlink r:id="rId19" w:tgtFrame="_blank" w:history="1">
        <w:r>
          <w:rPr>
            <w:rStyle w:val="Hyperlink"/>
            <w:rFonts w:ascii="Arial" w:hAnsi="Arial" w:cs="Arial"/>
            <w:b/>
            <w:bCs/>
            <w:sz w:val="20"/>
            <w:szCs w:val="20"/>
          </w:rPr>
          <w:t>CVE-2016-1000345</w:t>
        </w:r>
      </w:hyperlink>
      <w:r>
        <w:rPr>
          <w:rFonts w:ascii="Arial" w:hAnsi="Arial" w:cs="Arial"/>
          <w:color w:val="000000"/>
          <w:sz w:val="20"/>
          <w:szCs w:val="20"/>
          <w:shd w:val="clear" w:color="auto" w:fill="FFFFFF"/>
        </w:rPr>
        <w:t> </w:t>
      </w:r>
    </w:p>
    <w:p w14:paraId="47BE6635" w14:textId="67E5349D" w:rsidR="007754A0"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20" w:tgtFrame="_blank" w:history="1">
        <w:r>
          <w:rPr>
            <w:rStyle w:val="Hyperlink"/>
            <w:rFonts w:ascii="Arial" w:hAnsi="Arial" w:cs="Arial"/>
            <w:b/>
            <w:bCs/>
            <w:sz w:val="20"/>
            <w:szCs w:val="20"/>
          </w:rPr>
          <w:t>CVE-2016-1000346</w:t>
        </w:r>
      </w:hyperlink>
    </w:p>
    <w:p w14:paraId="321B3084" w14:textId="5CAFBF3D"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hyperlink r:id="rId21" w:tgtFrame="_blank" w:history="1">
        <w:r>
          <w:rPr>
            <w:rStyle w:val="Hyperlink"/>
            <w:rFonts w:ascii="Arial" w:hAnsi="Arial" w:cs="Arial"/>
            <w:b/>
            <w:bCs/>
            <w:sz w:val="20"/>
            <w:szCs w:val="20"/>
          </w:rPr>
          <w:t>CVE-2016-1000352</w:t>
        </w:r>
      </w:hyperlink>
      <w:r>
        <w:rPr>
          <w:rFonts w:ascii="Arial" w:hAnsi="Arial" w:cs="Arial"/>
          <w:color w:val="000000"/>
          <w:sz w:val="20"/>
          <w:szCs w:val="20"/>
          <w:shd w:val="clear" w:color="auto" w:fill="FFFFFF"/>
        </w:rPr>
        <w:t> </w:t>
      </w:r>
    </w:p>
    <w:p w14:paraId="6D4D712D" w14:textId="33EB10FC"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22" w:tgtFrame="_blank" w:history="1">
        <w:r>
          <w:rPr>
            <w:rStyle w:val="Hyperlink"/>
            <w:rFonts w:ascii="Arial" w:hAnsi="Arial" w:cs="Arial"/>
            <w:b/>
            <w:bCs/>
            <w:sz w:val="20"/>
            <w:szCs w:val="20"/>
          </w:rPr>
          <w:t>CVE-2017-13098</w:t>
        </w:r>
      </w:hyperlink>
    </w:p>
    <w:p w14:paraId="5CB51FFD" w14:textId="6D895BEF"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z w:val="20"/>
          <w:szCs w:val="20"/>
        </w:rPr>
      </w:pPr>
      <w:hyperlink r:id="rId23" w:tgtFrame="_blank" w:history="1">
        <w:r>
          <w:rPr>
            <w:rStyle w:val="Hyperlink"/>
            <w:rFonts w:ascii="Arial" w:hAnsi="Arial" w:cs="Arial"/>
            <w:b/>
            <w:bCs/>
            <w:sz w:val="20"/>
            <w:szCs w:val="20"/>
          </w:rPr>
          <w:t>CVE-2018-5382</w:t>
        </w:r>
      </w:hyperlink>
    </w:p>
    <w:p w14:paraId="446CA60B" w14:textId="0365C27C"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t>CVE-2020-0187</w:t>
      </w:r>
      <w:r>
        <w:rPr>
          <w:rFonts w:ascii="Arial" w:hAnsi="Arial" w:cs="Arial"/>
          <w:color w:val="000000"/>
          <w:sz w:val="20"/>
          <w:szCs w:val="20"/>
          <w:u w:val="single"/>
          <w:shd w:val="clear" w:color="auto" w:fill="FFFFFF"/>
        </w:rPr>
        <w:t> (OSSINDEX</w:t>
      </w:r>
      <w:r>
        <w:rPr>
          <w:rFonts w:ascii="Arial" w:hAnsi="Arial" w:cs="Arial"/>
          <w:color w:val="000000"/>
          <w:sz w:val="20"/>
          <w:szCs w:val="20"/>
          <w:u w:val="single"/>
          <w:shd w:val="clear" w:color="auto" w:fill="FFFFFF"/>
        </w:rPr>
        <w:t>)</w:t>
      </w:r>
    </w:p>
    <w:p w14:paraId="23366163" w14:textId="7976FC50"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t>CVE-2020-26939</w:t>
      </w:r>
      <w:r>
        <w:rPr>
          <w:rFonts w:ascii="Arial" w:hAnsi="Arial" w:cs="Arial"/>
          <w:color w:val="000000"/>
          <w:sz w:val="20"/>
          <w:szCs w:val="20"/>
          <w:u w:val="single"/>
          <w:shd w:val="clear" w:color="auto" w:fill="FFFFFF"/>
        </w:rPr>
        <w:t> (OSSINDEX)</w:t>
      </w:r>
    </w:p>
    <w:p w14:paraId="5ABEC8E6" w14:textId="274758F4"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t>CVE-2023-33201</w:t>
      </w:r>
      <w:r>
        <w:rPr>
          <w:rFonts w:ascii="Arial" w:hAnsi="Arial" w:cs="Arial"/>
          <w:color w:val="000000"/>
          <w:sz w:val="20"/>
          <w:szCs w:val="20"/>
          <w:u w:val="single"/>
          <w:shd w:val="clear" w:color="auto" w:fill="FFFFFF"/>
        </w:rPr>
        <w:t> (OSSINDEX)</w:t>
      </w:r>
    </w:p>
    <w:p w14:paraId="10890F93" w14:textId="67E18E3C"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lastRenderedPageBreak/>
        <w:t>CVE-2024-29857</w:t>
      </w:r>
      <w:r>
        <w:rPr>
          <w:rFonts w:ascii="Arial" w:hAnsi="Arial" w:cs="Arial"/>
          <w:color w:val="000000"/>
          <w:sz w:val="20"/>
          <w:szCs w:val="20"/>
          <w:u w:val="single"/>
          <w:shd w:val="clear" w:color="auto" w:fill="FFFFFF"/>
        </w:rPr>
        <w:t> (OSSINDEX)</w:t>
      </w:r>
    </w:p>
    <w:p w14:paraId="77C1FA85" w14:textId="062A721D"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r>
        <w:rPr>
          <w:rStyle w:val="underline"/>
          <w:rFonts w:ascii="Arial" w:hAnsi="Arial" w:cs="Arial"/>
          <w:b/>
          <w:bCs/>
          <w:color w:val="000000"/>
          <w:sz w:val="20"/>
          <w:szCs w:val="20"/>
          <w:u w:val="single"/>
        </w:rPr>
        <w:t>CVE-2024-30171</w:t>
      </w:r>
      <w:r>
        <w:rPr>
          <w:rStyle w:val="underline"/>
          <w:rFonts w:ascii="Arial" w:hAnsi="Arial" w:cs="Arial"/>
          <w:color w:val="000000"/>
          <w:sz w:val="20"/>
          <w:szCs w:val="20"/>
          <w:u w:val="single"/>
        </w:rPr>
        <w:t> (OSSINDEX)</w:t>
      </w:r>
      <w:r>
        <w:rPr>
          <w:rFonts w:ascii="Arial" w:hAnsi="Arial" w:cs="Arial"/>
          <w:color w:val="000000"/>
          <w:sz w:val="20"/>
          <w:szCs w:val="20"/>
          <w:shd w:val="clear" w:color="auto" w:fill="FFFFFF"/>
        </w:rPr>
        <w:t> </w:t>
      </w:r>
    </w:p>
    <w:p w14:paraId="6D246D3B" w14:textId="4A3D034E" w:rsidR="00F81B13"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shd w:val="clear" w:color="auto" w:fill="FFFFFF"/>
        </w:rPr>
      </w:pPr>
      <w:r>
        <w:rPr>
          <w:rStyle w:val="underline"/>
          <w:rFonts w:ascii="Arial" w:hAnsi="Arial" w:cs="Arial"/>
          <w:b/>
          <w:bCs/>
          <w:color w:val="000000"/>
          <w:sz w:val="20"/>
          <w:szCs w:val="20"/>
          <w:u w:val="single"/>
        </w:rPr>
        <w:t>CVE-2024-34447</w:t>
      </w:r>
      <w:r>
        <w:rPr>
          <w:rStyle w:val="underline"/>
          <w:rFonts w:ascii="Arial" w:hAnsi="Arial" w:cs="Arial"/>
          <w:color w:val="000000"/>
          <w:sz w:val="20"/>
          <w:szCs w:val="20"/>
          <w:u w:val="single"/>
        </w:rPr>
        <w:t> (OSSINDEX)</w:t>
      </w:r>
      <w:r>
        <w:rPr>
          <w:rFonts w:ascii="Arial" w:hAnsi="Arial" w:cs="Arial"/>
          <w:color w:val="000000"/>
          <w:sz w:val="20"/>
          <w:szCs w:val="20"/>
          <w:shd w:val="clear" w:color="auto" w:fill="FFFFFF"/>
        </w:rPr>
        <w:t> </w:t>
      </w:r>
    </w:p>
    <w:p w14:paraId="6A749142" w14:textId="77777777" w:rsidR="00F81B13" w:rsidRPr="007754A0" w:rsidRDefault="00F81B13" w:rsidP="007754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408BBA0" w14:textId="77D9518D" w:rsidR="00575C7A" w:rsidRDefault="00575C7A" w:rsidP="00F81B1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spring-boot-2.2.4.RELEASE.jar</w:t>
      </w:r>
    </w:p>
    <w:p w14:paraId="4B2B306E" w14:textId="18239CFE" w:rsidR="00F81B13" w:rsidRDefault="00F81B13" w:rsidP="002627C8">
      <w:pPr>
        <w:pStyle w:val="ListParagraph"/>
        <w:suppressAutoHyphens/>
        <w:spacing w:after="0" w:line="240" w:lineRule="auto"/>
        <w:rPr>
          <w:rFonts w:cstheme="minorHAnsi"/>
          <w:color w:val="000000" w:themeColor="text1"/>
        </w:rPr>
      </w:pPr>
      <w:r>
        <w:rPr>
          <w:rFonts w:cstheme="minorHAnsi"/>
          <w:color w:val="000000" w:themeColor="text1"/>
        </w:rPr>
        <w:t xml:space="preserve">Spring Boot. </w:t>
      </w:r>
      <w:r w:rsidR="002627C8">
        <w:rPr>
          <w:rFonts w:cstheme="minorHAnsi"/>
          <w:color w:val="000000" w:themeColor="text1"/>
        </w:rPr>
        <w:t>Should be upgraded to 2.7.11</w:t>
      </w:r>
      <w:r w:rsidR="002627C8">
        <w:t xml:space="preserve"> or higher.</w:t>
      </w:r>
    </w:p>
    <w:p w14:paraId="7E3B4D39" w14:textId="3D5518DF" w:rsidR="00F81B13" w:rsidRDefault="00F81B13" w:rsidP="00F81B13">
      <w:pPr>
        <w:pStyle w:val="ListParagraph"/>
        <w:suppressAutoHyphens/>
        <w:spacing w:after="0" w:line="240" w:lineRule="auto"/>
        <w:rPr>
          <w:rFonts w:ascii="Arial" w:hAnsi="Arial" w:cs="Arial"/>
          <w:b/>
          <w:bCs/>
          <w:color w:val="000000"/>
          <w:sz w:val="20"/>
          <w:szCs w:val="20"/>
        </w:rPr>
      </w:pPr>
      <w:hyperlink r:id="rId24" w:tgtFrame="_blank" w:history="1">
        <w:r>
          <w:rPr>
            <w:rStyle w:val="Hyperlink"/>
            <w:rFonts w:ascii="Arial" w:hAnsi="Arial" w:cs="Arial"/>
            <w:b/>
            <w:bCs/>
            <w:sz w:val="20"/>
            <w:szCs w:val="20"/>
          </w:rPr>
          <w:t>CVE-2022-27772</w:t>
        </w:r>
      </w:hyperlink>
    </w:p>
    <w:p w14:paraId="095E3E3C" w14:textId="17AC2E93" w:rsidR="00F81B13" w:rsidRDefault="00F81B13" w:rsidP="00F81B13">
      <w:pPr>
        <w:pStyle w:val="ListParagraph"/>
        <w:suppressAutoHyphens/>
        <w:spacing w:after="0" w:line="240" w:lineRule="auto"/>
        <w:rPr>
          <w:rFonts w:ascii="Arial" w:hAnsi="Arial" w:cs="Arial"/>
          <w:b/>
          <w:bCs/>
          <w:color w:val="000000"/>
          <w:sz w:val="20"/>
          <w:szCs w:val="20"/>
        </w:rPr>
      </w:pPr>
      <w:hyperlink r:id="rId25" w:tgtFrame="_blank" w:history="1">
        <w:r>
          <w:rPr>
            <w:rStyle w:val="Hyperlink"/>
            <w:rFonts w:ascii="Arial" w:hAnsi="Arial" w:cs="Arial"/>
            <w:b/>
            <w:bCs/>
            <w:sz w:val="20"/>
            <w:szCs w:val="20"/>
          </w:rPr>
          <w:t>CVE-2023-20873</w:t>
        </w:r>
      </w:hyperlink>
    </w:p>
    <w:p w14:paraId="3EC22971" w14:textId="40707A4C" w:rsidR="00F81B13" w:rsidRDefault="00F81B13" w:rsidP="00F81B13">
      <w:pPr>
        <w:pStyle w:val="ListParagraph"/>
        <w:suppressAutoHyphens/>
        <w:spacing w:after="0" w:line="240" w:lineRule="auto"/>
        <w:rPr>
          <w:rFonts w:ascii="Arial" w:hAnsi="Arial" w:cs="Arial"/>
          <w:b/>
          <w:bCs/>
          <w:color w:val="000000"/>
          <w:sz w:val="20"/>
          <w:szCs w:val="20"/>
        </w:rPr>
      </w:pPr>
      <w:hyperlink r:id="rId26" w:tgtFrame="_blank" w:history="1">
        <w:r>
          <w:rPr>
            <w:rStyle w:val="Hyperlink"/>
            <w:rFonts w:ascii="Arial" w:hAnsi="Arial" w:cs="Arial"/>
            <w:b/>
            <w:bCs/>
            <w:sz w:val="20"/>
            <w:szCs w:val="20"/>
          </w:rPr>
          <w:t>CVE-2023-20883</w:t>
        </w:r>
      </w:hyperlink>
    </w:p>
    <w:p w14:paraId="674A6E3E" w14:textId="77777777" w:rsidR="00F81B13" w:rsidRPr="005E7EDB" w:rsidRDefault="00F81B13" w:rsidP="005E7EDB">
      <w:pPr>
        <w:suppressAutoHyphens/>
        <w:spacing w:after="0" w:line="240" w:lineRule="auto"/>
        <w:rPr>
          <w:rFonts w:ascii="Arial" w:hAnsi="Arial" w:cs="Arial"/>
          <w:b/>
          <w:bCs/>
          <w:color w:val="000000"/>
          <w:sz w:val="20"/>
          <w:szCs w:val="20"/>
        </w:rPr>
      </w:pPr>
    </w:p>
    <w:p w14:paraId="0BC8C2DA" w14:textId="6DB7F253" w:rsidR="00F81B13" w:rsidRDefault="00F81B13" w:rsidP="00F81B13">
      <w:pPr>
        <w:pStyle w:val="HTMLPreformatted"/>
        <w:numPr>
          <w:ilvl w:val="0"/>
          <w:numId w:val="25"/>
        </w:numPr>
        <w:shd w:val="clear" w:color="auto" w:fill="FFFFFF"/>
        <w:rPr>
          <w:rFonts w:ascii="Arial" w:hAnsi="Arial" w:cs="Arial"/>
          <w:color w:val="000000"/>
        </w:rPr>
      </w:pPr>
      <w:r>
        <w:rPr>
          <w:rFonts w:ascii="Arial" w:hAnsi="Arial" w:cs="Arial"/>
          <w:color w:val="000000"/>
        </w:rPr>
        <w:t>logback-classic</w:t>
      </w:r>
      <w:r w:rsidR="0058692C">
        <w:rPr>
          <w:rFonts w:ascii="Arial" w:hAnsi="Arial" w:cs="Arial"/>
          <w:color w:val="000000"/>
        </w:rPr>
        <w:t>-1.2.3.jar</w:t>
      </w:r>
    </w:p>
    <w:p w14:paraId="295A3727" w14:textId="281B63E7" w:rsidR="002627C8" w:rsidRDefault="002627C8" w:rsidP="005E7EDB">
      <w:pPr>
        <w:pStyle w:val="HTMLPreformatted"/>
        <w:shd w:val="clear" w:color="auto" w:fill="FFFFFF"/>
        <w:ind w:left="720"/>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-classic. Should be upgraded to 1.2.</w:t>
      </w:r>
      <w:r w:rsidR="005E7EDB">
        <w:rPr>
          <w:rFonts w:ascii="Arial" w:hAnsi="Arial" w:cs="Arial"/>
          <w:color w:val="000000"/>
        </w:rPr>
        <w:t>13</w:t>
      </w:r>
      <w:r>
        <w:rPr>
          <w:rFonts w:ascii="Arial" w:hAnsi="Arial" w:cs="Arial"/>
          <w:color w:val="000000"/>
        </w:rPr>
        <w:t xml:space="preserve"> or higher</w:t>
      </w:r>
    </w:p>
    <w:p w14:paraId="5DC4A9AF" w14:textId="5E9E57E4" w:rsidR="00F81B13" w:rsidRDefault="00F81B13" w:rsidP="00F81B13">
      <w:pPr>
        <w:pStyle w:val="ListParagraph"/>
        <w:suppressAutoHyphens/>
        <w:spacing w:after="0" w:line="240" w:lineRule="auto"/>
        <w:rPr>
          <w:rFonts w:ascii="Arial" w:hAnsi="Arial" w:cs="Arial"/>
          <w:color w:val="000000"/>
          <w:sz w:val="20"/>
          <w:szCs w:val="20"/>
          <w:shd w:val="clear" w:color="auto" w:fill="FFFFFF"/>
        </w:rPr>
      </w:pPr>
      <w:hyperlink r:id="rId27" w:tgtFrame="_blank" w:history="1">
        <w:r>
          <w:rPr>
            <w:rStyle w:val="Hyperlink"/>
            <w:rFonts w:ascii="Arial" w:hAnsi="Arial" w:cs="Arial"/>
            <w:b/>
            <w:bCs/>
            <w:sz w:val="20"/>
            <w:szCs w:val="20"/>
          </w:rPr>
          <w:t>CVE-2021-42550</w:t>
        </w:r>
      </w:hyperlink>
      <w:r>
        <w:rPr>
          <w:rFonts w:ascii="Arial" w:hAnsi="Arial" w:cs="Arial"/>
          <w:color w:val="000000"/>
          <w:sz w:val="20"/>
          <w:szCs w:val="20"/>
          <w:shd w:val="clear" w:color="auto" w:fill="FFFFFF"/>
        </w:rPr>
        <w:t> </w:t>
      </w:r>
    </w:p>
    <w:p w14:paraId="191D007D" w14:textId="4B42981C" w:rsidR="005E7EDB" w:rsidRDefault="00F81B13" w:rsidP="005E7EDB">
      <w:pPr>
        <w:pStyle w:val="ListParagraph"/>
        <w:suppressAutoHyphens/>
        <w:spacing w:after="0" w:line="240" w:lineRule="auto"/>
        <w:rPr>
          <w:rFonts w:ascii="Arial" w:hAnsi="Arial" w:cs="Arial"/>
          <w:b/>
          <w:bCs/>
          <w:color w:val="000000"/>
          <w:sz w:val="20"/>
          <w:szCs w:val="20"/>
        </w:rPr>
      </w:pPr>
      <w:hyperlink r:id="rId28" w:tgtFrame="_blank" w:history="1">
        <w:r>
          <w:rPr>
            <w:rStyle w:val="Hyperlink"/>
            <w:rFonts w:ascii="Arial" w:hAnsi="Arial" w:cs="Arial"/>
            <w:b/>
            <w:bCs/>
            <w:sz w:val="20"/>
            <w:szCs w:val="20"/>
          </w:rPr>
          <w:t>CVE-2023-6378</w:t>
        </w:r>
      </w:hyperlink>
    </w:p>
    <w:p w14:paraId="4469081B" w14:textId="77777777" w:rsidR="00674883" w:rsidRPr="005E7EDB" w:rsidRDefault="00674883" w:rsidP="005E7EDB">
      <w:pPr>
        <w:pStyle w:val="ListParagraph"/>
        <w:suppressAutoHyphens/>
        <w:spacing w:after="0" w:line="240" w:lineRule="auto"/>
        <w:rPr>
          <w:rFonts w:ascii="Arial" w:hAnsi="Arial" w:cs="Arial"/>
          <w:b/>
          <w:bCs/>
          <w:color w:val="000000"/>
          <w:sz w:val="20"/>
          <w:szCs w:val="20"/>
        </w:rPr>
      </w:pPr>
    </w:p>
    <w:p w14:paraId="10B271D2" w14:textId="3D77F2BF" w:rsidR="0058692C" w:rsidRPr="005E7EDB" w:rsidRDefault="00F81B13" w:rsidP="0058692C">
      <w:pPr>
        <w:pStyle w:val="HTMLPreformatted"/>
        <w:numPr>
          <w:ilvl w:val="0"/>
          <w:numId w:val="25"/>
        </w:numPr>
        <w:shd w:val="clear" w:color="auto" w:fill="FFFFFF"/>
        <w:rPr>
          <w:rFonts w:ascii="Arial" w:hAnsi="Arial" w:cs="Arial"/>
          <w:color w:val="000000"/>
        </w:rPr>
      </w:pPr>
      <w:r w:rsidRPr="005E7EDB">
        <w:rPr>
          <w:rFonts w:ascii="Arial" w:hAnsi="Arial" w:cs="Arial"/>
          <w:color w:val="000000"/>
        </w:rPr>
        <w:t>logback-core</w:t>
      </w:r>
      <w:r w:rsidR="0058692C" w:rsidRPr="005E7EDB">
        <w:rPr>
          <w:rFonts w:ascii="Arial" w:hAnsi="Arial" w:cs="Arial"/>
          <w:color w:val="000000"/>
        </w:rPr>
        <w:t>-1.2.3.jar</w:t>
      </w:r>
    </w:p>
    <w:p w14:paraId="42259B74" w14:textId="6C2F99BF" w:rsidR="005E7EDB" w:rsidRPr="005E7EDB" w:rsidRDefault="005E7EDB" w:rsidP="005E7EDB">
      <w:pPr>
        <w:pStyle w:val="HTMLPreformatted"/>
        <w:shd w:val="clear" w:color="auto" w:fill="FFFFFF"/>
        <w:ind w:left="720"/>
        <w:rPr>
          <w:rFonts w:ascii="Arial" w:hAnsi="Arial" w:cs="Arial"/>
          <w:color w:val="000000"/>
        </w:rPr>
      </w:pPr>
      <w:proofErr w:type="spellStart"/>
      <w:r w:rsidRPr="005E7EDB">
        <w:rPr>
          <w:rFonts w:ascii="Arial" w:hAnsi="Arial" w:cs="Arial"/>
          <w:color w:val="000000"/>
        </w:rPr>
        <w:t>logback</w:t>
      </w:r>
      <w:proofErr w:type="spellEnd"/>
      <w:r w:rsidRPr="005E7EDB">
        <w:rPr>
          <w:rFonts w:ascii="Arial" w:hAnsi="Arial" w:cs="Arial"/>
          <w:color w:val="000000"/>
        </w:rPr>
        <w:t>-core.</w:t>
      </w:r>
      <w:r>
        <w:rPr>
          <w:rFonts w:ascii="Arial" w:hAnsi="Arial" w:cs="Arial"/>
          <w:color w:val="000000"/>
        </w:rPr>
        <w:t xml:space="preserve"> Should be upgraded to 1.2.13 or higher</w:t>
      </w:r>
    </w:p>
    <w:p w14:paraId="18DD8F9B" w14:textId="3CC3C0A7" w:rsidR="00F81B13" w:rsidRDefault="00F81B13" w:rsidP="00F81B13">
      <w:pPr>
        <w:suppressAutoHyphens/>
        <w:spacing w:after="0" w:line="240" w:lineRule="auto"/>
        <w:ind w:left="720"/>
        <w:rPr>
          <w:rFonts w:ascii="Arial" w:hAnsi="Arial" w:cs="Arial"/>
          <w:color w:val="000000"/>
          <w:sz w:val="20"/>
          <w:szCs w:val="20"/>
          <w:shd w:val="clear" w:color="auto" w:fill="FFFFFF"/>
        </w:rPr>
      </w:pPr>
      <w:hyperlink r:id="rId29" w:tgtFrame="_blank" w:history="1">
        <w:r>
          <w:rPr>
            <w:rStyle w:val="Hyperlink"/>
            <w:rFonts w:ascii="Arial" w:hAnsi="Arial" w:cs="Arial"/>
            <w:b/>
            <w:bCs/>
            <w:sz w:val="20"/>
            <w:szCs w:val="20"/>
          </w:rPr>
          <w:t>CVE-2021-42550</w:t>
        </w:r>
      </w:hyperlink>
      <w:r>
        <w:rPr>
          <w:rFonts w:ascii="Arial" w:hAnsi="Arial" w:cs="Arial"/>
          <w:color w:val="000000"/>
          <w:sz w:val="20"/>
          <w:szCs w:val="20"/>
          <w:shd w:val="clear" w:color="auto" w:fill="FFFFFF"/>
        </w:rPr>
        <w:t> </w:t>
      </w:r>
    </w:p>
    <w:p w14:paraId="5D8CBD1D" w14:textId="546DCC58" w:rsidR="00F81B13" w:rsidRDefault="00F81B13" w:rsidP="00F81B13">
      <w:pPr>
        <w:suppressAutoHyphens/>
        <w:spacing w:after="0" w:line="240" w:lineRule="auto"/>
        <w:ind w:left="720"/>
        <w:rPr>
          <w:rFonts w:ascii="Arial" w:hAnsi="Arial" w:cs="Arial"/>
          <w:b/>
          <w:bCs/>
          <w:color w:val="000000"/>
          <w:sz w:val="20"/>
          <w:szCs w:val="20"/>
        </w:rPr>
      </w:pPr>
      <w:hyperlink r:id="rId30" w:tgtFrame="_blank" w:history="1">
        <w:r>
          <w:rPr>
            <w:rStyle w:val="Hyperlink"/>
            <w:rFonts w:ascii="Arial" w:hAnsi="Arial" w:cs="Arial"/>
            <w:b/>
            <w:bCs/>
            <w:sz w:val="20"/>
            <w:szCs w:val="20"/>
          </w:rPr>
          <w:t>CVE-2023-6378</w:t>
        </w:r>
      </w:hyperlink>
    </w:p>
    <w:p w14:paraId="02CE8014" w14:textId="374AC73B" w:rsidR="00F81B13" w:rsidRDefault="00F81B13" w:rsidP="00F81B13">
      <w:pPr>
        <w:suppressAutoHyphens/>
        <w:spacing w:after="0" w:line="240" w:lineRule="auto"/>
        <w:ind w:left="720"/>
        <w:rPr>
          <w:rFonts w:ascii="Arial" w:hAnsi="Arial" w:cs="Arial"/>
          <w:color w:val="000000"/>
          <w:sz w:val="20"/>
          <w:szCs w:val="20"/>
          <w:u w:val="single"/>
          <w:shd w:val="clear" w:color="auto" w:fill="FFFFFF"/>
        </w:rPr>
      </w:pPr>
      <w:r>
        <w:rPr>
          <w:rFonts w:ascii="Arial" w:hAnsi="Arial" w:cs="Arial"/>
          <w:b/>
          <w:bCs/>
          <w:color w:val="000000"/>
          <w:sz w:val="20"/>
          <w:szCs w:val="20"/>
          <w:u w:val="single"/>
        </w:rPr>
        <w:t>CVE-2024-12798</w:t>
      </w:r>
      <w:r>
        <w:rPr>
          <w:rFonts w:ascii="Arial" w:hAnsi="Arial" w:cs="Arial"/>
          <w:color w:val="000000"/>
          <w:sz w:val="20"/>
          <w:szCs w:val="20"/>
          <w:u w:val="single"/>
          <w:shd w:val="clear" w:color="auto" w:fill="FFFFFF"/>
        </w:rPr>
        <w:t> (OSSINDEX)</w:t>
      </w:r>
    </w:p>
    <w:p w14:paraId="4298AA2F" w14:textId="5833D0E9" w:rsidR="00F81B13" w:rsidRDefault="00F81B13" w:rsidP="005E7EDB">
      <w:pPr>
        <w:suppressAutoHyphens/>
        <w:spacing w:after="0" w:line="240" w:lineRule="auto"/>
        <w:ind w:left="720"/>
        <w:rPr>
          <w:rFonts w:ascii="Arial" w:hAnsi="Arial" w:cs="Arial"/>
          <w:color w:val="000000"/>
          <w:sz w:val="20"/>
          <w:szCs w:val="20"/>
          <w:u w:val="single"/>
          <w:shd w:val="clear" w:color="auto" w:fill="FFFFFF"/>
        </w:rPr>
      </w:pPr>
      <w:r>
        <w:rPr>
          <w:rFonts w:ascii="Arial" w:hAnsi="Arial" w:cs="Arial"/>
          <w:b/>
          <w:bCs/>
          <w:color w:val="000000"/>
          <w:sz w:val="20"/>
          <w:szCs w:val="20"/>
          <w:u w:val="single"/>
        </w:rPr>
        <w:t>CVE-2024-12801</w:t>
      </w:r>
      <w:r>
        <w:rPr>
          <w:rFonts w:ascii="Arial" w:hAnsi="Arial" w:cs="Arial"/>
          <w:color w:val="000000"/>
          <w:sz w:val="20"/>
          <w:szCs w:val="20"/>
          <w:u w:val="single"/>
          <w:shd w:val="clear" w:color="auto" w:fill="FFFFFF"/>
        </w:rPr>
        <w:t> (OSSINDEX)</w:t>
      </w:r>
    </w:p>
    <w:p w14:paraId="2B054624" w14:textId="77777777" w:rsidR="00674883" w:rsidRPr="005E7EDB" w:rsidRDefault="00674883" w:rsidP="005E7EDB">
      <w:pPr>
        <w:suppressAutoHyphens/>
        <w:spacing w:after="0" w:line="240" w:lineRule="auto"/>
        <w:ind w:left="720"/>
        <w:rPr>
          <w:rFonts w:ascii="Arial" w:hAnsi="Arial" w:cs="Arial"/>
          <w:color w:val="000000"/>
          <w:sz w:val="20"/>
          <w:szCs w:val="20"/>
          <w:u w:val="single"/>
          <w:shd w:val="clear" w:color="auto" w:fill="FFFFFF"/>
        </w:rPr>
      </w:pPr>
    </w:p>
    <w:p w14:paraId="57174BA5" w14:textId="36C4E19C" w:rsidR="00F81B13" w:rsidRDefault="0058692C" w:rsidP="00F81B13">
      <w:pPr>
        <w:pStyle w:val="HTMLPreformatted"/>
        <w:numPr>
          <w:ilvl w:val="0"/>
          <w:numId w:val="25"/>
        </w:numPr>
        <w:shd w:val="clear" w:color="auto" w:fill="FFFFFF"/>
        <w:rPr>
          <w:rFonts w:ascii="Arial" w:hAnsi="Arial" w:cs="Arial"/>
          <w:color w:val="000000"/>
        </w:rPr>
      </w:pPr>
      <w:r>
        <w:rPr>
          <w:rFonts w:ascii="Arial" w:hAnsi="Arial" w:cs="Arial"/>
          <w:color w:val="000000"/>
        </w:rPr>
        <w:t>l</w:t>
      </w:r>
      <w:r w:rsidR="00F81B13">
        <w:rPr>
          <w:rFonts w:ascii="Arial" w:hAnsi="Arial" w:cs="Arial"/>
          <w:color w:val="000000"/>
        </w:rPr>
        <w:t>og4j</w:t>
      </w:r>
      <w:r>
        <w:rPr>
          <w:rFonts w:ascii="Arial" w:hAnsi="Arial" w:cs="Arial"/>
          <w:color w:val="000000"/>
        </w:rPr>
        <w:t>-api-2.12.1.jar</w:t>
      </w:r>
    </w:p>
    <w:p w14:paraId="6210E388" w14:textId="33B76AA8" w:rsidR="005E7EDB" w:rsidRDefault="005E7EDB" w:rsidP="005E7EDB">
      <w:pPr>
        <w:pStyle w:val="HTMLPreformatted"/>
        <w:shd w:val="clear" w:color="auto" w:fill="FFFFFF"/>
        <w:ind w:left="720"/>
        <w:rPr>
          <w:rFonts w:ascii="Arial" w:hAnsi="Arial" w:cs="Arial"/>
          <w:color w:val="000000"/>
        </w:rPr>
      </w:pPr>
      <w:r>
        <w:rPr>
          <w:rFonts w:ascii="Arial" w:hAnsi="Arial" w:cs="Arial"/>
          <w:color w:val="000000"/>
        </w:rPr>
        <w:t xml:space="preserve">The </w:t>
      </w:r>
      <w:proofErr w:type="spellStart"/>
      <w:r>
        <w:rPr>
          <w:rFonts w:ascii="Arial" w:hAnsi="Arial" w:cs="Arial"/>
          <w:color w:val="000000"/>
        </w:rPr>
        <w:t>Apalache</w:t>
      </w:r>
      <w:proofErr w:type="spellEnd"/>
      <w:r>
        <w:rPr>
          <w:rFonts w:ascii="Arial" w:hAnsi="Arial" w:cs="Arial"/>
          <w:color w:val="000000"/>
        </w:rPr>
        <w:t xml:space="preserve"> Log4j API. Should be upgraded to 2.12.3 or higher</w:t>
      </w:r>
    </w:p>
    <w:p w14:paraId="0DDCD934" w14:textId="512EC42C" w:rsidR="0058692C" w:rsidRDefault="0058692C" w:rsidP="0058692C">
      <w:pPr>
        <w:pStyle w:val="HTMLPreformatted"/>
        <w:shd w:val="clear" w:color="auto" w:fill="FFFFFF"/>
        <w:ind w:left="720"/>
        <w:rPr>
          <w:rFonts w:ascii="Arial" w:hAnsi="Arial" w:cs="Arial"/>
          <w:color w:val="000000"/>
          <w:shd w:val="clear" w:color="auto" w:fill="FFFFFF"/>
        </w:rPr>
      </w:pPr>
      <w:hyperlink r:id="rId31" w:tgtFrame="_blank" w:history="1">
        <w:r>
          <w:rPr>
            <w:rStyle w:val="Hyperlink"/>
            <w:rFonts w:ascii="Arial" w:eastAsiaTheme="majorEastAsia" w:hAnsi="Arial" w:cs="Arial"/>
            <w:b/>
            <w:bCs/>
          </w:rPr>
          <w:t>CVE-2020-9488</w:t>
        </w:r>
      </w:hyperlink>
      <w:r>
        <w:rPr>
          <w:rFonts w:ascii="Arial" w:hAnsi="Arial" w:cs="Arial"/>
          <w:color w:val="000000"/>
          <w:shd w:val="clear" w:color="auto" w:fill="FFFFFF"/>
        </w:rPr>
        <w:t> </w:t>
      </w:r>
    </w:p>
    <w:p w14:paraId="754C02AB" w14:textId="0A52D4C5" w:rsidR="0058692C" w:rsidRDefault="0058692C" w:rsidP="0058692C">
      <w:pPr>
        <w:pStyle w:val="HTMLPreformatted"/>
        <w:shd w:val="clear" w:color="auto" w:fill="FFFFFF"/>
        <w:ind w:left="720"/>
        <w:rPr>
          <w:rFonts w:ascii="Arial" w:hAnsi="Arial" w:cs="Arial"/>
          <w:b/>
          <w:bCs/>
          <w:color w:val="000000"/>
        </w:rPr>
      </w:pPr>
      <w:hyperlink r:id="rId32" w:tgtFrame="_blank" w:history="1">
        <w:r>
          <w:rPr>
            <w:rStyle w:val="Hyperlink"/>
            <w:rFonts w:ascii="Arial" w:eastAsiaTheme="majorEastAsia" w:hAnsi="Arial" w:cs="Arial"/>
            <w:b/>
            <w:bCs/>
          </w:rPr>
          <w:t>CVE-2021-44228</w:t>
        </w:r>
      </w:hyperlink>
    </w:p>
    <w:p w14:paraId="7E1CD715" w14:textId="648DF9B4" w:rsidR="0058692C" w:rsidRDefault="0058692C" w:rsidP="0058692C">
      <w:pPr>
        <w:pStyle w:val="HTMLPreformatted"/>
        <w:shd w:val="clear" w:color="auto" w:fill="FFFFFF"/>
        <w:ind w:left="720"/>
        <w:rPr>
          <w:rFonts w:ascii="Arial" w:hAnsi="Arial" w:cs="Arial"/>
          <w:b/>
          <w:bCs/>
          <w:color w:val="000000"/>
        </w:rPr>
      </w:pPr>
      <w:hyperlink r:id="rId33" w:tgtFrame="_blank" w:history="1">
        <w:r>
          <w:rPr>
            <w:rStyle w:val="Hyperlink"/>
            <w:rFonts w:ascii="Arial" w:eastAsiaTheme="majorEastAsia" w:hAnsi="Arial" w:cs="Arial"/>
            <w:b/>
            <w:bCs/>
          </w:rPr>
          <w:t>CVE-2021-44832</w:t>
        </w:r>
      </w:hyperlink>
    </w:p>
    <w:p w14:paraId="5B4B7B9A" w14:textId="670F5C1E" w:rsidR="0058692C" w:rsidRDefault="0058692C" w:rsidP="0058692C">
      <w:pPr>
        <w:pStyle w:val="HTMLPreformatted"/>
        <w:shd w:val="clear" w:color="auto" w:fill="FFFFFF"/>
        <w:ind w:left="720"/>
        <w:rPr>
          <w:rFonts w:ascii="Arial" w:hAnsi="Arial" w:cs="Arial"/>
          <w:b/>
          <w:bCs/>
          <w:color w:val="000000"/>
        </w:rPr>
      </w:pPr>
      <w:hyperlink r:id="rId34" w:tgtFrame="_blank" w:history="1">
        <w:r>
          <w:rPr>
            <w:rStyle w:val="Hyperlink"/>
            <w:rFonts w:ascii="Arial" w:eastAsiaTheme="majorEastAsia" w:hAnsi="Arial" w:cs="Arial"/>
            <w:b/>
            <w:bCs/>
          </w:rPr>
          <w:t>CVE-2021-45046</w:t>
        </w:r>
      </w:hyperlink>
    </w:p>
    <w:p w14:paraId="35189C5A" w14:textId="3D2EA391" w:rsidR="005E7EDB" w:rsidRDefault="0058692C" w:rsidP="005E7EDB">
      <w:pPr>
        <w:pStyle w:val="HTMLPreformatted"/>
        <w:shd w:val="clear" w:color="auto" w:fill="FFFFFF"/>
        <w:ind w:left="720"/>
        <w:rPr>
          <w:rFonts w:ascii="Arial" w:hAnsi="Arial" w:cs="Arial"/>
          <w:b/>
          <w:bCs/>
          <w:color w:val="000000"/>
        </w:rPr>
      </w:pPr>
      <w:hyperlink r:id="rId35" w:tgtFrame="_blank" w:history="1">
        <w:r>
          <w:rPr>
            <w:rStyle w:val="Hyperlink"/>
            <w:rFonts w:ascii="Arial" w:eastAsiaTheme="majorEastAsia" w:hAnsi="Arial" w:cs="Arial"/>
            <w:b/>
            <w:bCs/>
          </w:rPr>
          <w:t>CVE-2021-45105</w:t>
        </w:r>
      </w:hyperlink>
    </w:p>
    <w:p w14:paraId="26C9B199" w14:textId="77777777" w:rsidR="00674883" w:rsidRPr="005E7EDB" w:rsidRDefault="00674883" w:rsidP="005E7EDB">
      <w:pPr>
        <w:pStyle w:val="HTMLPreformatted"/>
        <w:shd w:val="clear" w:color="auto" w:fill="FFFFFF"/>
        <w:ind w:left="720"/>
        <w:rPr>
          <w:rFonts w:ascii="Arial" w:hAnsi="Arial" w:cs="Arial"/>
          <w:b/>
          <w:bCs/>
          <w:color w:val="000000"/>
        </w:rPr>
      </w:pPr>
    </w:p>
    <w:p w14:paraId="66BD3CED" w14:textId="45238B8F" w:rsidR="00F81B13" w:rsidRDefault="0058692C" w:rsidP="00F81B13">
      <w:pPr>
        <w:pStyle w:val="HTMLPreformatted"/>
        <w:numPr>
          <w:ilvl w:val="0"/>
          <w:numId w:val="25"/>
        </w:numPr>
        <w:shd w:val="clear" w:color="auto" w:fill="FFFFFF"/>
        <w:rPr>
          <w:rFonts w:ascii="Arial" w:hAnsi="Arial" w:cs="Arial"/>
          <w:color w:val="000000"/>
        </w:rPr>
      </w:pPr>
      <w:r>
        <w:rPr>
          <w:rFonts w:ascii="Arial" w:hAnsi="Arial" w:cs="Arial"/>
          <w:color w:val="000000"/>
        </w:rPr>
        <w:t>snakeyaml-1.25.jar</w:t>
      </w:r>
    </w:p>
    <w:p w14:paraId="3700D9D5" w14:textId="7430C9D0" w:rsidR="005E7EDB" w:rsidRDefault="005E7EDB" w:rsidP="005E7EDB">
      <w:pPr>
        <w:pStyle w:val="HTMLPreformatted"/>
        <w:shd w:val="clear" w:color="auto" w:fill="FFFFFF"/>
        <w:ind w:left="720"/>
        <w:rPr>
          <w:rFonts w:ascii="Arial" w:hAnsi="Arial" w:cs="Arial"/>
          <w:color w:val="000000"/>
        </w:rPr>
      </w:pPr>
      <w:r>
        <w:rPr>
          <w:rFonts w:ascii="Arial" w:hAnsi="Arial" w:cs="Arial"/>
          <w:color w:val="000000"/>
        </w:rPr>
        <w:t>Upgrade to 1.26 or higher</w:t>
      </w:r>
    </w:p>
    <w:p w14:paraId="4A848FF9" w14:textId="6405CC00" w:rsidR="0058692C" w:rsidRDefault="0058692C" w:rsidP="0058692C">
      <w:pPr>
        <w:pStyle w:val="HTMLPreformatted"/>
        <w:shd w:val="clear" w:color="auto" w:fill="FFFFFF"/>
        <w:ind w:left="720"/>
        <w:rPr>
          <w:rFonts w:ascii="Arial" w:hAnsi="Arial" w:cs="Arial"/>
          <w:color w:val="000000"/>
          <w:shd w:val="clear" w:color="auto" w:fill="FFFFFF"/>
        </w:rPr>
      </w:pPr>
      <w:hyperlink r:id="rId36" w:tgtFrame="_blank" w:history="1">
        <w:r>
          <w:rPr>
            <w:rStyle w:val="Hyperlink"/>
            <w:rFonts w:ascii="Arial" w:eastAsiaTheme="majorEastAsia" w:hAnsi="Arial" w:cs="Arial"/>
            <w:b/>
            <w:bCs/>
          </w:rPr>
          <w:t>CVE-2017-18640</w:t>
        </w:r>
      </w:hyperlink>
      <w:r>
        <w:rPr>
          <w:rFonts w:ascii="Arial" w:hAnsi="Arial" w:cs="Arial"/>
          <w:color w:val="000000"/>
          <w:shd w:val="clear" w:color="auto" w:fill="FFFFFF"/>
        </w:rPr>
        <w:t> </w:t>
      </w:r>
    </w:p>
    <w:p w14:paraId="038FC92C" w14:textId="21C233F6" w:rsidR="0058692C" w:rsidRDefault="0058692C" w:rsidP="0058692C">
      <w:pPr>
        <w:pStyle w:val="HTMLPreformatted"/>
        <w:shd w:val="clear" w:color="auto" w:fill="FFFFFF"/>
        <w:ind w:left="720"/>
        <w:rPr>
          <w:rFonts w:ascii="Arial" w:hAnsi="Arial" w:cs="Arial"/>
          <w:b/>
          <w:bCs/>
          <w:color w:val="000000"/>
        </w:rPr>
      </w:pPr>
      <w:hyperlink r:id="rId37" w:tgtFrame="_blank" w:history="1">
        <w:r>
          <w:rPr>
            <w:rStyle w:val="Hyperlink"/>
            <w:rFonts w:ascii="Arial" w:eastAsiaTheme="majorEastAsia" w:hAnsi="Arial" w:cs="Arial"/>
            <w:b/>
            <w:bCs/>
          </w:rPr>
          <w:t>CVE-2021-4235</w:t>
        </w:r>
      </w:hyperlink>
    </w:p>
    <w:p w14:paraId="18E4ED68" w14:textId="5185E43C" w:rsidR="0058692C" w:rsidRDefault="0058692C" w:rsidP="0058692C">
      <w:pPr>
        <w:pStyle w:val="HTMLPreformatted"/>
        <w:shd w:val="clear" w:color="auto" w:fill="FFFFFF"/>
        <w:ind w:left="720"/>
        <w:rPr>
          <w:rFonts w:ascii="Arial" w:hAnsi="Arial" w:cs="Arial"/>
          <w:color w:val="000000"/>
          <w:shd w:val="clear" w:color="auto" w:fill="FFFFFF"/>
        </w:rPr>
      </w:pPr>
      <w:hyperlink r:id="rId38" w:tgtFrame="_blank" w:history="1">
        <w:r>
          <w:rPr>
            <w:rStyle w:val="Hyperlink"/>
            <w:rFonts w:ascii="Arial" w:eastAsiaTheme="majorEastAsia" w:hAnsi="Arial" w:cs="Arial"/>
            <w:b/>
            <w:bCs/>
          </w:rPr>
          <w:t>CVE-2022-1471</w:t>
        </w:r>
      </w:hyperlink>
      <w:r>
        <w:rPr>
          <w:rFonts w:ascii="Arial" w:hAnsi="Arial" w:cs="Arial"/>
          <w:color w:val="000000"/>
          <w:shd w:val="clear" w:color="auto" w:fill="FFFFFF"/>
        </w:rPr>
        <w:t> </w:t>
      </w:r>
    </w:p>
    <w:p w14:paraId="0D87F646" w14:textId="79BCA4E2" w:rsidR="0058692C" w:rsidRDefault="0058692C" w:rsidP="0058692C">
      <w:pPr>
        <w:pStyle w:val="HTMLPreformatted"/>
        <w:shd w:val="clear" w:color="auto" w:fill="FFFFFF"/>
        <w:ind w:left="720"/>
        <w:rPr>
          <w:rFonts w:ascii="Arial" w:hAnsi="Arial" w:cs="Arial"/>
          <w:b/>
          <w:bCs/>
          <w:color w:val="000000"/>
        </w:rPr>
      </w:pPr>
      <w:hyperlink r:id="rId39" w:tgtFrame="_blank" w:history="1">
        <w:r>
          <w:rPr>
            <w:rStyle w:val="Hyperlink"/>
            <w:rFonts w:ascii="Arial" w:eastAsiaTheme="majorEastAsia" w:hAnsi="Arial" w:cs="Arial"/>
            <w:b/>
            <w:bCs/>
          </w:rPr>
          <w:t>CVE-2022-25857</w:t>
        </w:r>
      </w:hyperlink>
    </w:p>
    <w:p w14:paraId="424EA390" w14:textId="76A03944" w:rsidR="0058692C" w:rsidRDefault="0058692C" w:rsidP="0058692C">
      <w:pPr>
        <w:pStyle w:val="HTMLPreformatted"/>
        <w:shd w:val="clear" w:color="auto" w:fill="FFFFFF"/>
        <w:ind w:left="720"/>
        <w:rPr>
          <w:rFonts w:ascii="Arial" w:hAnsi="Arial" w:cs="Arial"/>
          <w:color w:val="000000"/>
          <w:shd w:val="clear" w:color="auto" w:fill="FFFFFF"/>
        </w:rPr>
      </w:pPr>
      <w:hyperlink r:id="rId40" w:tgtFrame="_blank" w:history="1">
        <w:r>
          <w:rPr>
            <w:rStyle w:val="Hyperlink"/>
            <w:rFonts w:ascii="Arial" w:eastAsiaTheme="majorEastAsia" w:hAnsi="Arial" w:cs="Arial"/>
            <w:b/>
            <w:bCs/>
          </w:rPr>
          <w:t>CVE-2022-3064</w:t>
        </w:r>
      </w:hyperlink>
      <w:r>
        <w:rPr>
          <w:rFonts w:ascii="Arial" w:hAnsi="Arial" w:cs="Arial"/>
          <w:color w:val="000000"/>
          <w:shd w:val="clear" w:color="auto" w:fill="FFFFFF"/>
        </w:rPr>
        <w:t> </w:t>
      </w:r>
    </w:p>
    <w:p w14:paraId="7F9336B3" w14:textId="4044B255" w:rsidR="0058692C" w:rsidRDefault="0058692C" w:rsidP="0058692C">
      <w:pPr>
        <w:pStyle w:val="HTMLPreformatted"/>
        <w:shd w:val="clear" w:color="auto" w:fill="FFFFFF"/>
        <w:ind w:left="720"/>
        <w:rPr>
          <w:rFonts w:ascii="Arial" w:hAnsi="Arial" w:cs="Arial"/>
          <w:b/>
          <w:bCs/>
          <w:color w:val="000000"/>
        </w:rPr>
      </w:pPr>
      <w:hyperlink r:id="rId41" w:tgtFrame="_blank" w:history="1">
        <w:r>
          <w:rPr>
            <w:rStyle w:val="Hyperlink"/>
            <w:rFonts w:ascii="Arial" w:eastAsiaTheme="majorEastAsia" w:hAnsi="Arial" w:cs="Arial"/>
            <w:b/>
            <w:bCs/>
          </w:rPr>
          <w:t>CVE-2022-38749</w:t>
        </w:r>
      </w:hyperlink>
    </w:p>
    <w:p w14:paraId="525844E9" w14:textId="4377034C" w:rsidR="0058692C" w:rsidRDefault="0058692C" w:rsidP="0058692C">
      <w:pPr>
        <w:pStyle w:val="HTMLPreformatted"/>
        <w:shd w:val="clear" w:color="auto" w:fill="FFFFFF"/>
        <w:ind w:left="720"/>
        <w:rPr>
          <w:rFonts w:ascii="Arial" w:hAnsi="Arial" w:cs="Arial"/>
          <w:b/>
          <w:bCs/>
          <w:color w:val="000000"/>
        </w:rPr>
      </w:pPr>
      <w:hyperlink r:id="rId42" w:tgtFrame="_blank" w:history="1">
        <w:r>
          <w:rPr>
            <w:rStyle w:val="Hyperlink"/>
            <w:rFonts w:ascii="Arial" w:eastAsiaTheme="majorEastAsia" w:hAnsi="Arial" w:cs="Arial"/>
            <w:b/>
            <w:bCs/>
          </w:rPr>
          <w:t>CVE-2022-38750</w:t>
        </w:r>
      </w:hyperlink>
    </w:p>
    <w:p w14:paraId="548CBD87" w14:textId="519E8AC1" w:rsidR="0058692C" w:rsidRDefault="0058692C" w:rsidP="0058692C">
      <w:pPr>
        <w:pStyle w:val="HTMLPreformatted"/>
        <w:shd w:val="clear" w:color="auto" w:fill="FFFFFF"/>
        <w:ind w:left="720"/>
        <w:rPr>
          <w:rFonts w:ascii="Arial" w:hAnsi="Arial" w:cs="Arial"/>
          <w:b/>
          <w:bCs/>
          <w:color w:val="000000"/>
        </w:rPr>
      </w:pPr>
      <w:hyperlink r:id="rId43" w:tgtFrame="_blank" w:history="1">
        <w:r>
          <w:rPr>
            <w:rStyle w:val="Hyperlink"/>
            <w:rFonts w:ascii="Arial" w:eastAsiaTheme="majorEastAsia" w:hAnsi="Arial" w:cs="Arial"/>
            <w:b/>
            <w:bCs/>
          </w:rPr>
          <w:t>CVE-2022-38751</w:t>
        </w:r>
      </w:hyperlink>
    </w:p>
    <w:p w14:paraId="3A0401F5" w14:textId="5DB21031" w:rsidR="0058692C" w:rsidRDefault="0058692C" w:rsidP="0058692C">
      <w:pPr>
        <w:pStyle w:val="HTMLPreformatted"/>
        <w:shd w:val="clear" w:color="auto" w:fill="FFFFFF"/>
        <w:ind w:left="720"/>
        <w:rPr>
          <w:rFonts w:ascii="Arial" w:hAnsi="Arial" w:cs="Arial"/>
          <w:color w:val="000000"/>
          <w:shd w:val="clear" w:color="auto" w:fill="FFFFFF"/>
        </w:rPr>
      </w:pPr>
      <w:hyperlink r:id="rId44" w:tgtFrame="_blank" w:history="1">
        <w:r>
          <w:rPr>
            <w:rStyle w:val="Hyperlink"/>
            <w:rFonts w:ascii="Arial" w:eastAsiaTheme="majorEastAsia" w:hAnsi="Arial" w:cs="Arial"/>
            <w:b/>
            <w:bCs/>
          </w:rPr>
          <w:t>CVE-2022-38752</w:t>
        </w:r>
      </w:hyperlink>
      <w:r>
        <w:rPr>
          <w:rFonts w:ascii="Arial" w:hAnsi="Arial" w:cs="Arial"/>
          <w:color w:val="000000"/>
          <w:shd w:val="clear" w:color="auto" w:fill="FFFFFF"/>
        </w:rPr>
        <w:t> </w:t>
      </w:r>
    </w:p>
    <w:p w14:paraId="16719FE4" w14:textId="1BF10EA9" w:rsidR="0058692C" w:rsidRDefault="0058692C" w:rsidP="0058692C">
      <w:pPr>
        <w:pStyle w:val="HTMLPreformatted"/>
        <w:shd w:val="clear" w:color="auto" w:fill="FFFFFF"/>
        <w:ind w:left="720"/>
        <w:rPr>
          <w:rFonts w:ascii="Arial" w:hAnsi="Arial" w:cs="Arial"/>
          <w:b/>
          <w:bCs/>
          <w:color w:val="000000"/>
        </w:rPr>
      </w:pPr>
      <w:hyperlink r:id="rId45" w:tgtFrame="_blank" w:history="1">
        <w:r>
          <w:rPr>
            <w:rStyle w:val="Hyperlink"/>
            <w:rFonts w:ascii="Arial" w:eastAsiaTheme="majorEastAsia" w:hAnsi="Arial" w:cs="Arial"/>
            <w:b/>
            <w:bCs/>
          </w:rPr>
          <w:t>CVE-2022-41854</w:t>
        </w:r>
      </w:hyperlink>
    </w:p>
    <w:p w14:paraId="2FDAB9FD" w14:textId="77777777" w:rsidR="00674883" w:rsidRDefault="00674883" w:rsidP="0058692C">
      <w:pPr>
        <w:pStyle w:val="HTMLPreformatted"/>
        <w:shd w:val="clear" w:color="auto" w:fill="FFFFFF"/>
        <w:ind w:left="720"/>
        <w:rPr>
          <w:rFonts w:ascii="Arial" w:hAnsi="Arial" w:cs="Arial"/>
          <w:b/>
          <w:bCs/>
          <w:color w:val="000000"/>
        </w:rPr>
      </w:pPr>
    </w:p>
    <w:p w14:paraId="4477350D" w14:textId="1648F992" w:rsidR="0058692C" w:rsidRDefault="0058692C" w:rsidP="0058692C">
      <w:pPr>
        <w:pStyle w:val="HTMLPreformatted"/>
        <w:numPr>
          <w:ilvl w:val="0"/>
          <w:numId w:val="25"/>
        </w:numPr>
        <w:shd w:val="clear" w:color="auto" w:fill="FFFFFF"/>
        <w:rPr>
          <w:rFonts w:ascii="Arial" w:hAnsi="Arial" w:cs="Arial"/>
          <w:color w:val="000000"/>
        </w:rPr>
      </w:pPr>
      <w:r>
        <w:rPr>
          <w:rFonts w:ascii="Arial" w:hAnsi="Arial" w:cs="Arial"/>
          <w:color w:val="000000"/>
        </w:rPr>
        <w:t>Jackson-databind-2.10.2.jar</w:t>
      </w:r>
    </w:p>
    <w:p w14:paraId="3A98EB6D" w14:textId="6F7CA3C9" w:rsidR="005E7EDB" w:rsidRDefault="005E7EDB" w:rsidP="005E7EDB">
      <w:pPr>
        <w:pStyle w:val="HTMLPreformatted"/>
        <w:shd w:val="clear" w:color="auto" w:fill="FFFFFF"/>
        <w:ind w:left="720"/>
        <w:rPr>
          <w:rFonts w:ascii="Arial" w:hAnsi="Arial" w:cs="Arial"/>
          <w:color w:val="000000"/>
        </w:rPr>
      </w:pPr>
      <w:r>
        <w:rPr>
          <w:rFonts w:ascii="Arial" w:hAnsi="Arial" w:cs="Arial"/>
          <w:color w:val="000000"/>
        </w:rPr>
        <w:t>Upgrade to 2.12.6.1 or higher</w:t>
      </w:r>
    </w:p>
    <w:p w14:paraId="4066CC01" w14:textId="04B50C11" w:rsidR="0058692C" w:rsidRDefault="0058692C" w:rsidP="0058692C">
      <w:pPr>
        <w:pStyle w:val="HTMLPreformatted"/>
        <w:shd w:val="clear" w:color="auto" w:fill="FFFFFF"/>
        <w:ind w:left="720"/>
        <w:rPr>
          <w:rFonts w:ascii="Arial" w:hAnsi="Arial" w:cs="Arial"/>
          <w:b/>
          <w:bCs/>
          <w:color w:val="000000"/>
        </w:rPr>
      </w:pPr>
      <w:hyperlink r:id="rId46" w:tgtFrame="_blank" w:history="1">
        <w:r>
          <w:rPr>
            <w:rStyle w:val="Hyperlink"/>
            <w:rFonts w:ascii="Arial" w:eastAsiaTheme="majorEastAsia" w:hAnsi="Arial" w:cs="Arial"/>
            <w:b/>
            <w:bCs/>
          </w:rPr>
          <w:t>CVE-2020-25649</w:t>
        </w:r>
      </w:hyperlink>
    </w:p>
    <w:p w14:paraId="6F5117A4" w14:textId="106849D8" w:rsidR="0058692C" w:rsidRDefault="0058692C" w:rsidP="0058692C">
      <w:pPr>
        <w:pStyle w:val="HTMLPreformatted"/>
        <w:shd w:val="clear" w:color="auto" w:fill="FFFFFF"/>
        <w:ind w:left="720"/>
        <w:rPr>
          <w:rFonts w:ascii="Arial" w:hAnsi="Arial" w:cs="Arial"/>
          <w:b/>
          <w:bCs/>
          <w:color w:val="000000"/>
        </w:rPr>
      </w:pPr>
      <w:hyperlink r:id="rId47" w:tgtFrame="_blank" w:history="1">
        <w:r>
          <w:rPr>
            <w:rStyle w:val="Hyperlink"/>
            <w:rFonts w:ascii="Arial" w:eastAsiaTheme="majorEastAsia" w:hAnsi="Arial" w:cs="Arial"/>
            <w:b/>
            <w:bCs/>
          </w:rPr>
          <w:t>CVE-2020-36518</w:t>
        </w:r>
      </w:hyperlink>
    </w:p>
    <w:p w14:paraId="3CA46AC1" w14:textId="6F34596D" w:rsidR="0058692C" w:rsidRDefault="0058692C" w:rsidP="0058692C">
      <w:pPr>
        <w:pStyle w:val="HTMLPreformatted"/>
        <w:shd w:val="clear" w:color="auto" w:fill="FFFFFF"/>
        <w:ind w:left="720"/>
        <w:rPr>
          <w:rFonts w:ascii="Arial" w:hAnsi="Arial" w:cs="Arial"/>
          <w:b/>
          <w:bCs/>
          <w:color w:val="000000"/>
        </w:rPr>
      </w:pPr>
      <w:hyperlink r:id="rId48" w:tgtFrame="_blank" w:history="1">
        <w:r>
          <w:rPr>
            <w:rStyle w:val="Hyperlink"/>
            <w:rFonts w:ascii="Arial" w:eastAsiaTheme="majorEastAsia" w:hAnsi="Arial" w:cs="Arial"/>
            <w:b/>
            <w:bCs/>
          </w:rPr>
          <w:t>CVE-2021-46877</w:t>
        </w:r>
      </w:hyperlink>
    </w:p>
    <w:p w14:paraId="3CCD83D8" w14:textId="6543C55E" w:rsidR="0058692C" w:rsidRDefault="0058692C" w:rsidP="0058692C">
      <w:pPr>
        <w:pStyle w:val="HTMLPreformatted"/>
        <w:shd w:val="clear" w:color="auto" w:fill="FFFFFF"/>
        <w:ind w:left="720"/>
        <w:rPr>
          <w:rFonts w:ascii="Arial" w:hAnsi="Arial" w:cs="Arial"/>
          <w:b/>
          <w:bCs/>
          <w:color w:val="000000"/>
        </w:rPr>
      </w:pPr>
      <w:hyperlink r:id="rId49" w:tgtFrame="_blank" w:history="1">
        <w:r>
          <w:rPr>
            <w:rStyle w:val="Hyperlink"/>
            <w:rFonts w:ascii="Arial" w:eastAsiaTheme="majorEastAsia" w:hAnsi="Arial" w:cs="Arial"/>
            <w:b/>
            <w:bCs/>
          </w:rPr>
          <w:t>CVE-2022-42003</w:t>
        </w:r>
      </w:hyperlink>
    </w:p>
    <w:p w14:paraId="2C7A121E" w14:textId="711B763C" w:rsidR="0058692C" w:rsidRDefault="0058692C" w:rsidP="0058692C">
      <w:pPr>
        <w:pStyle w:val="HTMLPreformatted"/>
        <w:shd w:val="clear" w:color="auto" w:fill="FFFFFF"/>
        <w:ind w:left="720"/>
        <w:rPr>
          <w:rFonts w:ascii="Arial" w:hAnsi="Arial" w:cs="Arial"/>
          <w:b/>
          <w:bCs/>
          <w:color w:val="000000"/>
        </w:rPr>
      </w:pPr>
      <w:hyperlink r:id="rId50" w:tgtFrame="_blank" w:history="1">
        <w:r>
          <w:rPr>
            <w:rStyle w:val="Hyperlink"/>
            <w:rFonts w:ascii="Arial" w:eastAsiaTheme="majorEastAsia" w:hAnsi="Arial" w:cs="Arial"/>
            <w:b/>
            <w:bCs/>
          </w:rPr>
          <w:t>CVE-2022-42004</w:t>
        </w:r>
      </w:hyperlink>
    </w:p>
    <w:p w14:paraId="42F7796E" w14:textId="779DE01A" w:rsidR="0058692C" w:rsidRDefault="0058692C" w:rsidP="0058692C">
      <w:pPr>
        <w:pStyle w:val="HTMLPreformatted"/>
        <w:shd w:val="clear" w:color="auto" w:fill="FFFFFF"/>
        <w:ind w:left="720"/>
        <w:rPr>
          <w:rFonts w:ascii="Arial" w:hAnsi="Arial" w:cs="Arial"/>
          <w:b/>
          <w:bCs/>
          <w:color w:val="000000"/>
        </w:rPr>
      </w:pPr>
      <w:hyperlink r:id="rId51" w:tgtFrame="_blank" w:history="1">
        <w:r>
          <w:rPr>
            <w:rStyle w:val="Hyperlink"/>
            <w:rFonts w:ascii="Arial" w:eastAsiaTheme="majorEastAsia" w:hAnsi="Arial" w:cs="Arial"/>
            <w:b/>
            <w:bCs/>
          </w:rPr>
          <w:t>CVE-2023-35116</w:t>
        </w:r>
      </w:hyperlink>
    </w:p>
    <w:p w14:paraId="16F9F0A9" w14:textId="77777777" w:rsidR="00674883" w:rsidRDefault="00674883" w:rsidP="0058692C">
      <w:pPr>
        <w:pStyle w:val="HTMLPreformatted"/>
        <w:shd w:val="clear" w:color="auto" w:fill="FFFFFF"/>
        <w:ind w:left="720"/>
        <w:rPr>
          <w:rFonts w:ascii="Arial" w:hAnsi="Arial" w:cs="Arial"/>
          <w:b/>
          <w:bCs/>
          <w:color w:val="000000"/>
        </w:rPr>
      </w:pPr>
    </w:p>
    <w:p w14:paraId="7F74C1C8" w14:textId="1608E341" w:rsidR="0058692C" w:rsidRDefault="0058692C" w:rsidP="0058692C">
      <w:pPr>
        <w:pStyle w:val="HTMLPreformatted"/>
        <w:numPr>
          <w:ilvl w:val="0"/>
          <w:numId w:val="25"/>
        </w:numPr>
        <w:shd w:val="clear" w:color="auto" w:fill="FFFFFF"/>
        <w:rPr>
          <w:rFonts w:ascii="Arial" w:hAnsi="Arial" w:cs="Arial"/>
          <w:color w:val="000000"/>
        </w:rPr>
      </w:pPr>
      <w:r>
        <w:rPr>
          <w:rFonts w:ascii="Arial" w:hAnsi="Arial" w:cs="Arial"/>
          <w:color w:val="000000"/>
        </w:rPr>
        <w:t>Tomcat-embed-core-9.0.30.jar</w:t>
      </w:r>
    </w:p>
    <w:p w14:paraId="0921FE0F" w14:textId="73EB6400" w:rsidR="007C2E9C" w:rsidRDefault="007C2E9C" w:rsidP="007C2E9C">
      <w:pPr>
        <w:pStyle w:val="HTMLPreformatted"/>
        <w:shd w:val="clear" w:color="auto" w:fill="FFFFFF"/>
        <w:ind w:left="720"/>
        <w:rPr>
          <w:rFonts w:ascii="Arial" w:hAnsi="Arial" w:cs="Arial"/>
          <w:color w:val="000000"/>
        </w:rPr>
      </w:pPr>
      <w:r>
        <w:rPr>
          <w:rFonts w:ascii="Arial" w:hAnsi="Arial" w:cs="Arial"/>
          <w:color w:val="000000"/>
        </w:rPr>
        <w:lastRenderedPageBreak/>
        <w:t>Core Tomcat implementation</w:t>
      </w:r>
      <w:r>
        <w:rPr>
          <w:rFonts w:ascii="Arial" w:hAnsi="Arial" w:cs="Arial"/>
          <w:color w:val="000000"/>
        </w:rPr>
        <w:t xml:space="preserve">. </w:t>
      </w:r>
      <w:r w:rsidR="00674883" w:rsidRPr="00674883">
        <w:rPr>
          <w:rFonts w:ascii="Arial" w:hAnsi="Arial" w:cs="Arial"/>
        </w:rPr>
        <w:t>It's critical to upgrade</w:t>
      </w:r>
      <w:r w:rsidR="00674883">
        <w:rPr>
          <w:rFonts w:ascii="Arial" w:hAnsi="Arial" w:cs="Arial"/>
        </w:rPr>
        <w:t xml:space="preserve"> </w:t>
      </w:r>
      <w:r w:rsidR="00674883" w:rsidRPr="00674883">
        <w:rPr>
          <w:rFonts w:ascii="Arial" w:hAnsi="Arial" w:cs="Arial"/>
        </w:rPr>
        <w:t xml:space="preserve">to a secure version that addresses these vulnerabilities. </w:t>
      </w:r>
    </w:p>
    <w:p w14:paraId="002FB04D" w14:textId="64E4FF96" w:rsidR="0058692C" w:rsidRDefault="0058692C" w:rsidP="0058692C">
      <w:pPr>
        <w:pStyle w:val="HTMLPreformatted"/>
        <w:shd w:val="clear" w:color="auto" w:fill="FFFFFF"/>
        <w:ind w:left="720"/>
        <w:rPr>
          <w:rFonts w:ascii="Arial" w:hAnsi="Arial" w:cs="Arial"/>
          <w:b/>
          <w:bCs/>
          <w:color w:val="000000"/>
        </w:rPr>
      </w:pPr>
      <w:hyperlink r:id="rId52" w:tgtFrame="_blank" w:history="1">
        <w:r>
          <w:rPr>
            <w:rStyle w:val="Hyperlink"/>
            <w:rFonts w:ascii="Arial" w:eastAsiaTheme="majorEastAsia" w:hAnsi="Arial" w:cs="Arial"/>
            <w:b/>
            <w:bCs/>
          </w:rPr>
          <w:t>CVE-2019-17569</w:t>
        </w:r>
      </w:hyperlink>
    </w:p>
    <w:p w14:paraId="33DD5F64" w14:textId="1E78B5F6" w:rsidR="007C2E9C" w:rsidRDefault="007C2E9C" w:rsidP="0058692C">
      <w:pPr>
        <w:pStyle w:val="HTMLPreformatted"/>
        <w:shd w:val="clear" w:color="auto" w:fill="FFFFFF"/>
        <w:ind w:left="720"/>
        <w:rPr>
          <w:rFonts w:ascii="Arial" w:hAnsi="Arial" w:cs="Arial"/>
          <w:color w:val="000000"/>
          <w:shd w:val="clear" w:color="auto" w:fill="FFFFFF"/>
        </w:rPr>
      </w:pPr>
      <w:hyperlink r:id="rId53" w:tgtFrame="_blank" w:history="1">
        <w:r>
          <w:rPr>
            <w:rStyle w:val="Hyperlink"/>
            <w:rFonts w:ascii="Arial" w:eastAsiaTheme="majorEastAsia" w:hAnsi="Arial" w:cs="Arial"/>
            <w:b/>
            <w:bCs/>
          </w:rPr>
          <w:t>CVE-2020-11996</w:t>
        </w:r>
      </w:hyperlink>
      <w:r>
        <w:rPr>
          <w:rFonts w:ascii="Arial" w:hAnsi="Arial" w:cs="Arial"/>
          <w:color w:val="000000"/>
          <w:shd w:val="clear" w:color="auto" w:fill="FFFFFF"/>
        </w:rPr>
        <w:t> </w:t>
      </w:r>
    </w:p>
    <w:p w14:paraId="17D3E229" w14:textId="7E35D8F7" w:rsidR="007C2E9C" w:rsidRDefault="007C2E9C" w:rsidP="0058692C">
      <w:pPr>
        <w:pStyle w:val="HTMLPreformatted"/>
        <w:shd w:val="clear" w:color="auto" w:fill="FFFFFF"/>
        <w:ind w:left="720"/>
        <w:rPr>
          <w:rFonts w:ascii="Arial" w:hAnsi="Arial" w:cs="Arial"/>
          <w:b/>
          <w:bCs/>
          <w:color w:val="000000"/>
        </w:rPr>
      </w:pPr>
      <w:hyperlink r:id="rId54" w:tgtFrame="_blank" w:history="1">
        <w:r>
          <w:rPr>
            <w:rStyle w:val="Hyperlink"/>
            <w:rFonts w:ascii="Arial" w:eastAsiaTheme="majorEastAsia" w:hAnsi="Arial" w:cs="Arial"/>
            <w:b/>
            <w:bCs/>
          </w:rPr>
          <w:t>CVE-2020-13934</w:t>
        </w:r>
      </w:hyperlink>
    </w:p>
    <w:p w14:paraId="53CB6E55" w14:textId="61D7DCC4" w:rsidR="007C2E9C" w:rsidRDefault="007C2E9C" w:rsidP="0058692C">
      <w:pPr>
        <w:pStyle w:val="HTMLPreformatted"/>
        <w:shd w:val="clear" w:color="auto" w:fill="FFFFFF"/>
        <w:ind w:left="720"/>
        <w:rPr>
          <w:rFonts w:ascii="Arial" w:hAnsi="Arial" w:cs="Arial"/>
          <w:b/>
          <w:bCs/>
          <w:color w:val="000000"/>
        </w:rPr>
      </w:pPr>
      <w:hyperlink r:id="rId55" w:tgtFrame="_blank" w:history="1">
        <w:r>
          <w:rPr>
            <w:rStyle w:val="Hyperlink"/>
            <w:rFonts w:ascii="Arial" w:eastAsiaTheme="majorEastAsia" w:hAnsi="Arial" w:cs="Arial"/>
            <w:b/>
            <w:bCs/>
          </w:rPr>
          <w:t>CVE-2020-13935</w:t>
        </w:r>
      </w:hyperlink>
    </w:p>
    <w:p w14:paraId="79FF04B9" w14:textId="04C5904F" w:rsidR="007C2E9C" w:rsidRDefault="007C2E9C" w:rsidP="0058692C">
      <w:pPr>
        <w:pStyle w:val="HTMLPreformatted"/>
        <w:shd w:val="clear" w:color="auto" w:fill="FFFFFF"/>
        <w:ind w:left="720"/>
        <w:rPr>
          <w:rFonts w:ascii="Arial" w:hAnsi="Arial" w:cs="Arial"/>
          <w:color w:val="000000"/>
          <w:shd w:val="clear" w:color="auto" w:fill="FFFFFF"/>
        </w:rPr>
      </w:pPr>
      <w:hyperlink r:id="rId56" w:tgtFrame="_blank" w:history="1">
        <w:r>
          <w:rPr>
            <w:rStyle w:val="Hyperlink"/>
            <w:rFonts w:ascii="Arial" w:eastAsiaTheme="majorEastAsia" w:hAnsi="Arial" w:cs="Arial"/>
            <w:b/>
            <w:bCs/>
          </w:rPr>
          <w:t>CVE-2020-13943</w:t>
        </w:r>
      </w:hyperlink>
      <w:r>
        <w:rPr>
          <w:rFonts w:ascii="Arial" w:hAnsi="Arial" w:cs="Arial"/>
          <w:color w:val="000000"/>
          <w:shd w:val="clear" w:color="auto" w:fill="FFFFFF"/>
        </w:rPr>
        <w:t>  </w:t>
      </w:r>
    </w:p>
    <w:p w14:paraId="11BF6D3F" w14:textId="42F12702" w:rsidR="007C2E9C" w:rsidRDefault="007C2E9C" w:rsidP="0058692C">
      <w:pPr>
        <w:pStyle w:val="HTMLPreformatted"/>
        <w:shd w:val="clear" w:color="auto" w:fill="FFFFFF"/>
        <w:ind w:left="720"/>
        <w:rPr>
          <w:rFonts w:ascii="Arial" w:hAnsi="Arial" w:cs="Arial"/>
          <w:b/>
          <w:bCs/>
          <w:color w:val="000000"/>
        </w:rPr>
      </w:pPr>
      <w:hyperlink r:id="rId57" w:tgtFrame="_blank" w:history="1">
        <w:r>
          <w:rPr>
            <w:rStyle w:val="Hyperlink"/>
            <w:rFonts w:ascii="Arial" w:eastAsiaTheme="majorEastAsia" w:hAnsi="Arial" w:cs="Arial"/>
            <w:b/>
            <w:bCs/>
          </w:rPr>
          <w:t>CVE-2020-17527</w:t>
        </w:r>
      </w:hyperlink>
    </w:p>
    <w:p w14:paraId="654E4ED5" w14:textId="5EDC0967" w:rsidR="007C2E9C" w:rsidRDefault="007C2E9C" w:rsidP="0058692C">
      <w:pPr>
        <w:pStyle w:val="HTMLPreformatted"/>
        <w:shd w:val="clear" w:color="auto" w:fill="FFFFFF"/>
        <w:ind w:left="720"/>
        <w:rPr>
          <w:rFonts w:ascii="Arial" w:hAnsi="Arial" w:cs="Arial"/>
          <w:color w:val="000000"/>
          <w:shd w:val="clear" w:color="auto" w:fill="FFFFFF"/>
        </w:rPr>
      </w:pPr>
      <w:hyperlink r:id="rId58" w:tgtFrame="_blank" w:history="1">
        <w:r>
          <w:rPr>
            <w:rStyle w:val="Hyperlink"/>
            <w:rFonts w:ascii="Arial" w:eastAsiaTheme="majorEastAsia" w:hAnsi="Arial" w:cs="Arial"/>
            <w:b/>
            <w:bCs/>
          </w:rPr>
          <w:t>CVE-2020-1935</w:t>
        </w:r>
      </w:hyperlink>
      <w:r>
        <w:rPr>
          <w:rFonts w:ascii="Arial" w:hAnsi="Arial" w:cs="Arial"/>
          <w:color w:val="000000"/>
          <w:shd w:val="clear" w:color="auto" w:fill="FFFFFF"/>
        </w:rPr>
        <w:t> </w:t>
      </w:r>
    </w:p>
    <w:p w14:paraId="71FF0C31" w14:textId="3275FB0B" w:rsidR="007C2E9C" w:rsidRDefault="007C2E9C" w:rsidP="0058692C">
      <w:pPr>
        <w:pStyle w:val="HTMLPreformatted"/>
        <w:shd w:val="clear" w:color="auto" w:fill="FFFFFF"/>
        <w:ind w:left="720"/>
        <w:rPr>
          <w:rFonts w:ascii="Arial" w:hAnsi="Arial" w:cs="Arial"/>
          <w:b/>
          <w:bCs/>
          <w:color w:val="000000"/>
        </w:rPr>
      </w:pPr>
      <w:hyperlink r:id="rId59" w:tgtFrame="_blank" w:history="1">
        <w:r>
          <w:rPr>
            <w:rStyle w:val="Hyperlink"/>
            <w:rFonts w:ascii="Arial" w:eastAsiaTheme="majorEastAsia" w:hAnsi="Arial" w:cs="Arial"/>
            <w:b/>
            <w:bCs/>
          </w:rPr>
          <w:t>CVE-2020-1938</w:t>
        </w:r>
      </w:hyperlink>
    </w:p>
    <w:p w14:paraId="4029D89E" w14:textId="72EBB1F8" w:rsidR="007C2E9C" w:rsidRDefault="007C2E9C" w:rsidP="0058692C">
      <w:pPr>
        <w:pStyle w:val="HTMLPreformatted"/>
        <w:shd w:val="clear" w:color="auto" w:fill="FFFFFF"/>
        <w:ind w:left="720"/>
        <w:rPr>
          <w:rFonts w:ascii="Arial" w:hAnsi="Arial" w:cs="Arial"/>
          <w:color w:val="000000"/>
          <w:shd w:val="clear" w:color="auto" w:fill="FFFFFF"/>
        </w:rPr>
      </w:pPr>
      <w:hyperlink r:id="rId60" w:tgtFrame="_blank" w:history="1">
        <w:r>
          <w:rPr>
            <w:rStyle w:val="Hyperlink"/>
            <w:rFonts w:ascii="Arial" w:eastAsiaTheme="majorEastAsia" w:hAnsi="Arial" w:cs="Arial"/>
            <w:b/>
            <w:bCs/>
          </w:rPr>
          <w:t>CVE-2020-8022</w:t>
        </w:r>
      </w:hyperlink>
      <w:r>
        <w:rPr>
          <w:rFonts w:ascii="Arial" w:hAnsi="Arial" w:cs="Arial"/>
          <w:color w:val="000000"/>
          <w:shd w:val="clear" w:color="auto" w:fill="FFFFFF"/>
        </w:rPr>
        <w:t> </w:t>
      </w:r>
    </w:p>
    <w:p w14:paraId="66E5EAF9" w14:textId="43CE61B1" w:rsidR="007C2E9C" w:rsidRDefault="007C2E9C" w:rsidP="0058692C">
      <w:pPr>
        <w:pStyle w:val="HTMLPreformatted"/>
        <w:shd w:val="clear" w:color="auto" w:fill="FFFFFF"/>
        <w:ind w:left="720"/>
        <w:rPr>
          <w:rFonts w:ascii="Arial" w:hAnsi="Arial" w:cs="Arial"/>
          <w:b/>
          <w:bCs/>
          <w:color w:val="000000"/>
        </w:rPr>
      </w:pPr>
      <w:hyperlink r:id="rId61" w:tgtFrame="_blank" w:history="1">
        <w:r>
          <w:rPr>
            <w:rStyle w:val="Hyperlink"/>
            <w:rFonts w:ascii="Arial" w:eastAsiaTheme="majorEastAsia" w:hAnsi="Arial" w:cs="Arial"/>
            <w:b/>
            <w:bCs/>
          </w:rPr>
          <w:t>CVE-2020-9484</w:t>
        </w:r>
      </w:hyperlink>
    </w:p>
    <w:p w14:paraId="434493B7" w14:textId="6EF6F2C1" w:rsidR="007C2E9C" w:rsidRDefault="007C2E9C" w:rsidP="0058692C">
      <w:pPr>
        <w:pStyle w:val="HTMLPreformatted"/>
        <w:shd w:val="clear" w:color="auto" w:fill="FFFFFF"/>
        <w:ind w:left="720"/>
        <w:rPr>
          <w:rFonts w:ascii="Arial" w:hAnsi="Arial" w:cs="Arial"/>
          <w:b/>
          <w:bCs/>
          <w:color w:val="000000"/>
        </w:rPr>
      </w:pPr>
      <w:hyperlink r:id="rId62" w:tgtFrame="_blank" w:history="1">
        <w:r>
          <w:rPr>
            <w:rStyle w:val="Hyperlink"/>
            <w:rFonts w:ascii="Arial" w:eastAsiaTheme="majorEastAsia" w:hAnsi="Arial" w:cs="Arial"/>
            <w:b/>
            <w:bCs/>
          </w:rPr>
          <w:t>CVE-2021-24122</w:t>
        </w:r>
      </w:hyperlink>
    </w:p>
    <w:p w14:paraId="42E8A9CE" w14:textId="77777777" w:rsidR="00674883" w:rsidRDefault="00674883" w:rsidP="0058692C">
      <w:pPr>
        <w:pStyle w:val="HTMLPreformatted"/>
        <w:shd w:val="clear" w:color="auto" w:fill="FFFFFF"/>
        <w:ind w:left="720"/>
        <w:rPr>
          <w:rFonts w:ascii="Arial" w:hAnsi="Arial" w:cs="Arial"/>
          <w:b/>
          <w:bCs/>
          <w:color w:val="000000"/>
        </w:rPr>
      </w:pPr>
    </w:p>
    <w:p w14:paraId="5F9AECBD" w14:textId="684FDAA9" w:rsidR="007C2E9C" w:rsidRDefault="007C2E9C" w:rsidP="007C2E9C">
      <w:pPr>
        <w:pStyle w:val="HTMLPreformatted"/>
        <w:numPr>
          <w:ilvl w:val="0"/>
          <w:numId w:val="25"/>
        </w:numPr>
        <w:shd w:val="clear" w:color="auto" w:fill="FFFFFF"/>
        <w:rPr>
          <w:rFonts w:ascii="Arial" w:hAnsi="Arial" w:cs="Arial"/>
          <w:color w:val="000000"/>
        </w:rPr>
      </w:pPr>
      <w:r>
        <w:rPr>
          <w:rFonts w:ascii="Arial" w:hAnsi="Arial" w:cs="Arial"/>
          <w:color w:val="000000"/>
        </w:rPr>
        <w:t>Hibernate-validator-6.0.18.Final.jar</w:t>
      </w:r>
    </w:p>
    <w:p w14:paraId="6CC10E45" w14:textId="68F5929B" w:rsidR="00674883" w:rsidRDefault="00674883" w:rsidP="00674883">
      <w:pPr>
        <w:pStyle w:val="HTMLPreformatted"/>
        <w:shd w:val="clear" w:color="auto" w:fill="FFFFFF"/>
        <w:ind w:left="720"/>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Upgrade to 6.0.20 version or higher.</w:t>
      </w:r>
    </w:p>
    <w:p w14:paraId="257C98FE" w14:textId="2AFE1F55" w:rsidR="007C2E9C" w:rsidRDefault="007C2E9C" w:rsidP="007C2E9C">
      <w:pPr>
        <w:pStyle w:val="HTMLPreformatted"/>
        <w:shd w:val="clear" w:color="auto" w:fill="FFFFFF"/>
        <w:ind w:left="720"/>
        <w:rPr>
          <w:rFonts w:ascii="Arial" w:hAnsi="Arial" w:cs="Arial"/>
          <w:b/>
          <w:bCs/>
          <w:color w:val="000000"/>
        </w:rPr>
      </w:pPr>
      <w:hyperlink r:id="rId63" w:tgtFrame="_blank" w:history="1">
        <w:r>
          <w:rPr>
            <w:rStyle w:val="Hyperlink"/>
            <w:rFonts w:ascii="Arial" w:eastAsiaTheme="majorEastAsia" w:hAnsi="Arial" w:cs="Arial"/>
            <w:b/>
            <w:bCs/>
          </w:rPr>
          <w:t>CVE-2020-10693</w:t>
        </w:r>
      </w:hyperlink>
    </w:p>
    <w:p w14:paraId="7B0741A2" w14:textId="104D54A8" w:rsidR="007C2E9C" w:rsidRDefault="007C2E9C" w:rsidP="007C2E9C">
      <w:pPr>
        <w:pStyle w:val="HTMLPreformatted"/>
        <w:shd w:val="clear" w:color="auto" w:fill="FFFFFF"/>
        <w:ind w:left="720"/>
        <w:rPr>
          <w:rFonts w:ascii="Arial" w:hAnsi="Arial" w:cs="Arial"/>
          <w:color w:val="000000"/>
          <w:shd w:val="clear" w:color="auto" w:fill="FFFFFF"/>
        </w:rPr>
      </w:pPr>
      <w:r>
        <w:rPr>
          <w:rStyle w:val="underline"/>
          <w:rFonts w:ascii="Arial" w:eastAsiaTheme="majorEastAsia" w:hAnsi="Arial" w:cs="Arial"/>
          <w:b/>
          <w:bCs/>
          <w:color w:val="000000"/>
          <w:u w:val="single"/>
        </w:rPr>
        <w:t>CVE-2023-1932</w:t>
      </w:r>
      <w:r>
        <w:rPr>
          <w:rStyle w:val="underline"/>
          <w:rFonts w:ascii="Arial" w:eastAsiaTheme="majorEastAsia" w:hAnsi="Arial" w:cs="Arial"/>
          <w:color w:val="000000"/>
          <w:u w:val="single"/>
        </w:rPr>
        <w:t> (OSSINDEX)</w:t>
      </w:r>
      <w:r>
        <w:rPr>
          <w:rFonts w:ascii="Arial" w:hAnsi="Arial" w:cs="Arial"/>
          <w:color w:val="000000"/>
          <w:shd w:val="clear" w:color="auto" w:fill="FFFFFF"/>
        </w:rPr>
        <w:t> </w:t>
      </w:r>
    </w:p>
    <w:p w14:paraId="7286183C" w14:textId="77777777" w:rsidR="007C2E9C" w:rsidRDefault="007C2E9C" w:rsidP="007C2E9C">
      <w:pPr>
        <w:pStyle w:val="HTMLPreformatted"/>
        <w:shd w:val="clear" w:color="auto" w:fill="FFFFFF"/>
        <w:ind w:left="720"/>
        <w:rPr>
          <w:rFonts w:ascii="Arial" w:hAnsi="Arial" w:cs="Arial"/>
          <w:color w:val="000000"/>
          <w:shd w:val="clear" w:color="auto" w:fill="FFFFFF"/>
        </w:rPr>
      </w:pPr>
    </w:p>
    <w:p w14:paraId="31301E16" w14:textId="1B05EFF1" w:rsidR="007C2E9C" w:rsidRDefault="007C2E9C" w:rsidP="007C2E9C">
      <w:pPr>
        <w:pStyle w:val="HTMLPreformatted"/>
        <w:numPr>
          <w:ilvl w:val="0"/>
          <w:numId w:val="25"/>
        </w:numPr>
        <w:shd w:val="clear" w:color="auto" w:fill="FFFFFF"/>
        <w:rPr>
          <w:rFonts w:ascii="Arial" w:hAnsi="Arial" w:cs="Arial"/>
          <w:color w:val="000000"/>
        </w:rPr>
      </w:pPr>
      <w:r>
        <w:rPr>
          <w:rFonts w:ascii="Arial" w:hAnsi="Arial" w:cs="Arial"/>
          <w:color w:val="000000"/>
        </w:rPr>
        <w:t>Spring-web-5.2.3.RELEASE.jar</w:t>
      </w:r>
    </w:p>
    <w:p w14:paraId="1C215495" w14:textId="4210EBC6" w:rsidR="007C2E9C" w:rsidRDefault="00674883" w:rsidP="007C2E9C">
      <w:pPr>
        <w:pStyle w:val="HTMLPreformatted"/>
        <w:shd w:val="clear" w:color="auto" w:fill="FFFFFF"/>
        <w:ind w:left="720"/>
        <w:rPr>
          <w:rFonts w:ascii="Arial" w:hAnsi="Arial" w:cs="Arial"/>
          <w:color w:val="000000"/>
        </w:rPr>
      </w:pPr>
      <w:r>
        <w:rPr>
          <w:rFonts w:ascii="Arial" w:hAnsi="Arial" w:cs="Arial"/>
          <w:color w:val="000000"/>
        </w:rPr>
        <w:t>Spring Web. Upgrade to 5.2.17 or higher.</w:t>
      </w:r>
    </w:p>
    <w:p w14:paraId="2464584C" w14:textId="004AA455" w:rsidR="007C2E9C" w:rsidRDefault="007C2E9C" w:rsidP="007C2E9C">
      <w:pPr>
        <w:pStyle w:val="HTMLPreformatted"/>
        <w:shd w:val="clear" w:color="auto" w:fill="FFFFFF"/>
        <w:ind w:left="720"/>
        <w:rPr>
          <w:rFonts w:ascii="Arial" w:hAnsi="Arial" w:cs="Arial"/>
          <w:color w:val="000000"/>
          <w:shd w:val="clear" w:color="auto" w:fill="FFFFFF"/>
        </w:rPr>
      </w:pPr>
      <w:r>
        <w:rPr>
          <w:rStyle w:val="underline"/>
          <w:rFonts w:ascii="Arial" w:eastAsiaTheme="majorEastAsia" w:hAnsi="Arial" w:cs="Arial"/>
          <w:b/>
          <w:bCs/>
          <w:color w:val="000000"/>
          <w:u w:val="single"/>
        </w:rPr>
        <w:t>CVE-2016-1000027</w:t>
      </w:r>
      <w:r>
        <w:rPr>
          <w:rStyle w:val="underline"/>
          <w:rFonts w:ascii="Arial" w:eastAsiaTheme="majorEastAsia" w:hAnsi="Arial" w:cs="Arial"/>
          <w:color w:val="000000"/>
          <w:u w:val="single"/>
        </w:rPr>
        <w:t> (OSSINDEX)</w:t>
      </w:r>
      <w:r>
        <w:rPr>
          <w:rFonts w:ascii="Arial" w:hAnsi="Arial" w:cs="Arial"/>
          <w:color w:val="000000"/>
          <w:shd w:val="clear" w:color="auto" w:fill="FFFFFF"/>
        </w:rPr>
        <w:t> </w:t>
      </w:r>
    </w:p>
    <w:p w14:paraId="4ABCA8EE" w14:textId="65F0A76D" w:rsidR="007C2E9C" w:rsidRDefault="007C2E9C" w:rsidP="007C2E9C">
      <w:pPr>
        <w:pStyle w:val="HTMLPreformatted"/>
        <w:shd w:val="clear" w:color="auto" w:fill="FFFFFF"/>
        <w:ind w:left="720"/>
        <w:rPr>
          <w:rFonts w:ascii="Arial" w:hAnsi="Arial" w:cs="Arial"/>
          <w:color w:val="000000"/>
          <w:u w:val="single"/>
          <w:shd w:val="clear" w:color="auto" w:fill="FFFFFF"/>
        </w:rPr>
      </w:pPr>
      <w:r>
        <w:rPr>
          <w:rFonts w:ascii="Arial" w:hAnsi="Arial" w:cs="Arial"/>
          <w:b/>
          <w:bCs/>
          <w:color w:val="000000"/>
          <w:u w:val="single"/>
        </w:rPr>
        <w:t>CVE-2020-5421</w:t>
      </w:r>
      <w:r>
        <w:rPr>
          <w:rFonts w:ascii="Arial" w:hAnsi="Arial" w:cs="Arial"/>
          <w:color w:val="000000"/>
          <w:u w:val="single"/>
          <w:shd w:val="clear" w:color="auto" w:fill="FFFFFF"/>
        </w:rPr>
        <w:t> (OSSINDEX)</w:t>
      </w:r>
    </w:p>
    <w:p w14:paraId="13D1ADBE" w14:textId="337B8252" w:rsidR="007C2E9C" w:rsidRDefault="007C2E9C" w:rsidP="007C2E9C">
      <w:pPr>
        <w:pStyle w:val="HTMLPreformatted"/>
        <w:shd w:val="clear" w:color="auto" w:fill="FFFFFF"/>
        <w:ind w:left="720"/>
        <w:rPr>
          <w:rFonts w:ascii="Arial" w:hAnsi="Arial" w:cs="Arial"/>
          <w:color w:val="000000"/>
          <w:u w:val="single"/>
          <w:shd w:val="clear" w:color="auto" w:fill="FFFFFF"/>
        </w:rPr>
      </w:pPr>
      <w:r>
        <w:rPr>
          <w:rFonts w:ascii="Arial" w:hAnsi="Arial" w:cs="Arial"/>
          <w:b/>
          <w:bCs/>
          <w:color w:val="000000"/>
          <w:u w:val="single"/>
        </w:rPr>
        <w:t>CVE-2021-22096</w:t>
      </w:r>
      <w:r>
        <w:rPr>
          <w:rFonts w:ascii="Arial" w:hAnsi="Arial" w:cs="Arial"/>
          <w:color w:val="000000"/>
          <w:u w:val="single"/>
          <w:shd w:val="clear" w:color="auto" w:fill="FFFFFF"/>
        </w:rPr>
        <w:t> (OSSINDEX)</w:t>
      </w:r>
    </w:p>
    <w:p w14:paraId="626294AF" w14:textId="77777777" w:rsidR="007C2E9C" w:rsidRDefault="007C2E9C" w:rsidP="007C2E9C">
      <w:pPr>
        <w:pStyle w:val="HTMLPreformatted"/>
        <w:shd w:val="clear" w:color="auto" w:fill="FFFFFF"/>
        <w:ind w:left="720"/>
        <w:rPr>
          <w:rFonts w:ascii="Arial" w:hAnsi="Arial" w:cs="Arial"/>
          <w:color w:val="000000"/>
        </w:rPr>
      </w:pPr>
    </w:p>
    <w:p w14:paraId="37B0F058" w14:textId="1B21FDFE" w:rsidR="007C2E9C" w:rsidRDefault="007C2E9C" w:rsidP="007C2E9C">
      <w:pPr>
        <w:pStyle w:val="HTMLPreformatted"/>
        <w:numPr>
          <w:ilvl w:val="0"/>
          <w:numId w:val="25"/>
        </w:numPr>
        <w:shd w:val="clear" w:color="auto" w:fill="FFFFFF"/>
        <w:rPr>
          <w:rFonts w:ascii="Arial" w:hAnsi="Arial" w:cs="Arial"/>
          <w:color w:val="000000"/>
        </w:rPr>
      </w:pPr>
      <w:r>
        <w:rPr>
          <w:rFonts w:ascii="Arial" w:hAnsi="Arial" w:cs="Arial"/>
          <w:color w:val="000000"/>
        </w:rPr>
        <w:t>Spring-beans-5.2.3.RELEASE.jar</w:t>
      </w:r>
    </w:p>
    <w:p w14:paraId="591640DF" w14:textId="273622B6" w:rsidR="007C2E9C" w:rsidRDefault="00674883" w:rsidP="007C2E9C">
      <w:pPr>
        <w:pStyle w:val="HTMLPreformatted"/>
        <w:shd w:val="clear" w:color="auto" w:fill="FFFFFF"/>
        <w:ind w:left="720"/>
        <w:rPr>
          <w:rFonts w:ascii="Arial" w:hAnsi="Arial" w:cs="Arial"/>
          <w:color w:val="000000"/>
        </w:rPr>
      </w:pPr>
      <w:r>
        <w:rPr>
          <w:rFonts w:ascii="Arial" w:hAnsi="Arial" w:cs="Arial"/>
          <w:color w:val="000000"/>
        </w:rPr>
        <w:t>Spring Beans. Upgrade to 5.2.</w:t>
      </w:r>
      <w:proofErr w:type="gramStart"/>
      <w:r>
        <w:rPr>
          <w:rFonts w:ascii="Arial" w:hAnsi="Arial" w:cs="Arial"/>
          <w:color w:val="000000"/>
        </w:rPr>
        <w:t>3.RELEASE</w:t>
      </w:r>
      <w:proofErr w:type="gramEnd"/>
      <w:r>
        <w:rPr>
          <w:rFonts w:ascii="Arial" w:hAnsi="Arial" w:cs="Arial"/>
          <w:color w:val="000000"/>
        </w:rPr>
        <w:t xml:space="preserve"> version or higher.</w:t>
      </w:r>
    </w:p>
    <w:p w14:paraId="2EF0C8D2" w14:textId="0AF90BCA" w:rsidR="007C2E9C" w:rsidRDefault="007C2E9C" w:rsidP="007C2E9C">
      <w:pPr>
        <w:pStyle w:val="HTMLPreformatted"/>
        <w:shd w:val="clear" w:color="auto" w:fill="FFFFFF"/>
        <w:ind w:left="720"/>
        <w:rPr>
          <w:rFonts w:ascii="Arial" w:hAnsi="Arial" w:cs="Arial"/>
          <w:color w:val="000000"/>
          <w:u w:val="single"/>
          <w:shd w:val="clear" w:color="auto" w:fill="FFFFFF"/>
        </w:rPr>
      </w:pPr>
      <w:r>
        <w:rPr>
          <w:rFonts w:ascii="Arial" w:hAnsi="Arial" w:cs="Arial"/>
          <w:b/>
          <w:bCs/>
          <w:color w:val="000000"/>
          <w:u w:val="single"/>
        </w:rPr>
        <w:t>CVE-2022-22965</w:t>
      </w:r>
      <w:r>
        <w:rPr>
          <w:rFonts w:ascii="Arial" w:hAnsi="Arial" w:cs="Arial"/>
          <w:color w:val="000000"/>
          <w:u w:val="single"/>
          <w:shd w:val="clear" w:color="auto" w:fill="FFFFFF"/>
        </w:rPr>
        <w:t> (OSSINDEX)</w:t>
      </w:r>
    </w:p>
    <w:p w14:paraId="2AD66601" w14:textId="77777777" w:rsidR="007C2E9C" w:rsidRDefault="007C2E9C" w:rsidP="007C2E9C">
      <w:pPr>
        <w:pStyle w:val="HTMLPreformatted"/>
        <w:shd w:val="clear" w:color="auto" w:fill="FFFFFF"/>
        <w:ind w:left="720"/>
        <w:rPr>
          <w:rFonts w:ascii="Arial" w:hAnsi="Arial" w:cs="Arial"/>
          <w:color w:val="000000"/>
        </w:rPr>
      </w:pPr>
    </w:p>
    <w:p w14:paraId="62607356" w14:textId="237C46C3" w:rsidR="007C2E9C" w:rsidRDefault="007C2E9C" w:rsidP="007C2E9C">
      <w:pPr>
        <w:pStyle w:val="HTMLPreformatted"/>
        <w:numPr>
          <w:ilvl w:val="0"/>
          <w:numId w:val="25"/>
        </w:numPr>
        <w:shd w:val="clear" w:color="auto" w:fill="FFFFFF"/>
        <w:rPr>
          <w:rFonts w:ascii="Arial" w:hAnsi="Arial" w:cs="Arial"/>
          <w:color w:val="000000"/>
        </w:rPr>
      </w:pPr>
      <w:r>
        <w:rPr>
          <w:rFonts w:ascii="Arial" w:hAnsi="Arial" w:cs="Arial"/>
          <w:color w:val="000000"/>
        </w:rPr>
        <w:t>Spring-webmvc-5.2.3.RELEASE.jar</w:t>
      </w:r>
    </w:p>
    <w:p w14:paraId="4C7FDA63" w14:textId="746F9E08" w:rsidR="007C2E9C" w:rsidRDefault="00674883" w:rsidP="007C2E9C">
      <w:pPr>
        <w:pStyle w:val="HTMLPreformatted"/>
        <w:shd w:val="clear" w:color="auto" w:fill="FFFFFF"/>
        <w:ind w:left="720"/>
        <w:rPr>
          <w:rFonts w:ascii="Arial" w:hAnsi="Arial" w:cs="Arial"/>
          <w:color w:val="000000"/>
        </w:rPr>
      </w:pPr>
      <w:r>
        <w:rPr>
          <w:rFonts w:ascii="Arial" w:hAnsi="Arial" w:cs="Arial"/>
          <w:color w:val="000000"/>
        </w:rPr>
        <w:t>Spring Web MVC. Upgrade to newer version.</w:t>
      </w:r>
    </w:p>
    <w:p w14:paraId="0DAA2CE8" w14:textId="7B8CA456" w:rsidR="007C2E9C" w:rsidRDefault="007C2E9C" w:rsidP="007C2E9C">
      <w:pPr>
        <w:pStyle w:val="HTMLPreformatted"/>
        <w:shd w:val="clear" w:color="auto" w:fill="FFFFFF"/>
        <w:ind w:left="720"/>
        <w:rPr>
          <w:rFonts w:ascii="Arial" w:hAnsi="Arial" w:cs="Arial"/>
          <w:color w:val="000000"/>
          <w:shd w:val="clear" w:color="auto" w:fill="FFFFFF"/>
        </w:rPr>
      </w:pPr>
      <w:r>
        <w:rPr>
          <w:rStyle w:val="underline"/>
          <w:rFonts w:ascii="Arial" w:eastAsiaTheme="majorEastAsia" w:hAnsi="Arial" w:cs="Arial"/>
          <w:b/>
          <w:bCs/>
          <w:color w:val="000000"/>
          <w:u w:val="single"/>
        </w:rPr>
        <w:t>CVE-2021-22060</w:t>
      </w:r>
      <w:r>
        <w:rPr>
          <w:rStyle w:val="underline"/>
          <w:rFonts w:ascii="Arial" w:eastAsiaTheme="majorEastAsia" w:hAnsi="Arial" w:cs="Arial"/>
          <w:color w:val="000000"/>
          <w:u w:val="single"/>
        </w:rPr>
        <w:t> (OSSINDEX)</w:t>
      </w:r>
      <w:r>
        <w:rPr>
          <w:rFonts w:ascii="Arial" w:hAnsi="Arial" w:cs="Arial"/>
          <w:color w:val="000000"/>
          <w:shd w:val="clear" w:color="auto" w:fill="FFFFFF"/>
        </w:rPr>
        <w:t> </w:t>
      </w:r>
    </w:p>
    <w:p w14:paraId="77F8A62E" w14:textId="504E5A25" w:rsidR="007C2E9C" w:rsidRDefault="007C2E9C" w:rsidP="007C2E9C">
      <w:pPr>
        <w:pStyle w:val="HTMLPreformatted"/>
        <w:shd w:val="clear" w:color="auto" w:fill="FFFFFF"/>
        <w:ind w:left="720"/>
        <w:rPr>
          <w:rFonts w:ascii="Arial" w:hAnsi="Arial" w:cs="Arial"/>
          <w:color w:val="000000"/>
          <w:shd w:val="clear" w:color="auto" w:fill="FFFFFF"/>
        </w:rPr>
      </w:pPr>
      <w:r>
        <w:rPr>
          <w:rStyle w:val="underline"/>
          <w:rFonts w:ascii="Arial" w:eastAsiaTheme="majorEastAsia" w:hAnsi="Arial" w:cs="Arial"/>
          <w:b/>
          <w:bCs/>
          <w:color w:val="000000"/>
          <w:u w:val="single"/>
        </w:rPr>
        <w:t>CVE-2024-38816</w:t>
      </w:r>
      <w:r>
        <w:rPr>
          <w:rStyle w:val="underline"/>
          <w:rFonts w:ascii="Arial" w:eastAsiaTheme="majorEastAsia" w:hAnsi="Arial" w:cs="Arial"/>
          <w:color w:val="000000"/>
          <w:u w:val="single"/>
        </w:rPr>
        <w:t> (OSSINDEX)</w:t>
      </w:r>
      <w:r>
        <w:rPr>
          <w:rFonts w:ascii="Arial" w:hAnsi="Arial" w:cs="Arial"/>
          <w:color w:val="000000"/>
          <w:shd w:val="clear" w:color="auto" w:fill="FFFFFF"/>
        </w:rPr>
        <w:t> </w:t>
      </w:r>
    </w:p>
    <w:p w14:paraId="565DB8A9" w14:textId="77777777" w:rsidR="007C2E9C" w:rsidRDefault="007C2E9C" w:rsidP="007C2E9C">
      <w:pPr>
        <w:pStyle w:val="HTMLPreformatted"/>
        <w:shd w:val="clear" w:color="auto" w:fill="FFFFFF"/>
        <w:ind w:left="720"/>
        <w:rPr>
          <w:rFonts w:ascii="Arial" w:hAnsi="Arial" w:cs="Arial"/>
          <w:color w:val="000000"/>
        </w:rPr>
      </w:pPr>
    </w:p>
    <w:p w14:paraId="6EAA56F4" w14:textId="698E7005" w:rsidR="007C2E9C" w:rsidRDefault="007C2E9C" w:rsidP="007C2E9C">
      <w:pPr>
        <w:pStyle w:val="HTMLPreformatted"/>
        <w:numPr>
          <w:ilvl w:val="0"/>
          <w:numId w:val="25"/>
        </w:numPr>
        <w:shd w:val="clear" w:color="auto" w:fill="FFFFFF"/>
        <w:rPr>
          <w:rFonts w:ascii="Arial" w:hAnsi="Arial" w:cs="Arial"/>
          <w:color w:val="000000"/>
        </w:rPr>
      </w:pPr>
      <w:r>
        <w:rPr>
          <w:rFonts w:ascii="Arial" w:hAnsi="Arial" w:cs="Arial"/>
          <w:color w:val="000000"/>
        </w:rPr>
        <w:t>Spring-context-5.2.3.RELEASE.jar</w:t>
      </w:r>
    </w:p>
    <w:p w14:paraId="2C1799B9" w14:textId="3C0EF0D5" w:rsidR="007C2E9C" w:rsidRDefault="00674883" w:rsidP="007C2E9C">
      <w:pPr>
        <w:pStyle w:val="HTMLPreformatted"/>
        <w:shd w:val="clear" w:color="auto" w:fill="FFFFFF"/>
        <w:ind w:left="720"/>
        <w:rPr>
          <w:rFonts w:ascii="Arial" w:hAnsi="Arial" w:cs="Arial"/>
          <w:color w:val="000000"/>
        </w:rPr>
      </w:pPr>
      <w:r>
        <w:rPr>
          <w:rFonts w:ascii="Arial" w:hAnsi="Arial" w:cs="Arial"/>
          <w:color w:val="000000"/>
        </w:rPr>
        <w:t>Spring Context. Upgrade to 5.3.19 or higher.</w:t>
      </w:r>
    </w:p>
    <w:p w14:paraId="12490A8B" w14:textId="39C6A976" w:rsidR="007C2E9C" w:rsidRDefault="007C2E9C" w:rsidP="007C2E9C">
      <w:pPr>
        <w:pStyle w:val="HTMLPreformatted"/>
        <w:shd w:val="clear" w:color="auto" w:fill="FFFFFF"/>
        <w:ind w:left="720"/>
        <w:rPr>
          <w:rFonts w:ascii="Arial" w:hAnsi="Arial" w:cs="Arial"/>
          <w:color w:val="000000"/>
          <w:u w:val="single"/>
          <w:shd w:val="clear" w:color="auto" w:fill="FFFFFF"/>
        </w:rPr>
      </w:pPr>
      <w:r>
        <w:rPr>
          <w:rFonts w:ascii="Arial" w:hAnsi="Arial" w:cs="Arial"/>
          <w:b/>
          <w:bCs/>
          <w:color w:val="000000"/>
          <w:u w:val="single"/>
        </w:rPr>
        <w:t>CVE-2022-22968</w:t>
      </w:r>
      <w:r>
        <w:rPr>
          <w:rFonts w:ascii="Arial" w:hAnsi="Arial" w:cs="Arial"/>
          <w:color w:val="000000"/>
          <w:u w:val="single"/>
          <w:shd w:val="clear" w:color="auto" w:fill="FFFFFF"/>
        </w:rPr>
        <w:t> (OSSINDEX)</w:t>
      </w:r>
    </w:p>
    <w:p w14:paraId="25F37884" w14:textId="77777777" w:rsidR="007C2E9C" w:rsidRDefault="007C2E9C" w:rsidP="007C2E9C">
      <w:pPr>
        <w:pStyle w:val="HTMLPreformatted"/>
        <w:shd w:val="clear" w:color="auto" w:fill="FFFFFF"/>
        <w:ind w:left="720"/>
        <w:rPr>
          <w:rFonts w:ascii="Arial" w:hAnsi="Arial" w:cs="Arial"/>
          <w:color w:val="000000"/>
        </w:rPr>
      </w:pPr>
    </w:p>
    <w:p w14:paraId="616AD564" w14:textId="58D4BAC2" w:rsidR="007C2E9C" w:rsidRDefault="007C2E9C" w:rsidP="007C2E9C">
      <w:pPr>
        <w:pStyle w:val="HTMLPreformatted"/>
        <w:numPr>
          <w:ilvl w:val="0"/>
          <w:numId w:val="25"/>
        </w:numPr>
        <w:shd w:val="clear" w:color="auto" w:fill="FFFFFF"/>
        <w:rPr>
          <w:rFonts w:ascii="Arial" w:hAnsi="Arial" w:cs="Arial"/>
          <w:color w:val="000000"/>
        </w:rPr>
      </w:pPr>
      <w:r>
        <w:rPr>
          <w:rFonts w:ascii="Arial" w:hAnsi="Arial" w:cs="Arial"/>
          <w:color w:val="000000"/>
        </w:rPr>
        <w:t>Spring-expression-5.2.3.RELEASE.jar</w:t>
      </w:r>
    </w:p>
    <w:p w14:paraId="183386B8" w14:textId="20AD45D9" w:rsidR="007C2E9C" w:rsidRPr="007C2E9C" w:rsidRDefault="00674883" w:rsidP="007C2E9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Spring Expression Language. Upgrade to 6.0.8 or higher.</w:t>
      </w:r>
    </w:p>
    <w:p w14:paraId="0BC403FC" w14:textId="580B3D52" w:rsidR="007C2E9C" w:rsidRDefault="007C2E9C" w:rsidP="007C2E9C">
      <w:pPr>
        <w:pStyle w:val="ListParagraph"/>
        <w:spacing w:after="0" w:line="240" w:lineRule="auto"/>
        <w:rPr>
          <w:rFonts w:ascii="Arial" w:hAnsi="Arial" w:cs="Arial"/>
          <w:color w:val="000000"/>
          <w:sz w:val="20"/>
          <w:szCs w:val="20"/>
          <w:u w:val="single"/>
          <w:shd w:val="clear" w:color="auto" w:fill="FFFFFF"/>
        </w:rPr>
      </w:pPr>
      <w:r>
        <w:rPr>
          <w:rFonts w:ascii="Arial" w:hAnsi="Arial" w:cs="Arial"/>
          <w:b/>
          <w:bCs/>
          <w:color w:val="000000"/>
          <w:sz w:val="20"/>
          <w:szCs w:val="20"/>
          <w:u w:val="single"/>
        </w:rPr>
        <w:t>CVE-2022-22950</w:t>
      </w:r>
      <w:r>
        <w:rPr>
          <w:rFonts w:ascii="Arial" w:hAnsi="Arial" w:cs="Arial"/>
          <w:color w:val="000000"/>
          <w:sz w:val="20"/>
          <w:szCs w:val="20"/>
          <w:u w:val="single"/>
          <w:shd w:val="clear" w:color="auto" w:fill="FFFFFF"/>
        </w:rPr>
        <w:t> (OSSINDEX)</w:t>
      </w:r>
    </w:p>
    <w:p w14:paraId="003BEC9C" w14:textId="3175040E" w:rsidR="007C2E9C" w:rsidRDefault="007C2E9C" w:rsidP="007C2E9C">
      <w:pPr>
        <w:pStyle w:val="ListParagraph"/>
        <w:spacing w:after="0" w:line="240" w:lineRule="auto"/>
        <w:rPr>
          <w:rFonts w:ascii="Arial" w:hAnsi="Arial" w:cs="Arial"/>
          <w:color w:val="000000"/>
          <w:sz w:val="20"/>
          <w:szCs w:val="20"/>
          <w:shd w:val="clear" w:color="auto" w:fill="FFFFFF"/>
        </w:rPr>
      </w:pPr>
      <w:r>
        <w:rPr>
          <w:rStyle w:val="underline"/>
          <w:rFonts w:ascii="Arial" w:hAnsi="Arial" w:cs="Arial"/>
          <w:b/>
          <w:bCs/>
          <w:color w:val="000000"/>
          <w:sz w:val="20"/>
          <w:szCs w:val="20"/>
          <w:u w:val="single"/>
        </w:rPr>
        <w:t>CVE-2023-20861</w:t>
      </w:r>
      <w:r>
        <w:rPr>
          <w:rStyle w:val="underline"/>
          <w:rFonts w:ascii="Arial" w:hAnsi="Arial" w:cs="Arial"/>
          <w:color w:val="000000"/>
          <w:sz w:val="20"/>
          <w:szCs w:val="20"/>
          <w:u w:val="single"/>
        </w:rPr>
        <w:t> (OSSINDEX)</w:t>
      </w:r>
      <w:r>
        <w:rPr>
          <w:rFonts w:ascii="Arial" w:hAnsi="Arial" w:cs="Arial"/>
          <w:color w:val="000000"/>
          <w:sz w:val="20"/>
          <w:szCs w:val="20"/>
          <w:shd w:val="clear" w:color="auto" w:fill="FFFFFF"/>
        </w:rPr>
        <w:t> </w:t>
      </w:r>
    </w:p>
    <w:p w14:paraId="4692C892" w14:textId="7408AB4E" w:rsidR="007C2E9C" w:rsidRDefault="007C2E9C" w:rsidP="007C2E9C">
      <w:pPr>
        <w:pStyle w:val="ListParagraph"/>
        <w:spacing w:after="0" w:line="240" w:lineRule="auto"/>
        <w:rPr>
          <w:rFonts w:ascii="Arial" w:hAnsi="Arial" w:cs="Arial"/>
          <w:color w:val="000000"/>
          <w:sz w:val="20"/>
          <w:szCs w:val="20"/>
          <w:shd w:val="clear" w:color="auto" w:fill="FFFFFF"/>
        </w:rPr>
      </w:pPr>
      <w:r>
        <w:rPr>
          <w:rStyle w:val="underline"/>
          <w:rFonts w:ascii="Arial" w:hAnsi="Arial" w:cs="Arial"/>
          <w:b/>
          <w:bCs/>
          <w:color w:val="000000"/>
          <w:sz w:val="20"/>
          <w:szCs w:val="20"/>
          <w:u w:val="single"/>
        </w:rPr>
        <w:t>CVE-2023-20863</w:t>
      </w:r>
      <w:r>
        <w:rPr>
          <w:rStyle w:val="underline"/>
          <w:rFonts w:ascii="Arial" w:hAnsi="Arial" w:cs="Arial"/>
          <w:color w:val="000000"/>
          <w:sz w:val="20"/>
          <w:szCs w:val="20"/>
          <w:u w:val="single"/>
        </w:rPr>
        <w:t> (OSSINDEX)</w:t>
      </w:r>
      <w:r>
        <w:rPr>
          <w:rFonts w:ascii="Arial" w:hAnsi="Arial" w:cs="Arial"/>
          <w:color w:val="000000"/>
          <w:sz w:val="20"/>
          <w:szCs w:val="20"/>
          <w:shd w:val="clear" w:color="auto" w:fill="FFFFFF"/>
        </w:rPr>
        <w:t> </w:t>
      </w:r>
    </w:p>
    <w:p w14:paraId="061DC5CE" w14:textId="77777777" w:rsidR="007C2E9C" w:rsidRPr="007C2E9C" w:rsidRDefault="007C2E9C" w:rsidP="007C2E9C">
      <w:pPr>
        <w:pStyle w:val="ListParagraph"/>
        <w:spacing w:after="0" w:line="240" w:lineRule="auto"/>
        <w:rPr>
          <w:rFonts w:ascii="Times New Roman" w:eastAsia="Times New Roman" w:hAnsi="Times New Roman" w:cs="Times New Roman"/>
          <w:sz w:val="24"/>
          <w:szCs w:val="24"/>
        </w:rPr>
      </w:pPr>
    </w:p>
    <w:p w14:paraId="41530938" w14:textId="77777777" w:rsidR="003A2F8A" w:rsidRPr="007C2E9C" w:rsidRDefault="003A2F8A" w:rsidP="007C2E9C">
      <w:pPr>
        <w:pStyle w:val="HTMLPreformatted"/>
        <w:shd w:val="clear" w:color="auto" w:fill="FFFFFF"/>
        <w:ind w:left="720"/>
        <w:rPr>
          <w:rFonts w:ascii="Arial" w:hAnsi="Arial" w:cs="Arial"/>
          <w:color w:val="000000"/>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5B34175" w:rsidR="322AA2CB" w:rsidRPr="000B05B1" w:rsidRDefault="00E24E9B" w:rsidP="00DC5AB3">
      <w:pPr>
        <w:suppressAutoHyphens/>
        <w:spacing w:after="0" w:line="240" w:lineRule="auto"/>
        <w:contextualSpacing/>
        <w:rPr>
          <w:rFonts w:cstheme="minorHAnsi"/>
        </w:rPr>
      </w:pPr>
      <w:r>
        <w:rPr>
          <w:rFonts w:cstheme="minorHAnsi"/>
          <w:color w:val="000000" w:themeColor="text1"/>
        </w:rPr>
        <w:t>Most of the vulnerabilities would be fixed by</w:t>
      </w:r>
      <w:r>
        <w:rPr>
          <w:rFonts w:cstheme="minorHAnsi"/>
          <w:color w:val="000000" w:themeColor="text1"/>
        </w:rPr>
        <w:t xml:space="preserve"> updat</w:t>
      </w:r>
      <w:r>
        <w:rPr>
          <w:rFonts w:cstheme="minorHAnsi"/>
          <w:color w:val="000000" w:themeColor="text1"/>
        </w:rPr>
        <w:t>ing</w:t>
      </w:r>
      <w:r>
        <w:rPr>
          <w:rFonts w:cstheme="minorHAnsi"/>
          <w:color w:val="000000" w:themeColor="text1"/>
        </w:rPr>
        <w:t xml:space="preserve"> the libraries to the latest versions</w:t>
      </w:r>
      <w:r>
        <w:rPr>
          <w:rFonts w:cstheme="minorHAnsi"/>
          <w:color w:val="000000" w:themeColor="text1"/>
        </w:rPr>
        <w:t xml:space="preserve">. Is also important to keep up with regular conduct security audits, vulnerability scans, and code reviews to identify new security risks early. </w:t>
      </w:r>
    </w:p>
    <w:sectPr w:rsidR="322AA2CB" w:rsidRPr="000B05B1" w:rsidSect="00F20525">
      <w:headerReference w:type="default" r:id="rId64"/>
      <w:footerReference w:type="even"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E9FDC" w14:textId="77777777" w:rsidR="005C42E7" w:rsidRDefault="005C42E7" w:rsidP="002F3F84">
      <w:r>
        <w:separator/>
      </w:r>
    </w:p>
  </w:endnote>
  <w:endnote w:type="continuationSeparator" w:id="0">
    <w:p w14:paraId="4900B7A3" w14:textId="77777777" w:rsidR="005C42E7" w:rsidRDefault="005C42E7" w:rsidP="002F3F84">
      <w:r>
        <w:continuationSeparator/>
      </w:r>
    </w:p>
  </w:endnote>
  <w:endnote w:type="continuationNotice" w:id="1">
    <w:p w14:paraId="62A8DAED" w14:textId="77777777" w:rsidR="005C42E7" w:rsidRDefault="005C42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6A4C3" w14:textId="77777777" w:rsidR="005C42E7" w:rsidRDefault="005C42E7" w:rsidP="002F3F84">
      <w:r>
        <w:separator/>
      </w:r>
    </w:p>
  </w:footnote>
  <w:footnote w:type="continuationSeparator" w:id="0">
    <w:p w14:paraId="006F9998" w14:textId="77777777" w:rsidR="005C42E7" w:rsidRDefault="005C42E7" w:rsidP="002F3F84">
      <w:r>
        <w:continuationSeparator/>
      </w:r>
    </w:p>
  </w:footnote>
  <w:footnote w:type="continuationNotice" w:id="1">
    <w:p w14:paraId="200836D4" w14:textId="77777777" w:rsidR="005C42E7" w:rsidRDefault="005C42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0C11"/>
    <w:multiLevelType w:val="hybridMultilevel"/>
    <w:tmpl w:val="3AA2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FA761C8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252B1"/>
    <w:multiLevelType w:val="hybridMultilevel"/>
    <w:tmpl w:val="808C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2"/>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0"/>
  </w:num>
  <w:num w:numId="18" w16cid:durableId="54864448">
    <w:abstractNumId w:val="13"/>
  </w:num>
  <w:num w:numId="19" w16cid:durableId="189877605">
    <w:abstractNumId w:val="6"/>
  </w:num>
  <w:num w:numId="20" w16cid:durableId="1198857267">
    <w:abstractNumId w:val="23"/>
  </w:num>
  <w:num w:numId="21" w16cid:durableId="1595164647">
    <w:abstractNumId w:val="26"/>
  </w:num>
  <w:num w:numId="22" w16cid:durableId="502403426">
    <w:abstractNumId w:val="10"/>
  </w:num>
  <w:num w:numId="23" w16cid:durableId="1402559692">
    <w:abstractNumId w:val="3"/>
  </w:num>
  <w:num w:numId="24" w16cid:durableId="210264192">
    <w:abstractNumId w:val="18"/>
  </w:num>
  <w:num w:numId="25" w16cid:durableId="318656350">
    <w:abstractNumId w:val="5"/>
  </w:num>
  <w:num w:numId="26" w16cid:durableId="1062364113">
    <w:abstractNumId w:val="0"/>
  </w:num>
  <w:num w:numId="27" w16cid:durableId="13849889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1FB3"/>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1F6654"/>
    <w:rsid w:val="002079DF"/>
    <w:rsid w:val="00223220"/>
    <w:rsid w:val="00225BE2"/>
    <w:rsid w:val="00226919"/>
    <w:rsid w:val="00234FC3"/>
    <w:rsid w:val="00250101"/>
    <w:rsid w:val="002615CC"/>
    <w:rsid w:val="002627C8"/>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021B"/>
    <w:rsid w:val="00393181"/>
    <w:rsid w:val="003A0BF9"/>
    <w:rsid w:val="003A2F8A"/>
    <w:rsid w:val="003C2AE6"/>
    <w:rsid w:val="003D5918"/>
    <w:rsid w:val="003E399D"/>
    <w:rsid w:val="003E5350"/>
    <w:rsid w:val="003F32E7"/>
    <w:rsid w:val="003F4787"/>
    <w:rsid w:val="003F695D"/>
    <w:rsid w:val="004079F2"/>
    <w:rsid w:val="004333E0"/>
    <w:rsid w:val="00437D3A"/>
    <w:rsid w:val="0045201B"/>
    <w:rsid w:val="004609FD"/>
    <w:rsid w:val="00460DE5"/>
    <w:rsid w:val="0046151B"/>
    <w:rsid w:val="00462F70"/>
    <w:rsid w:val="004802CA"/>
    <w:rsid w:val="00485402"/>
    <w:rsid w:val="004968A6"/>
    <w:rsid w:val="004B3B08"/>
    <w:rsid w:val="004C3F71"/>
    <w:rsid w:val="004D2055"/>
    <w:rsid w:val="004D3F3A"/>
    <w:rsid w:val="004D4292"/>
    <w:rsid w:val="004D476B"/>
    <w:rsid w:val="004D5808"/>
    <w:rsid w:val="004E0139"/>
    <w:rsid w:val="00512D0F"/>
    <w:rsid w:val="00522199"/>
    <w:rsid w:val="00523478"/>
    <w:rsid w:val="00531FBF"/>
    <w:rsid w:val="00532A24"/>
    <w:rsid w:val="00544AC4"/>
    <w:rsid w:val="005479D5"/>
    <w:rsid w:val="00552FE2"/>
    <w:rsid w:val="00575C7A"/>
    <w:rsid w:val="0058064D"/>
    <w:rsid w:val="005809F9"/>
    <w:rsid w:val="0058528C"/>
    <w:rsid w:val="0058692C"/>
    <w:rsid w:val="00597AD1"/>
    <w:rsid w:val="005A0DB2"/>
    <w:rsid w:val="005A6070"/>
    <w:rsid w:val="005A7C7F"/>
    <w:rsid w:val="005C42E7"/>
    <w:rsid w:val="005C593C"/>
    <w:rsid w:val="005C60BF"/>
    <w:rsid w:val="005E7EDB"/>
    <w:rsid w:val="005F574E"/>
    <w:rsid w:val="00611902"/>
    <w:rsid w:val="00633225"/>
    <w:rsid w:val="00674883"/>
    <w:rsid w:val="006955A1"/>
    <w:rsid w:val="006B66FE"/>
    <w:rsid w:val="006B75EE"/>
    <w:rsid w:val="006C197D"/>
    <w:rsid w:val="006C3269"/>
    <w:rsid w:val="006E1033"/>
    <w:rsid w:val="006F2F77"/>
    <w:rsid w:val="00700D10"/>
    <w:rsid w:val="00701A84"/>
    <w:rsid w:val="007033DB"/>
    <w:rsid w:val="00705D42"/>
    <w:rsid w:val="007205AF"/>
    <w:rsid w:val="007415E6"/>
    <w:rsid w:val="00760100"/>
    <w:rsid w:val="007617B2"/>
    <w:rsid w:val="00761B04"/>
    <w:rsid w:val="007645C1"/>
    <w:rsid w:val="007754A0"/>
    <w:rsid w:val="00776757"/>
    <w:rsid w:val="0078046E"/>
    <w:rsid w:val="007B3EA1"/>
    <w:rsid w:val="007C2E9C"/>
    <w:rsid w:val="007C4CA8"/>
    <w:rsid w:val="007E5EA6"/>
    <w:rsid w:val="00801F57"/>
    <w:rsid w:val="00811600"/>
    <w:rsid w:val="00812410"/>
    <w:rsid w:val="008162CD"/>
    <w:rsid w:val="00841BCB"/>
    <w:rsid w:val="00844851"/>
    <w:rsid w:val="00847593"/>
    <w:rsid w:val="00861EC1"/>
    <w:rsid w:val="008753AE"/>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B3486"/>
    <w:rsid w:val="009C11B9"/>
    <w:rsid w:val="009C6202"/>
    <w:rsid w:val="00A12BCB"/>
    <w:rsid w:val="00A36CDD"/>
    <w:rsid w:val="00A456ED"/>
    <w:rsid w:val="00A45B2C"/>
    <w:rsid w:val="00A472D7"/>
    <w:rsid w:val="00A57A92"/>
    <w:rsid w:val="00A71C4B"/>
    <w:rsid w:val="00A728D4"/>
    <w:rsid w:val="00A9068B"/>
    <w:rsid w:val="00AE28C6"/>
    <w:rsid w:val="00AE5B33"/>
    <w:rsid w:val="00AF1198"/>
    <w:rsid w:val="00AF4C03"/>
    <w:rsid w:val="00B03C25"/>
    <w:rsid w:val="00B05C31"/>
    <w:rsid w:val="00B1117F"/>
    <w:rsid w:val="00B1598A"/>
    <w:rsid w:val="00B1648E"/>
    <w:rsid w:val="00B17C03"/>
    <w:rsid w:val="00B20F52"/>
    <w:rsid w:val="00B2250A"/>
    <w:rsid w:val="00B30A42"/>
    <w:rsid w:val="00B31D4B"/>
    <w:rsid w:val="00B33E72"/>
    <w:rsid w:val="00B35185"/>
    <w:rsid w:val="00B46BAB"/>
    <w:rsid w:val="00B50C83"/>
    <w:rsid w:val="00B52EAA"/>
    <w:rsid w:val="00B66A6E"/>
    <w:rsid w:val="00B70EF1"/>
    <w:rsid w:val="00BB1033"/>
    <w:rsid w:val="00BD4019"/>
    <w:rsid w:val="00BE22B6"/>
    <w:rsid w:val="00BE5AC6"/>
    <w:rsid w:val="00BF2E4C"/>
    <w:rsid w:val="00BF4E7E"/>
    <w:rsid w:val="00C06A29"/>
    <w:rsid w:val="00C40227"/>
    <w:rsid w:val="00C41B36"/>
    <w:rsid w:val="00C5363A"/>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24E9B"/>
    <w:rsid w:val="00E51AA6"/>
    <w:rsid w:val="00E66FC0"/>
    <w:rsid w:val="00E81328"/>
    <w:rsid w:val="00E83958"/>
    <w:rsid w:val="00EC742E"/>
    <w:rsid w:val="00EE3EAE"/>
    <w:rsid w:val="00F053DB"/>
    <w:rsid w:val="00F143F0"/>
    <w:rsid w:val="00F20525"/>
    <w:rsid w:val="00F22275"/>
    <w:rsid w:val="00F41864"/>
    <w:rsid w:val="00F42209"/>
    <w:rsid w:val="00F66C9E"/>
    <w:rsid w:val="00F67F76"/>
    <w:rsid w:val="00F81B13"/>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77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4A0"/>
    <w:rPr>
      <w:rFonts w:ascii="Courier New" w:eastAsia="Times New Roman" w:hAnsi="Courier New" w:cs="Courier New"/>
      <w:sz w:val="20"/>
      <w:szCs w:val="20"/>
    </w:rPr>
  </w:style>
  <w:style w:type="character" w:customStyle="1" w:styleId="underline">
    <w:name w:val="underline"/>
    <w:basedOn w:val="DefaultParagraphFont"/>
    <w:rsid w:val="00F8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61609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772743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8185638">
      <w:bodyDiv w:val="1"/>
      <w:marLeft w:val="0"/>
      <w:marRight w:val="0"/>
      <w:marTop w:val="0"/>
      <w:marBottom w:val="0"/>
      <w:divBdr>
        <w:top w:val="none" w:sz="0" w:space="0" w:color="auto"/>
        <w:left w:val="none" w:sz="0" w:space="0" w:color="auto"/>
        <w:bottom w:val="none" w:sz="0" w:space="0" w:color="auto"/>
        <w:right w:val="none" w:sz="0" w:space="0" w:color="auto"/>
      </w:divBdr>
    </w:div>
    <w:div w:id="1187136432">
      <w:bodyDiv w:val="1"/>
      <w:marLeft w:val="0"/>
      <w:marRight w:val="0"/>
      <w:marTop w:val="0"/>
      <w:marBottom w:val="0"/>
      <w:divBdr>
        <w:top w:val="none" w:sz="0" w:space="0" w:color="auto"/>
        <w:left w:val="none" w:sz="0" w:space="0" w:color="auto"/>
        <w:bottom w:val="none" w:sz="0" w:space="0" w:color="auto"/>
        <w:right w:val="none" w:sz="0" w:space="0" w:color="auto"/>
      </w:divBdr>
    </w:div>
    <w:div w:id="1299650476">
      <w:bodyDiv w:val="1"/>
      <w:marLeft w:val="0"/>
      <w:marRight w:val="0"/>
      <w:marTop w:val="0"/>
      <w:marBottom w:val="0"/>
      <w:divBdr>
        <w:top w:val="none" w:sz="0" w:space="0" w:color="auto"/>
        <w:left w:val="none" w:sz="0" w:space="0" w:color="auto"/>
        <w:bottom w:val="none" w:sz="0" w:space="0" w:color="auto"/>
        <w:right w:val="none" w:sz="0" w:space="0" w:color="auto"/>
      </w:divBdr>
    </w:div>
    <w:div w:id="1316032138">
      <w:bodyDiv w:val="1"/>
      <w:marLeft w:val="0"/>
      <w:marRight w:val="0"/>
      <w:marTop w:val="0"/>
      <w:marBottom w:val="0"/>
      <w:divBdr>
        <w:top w:val="none" w:sz="0" w:space="0" w:color="auto"/>
        <w:left w:val="none" w:sz="0" w:space="0" w:color="auto"/>
        <w:bottom w:val="none" w:sz="0" w:space="0" w:color="auto"/>
        <w:right w:val="none" w:sz="0" w:space="0" w:color="auto"/>
      </w:divBdr>
    </w:div>
    <w:div w:id="1439907416">
      <w:bodyDiv w:val="1"/>
      <w:marLeft w:val="0"/>
      <w:marRight w:val="0"/>
      <w:marTop w:val="0"/>
      <w:marBottom w:val="0"/>
      <w:divBdr>
        <w:top w:val="none" w:sz="0" w:space="0" w:color="auto"/>
        <w:left w:val="none" w:sz="0" w:space="0" w:color="auto"/>
        <w:bottom w:val="none" w:sz="0" w:space="0" w:color="auto"/>
        <w:right w:val="none" w:sz="0" w:space="0" w:color="auto"/>
      </w:divBdr>
    </w:div>
    <w:div w:id="146535093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165895">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1475187">
      <w:bodyDiv w:val="1"/>
      <w:marLeft w:val="0"/>
      <w:marRight w:val="0"/>
      <w:marTop w:val="0"/>
      <w:marBottom w:val="0"/>
      <w:divBdr>
        <w:top w:val="none" w:sz="0" w:space="0" w:color="auto"/>
        <w:left w:val="none" w:sz="0" w:space="0" w:color="auto"/>
        <w:bottom w:val="none" w:sz="0" w:space="0" w:color="auto"/>
        <w:right w:val="none" w:sz="0" w:space="0" w:color="auto"/>
      </w:divBdr>
    </w:div>
    <w:div w:id="1616063686">
      <w:bodyDiv w:val="1"/>
      <w:marLeft w:val="0"/>
      <w:marRight w:val="0"/>
      <w:marTop w:val="0"/>
      <w:marBottom w:val="0"/>
      <w:divBdr>
        <w:top w:val="none" w:sz="0" w:space="0" w:color="auto"/>
        <w:left w:val="none" w:sz="0" w:space="0" w:color="auto"/>
        <w:bottom w:val="none" w:sz="0" w:space="0" w:color="auto"/>
        <w:right w:val="none" w:sz="0" w:space="0" w:color="auto"/>
      </w:divBdr>
    </w:div>
    <w:div w:id="162169268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292438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018565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979817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23-20883" TargetMode="External"/><Relationship Id="rId21" Type="http://schemas.openxmlformats.org/officeDocument/2006/relationships/hyperlink" Target="http://web.nvd.nist.gov/view/vuln/detail?vulnId=CVE-2016-1000352" TargetMode="External"/><Relationship Id="rId42" Type="http://schemas.openxmlformats.org/officeDocument/2006/relationships/hyperlink" Target="http://web.nvd.nist.gov/view/vuln/detail?vulnId=CVE-2022-38750" TargetMode="External"/><Relationship Id="rId47" Type="http://schemas.openxmlformats.org/officeDocument/2006/relationships/hyperlink" Target="http://web.nvd.nist.gov/view/vuln/detail?vulnId=CVE-2020-36518" TargetMode="External"/><Relationship Id="rId63" Type="http://schemas.openxmlformats.org/officeDocument/2006/relationships/hyperlink" Target="http://web.nvd.nist.gov/view/vuln/detail?vulnId=CVE-2020-10693"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eb.nvd.nist.gov/view/vuln/detail?vulnId=CVE-2016-1000342" TargetMode="External"/><Relationship Id="rId29" Type="http://schemas.openxmlformats.org/officeDocument/2006/relationships/hyperlink" Target="http://web.nvd.nist.gov/view/vuln/detail?vulnId=CVE-2021-42550" TargetMode="External"/><Relationship Id="rId11" Type="http://schemas.openxmlformats.org/officeDocument/2006/relationships/image" Target="media/image1.png"/><Relationship Id="rId24" Type="http://schemas.openxmlformats.org/officeDocument/2006/relationships/hyperlink" Target="http://web.nvd.nist.gov/view/vuln/detail?vulnId=CVE-2022-27772" TargetMode="External"/><Relationship Id="rId32" Type="http://schemas.openxmlformats.org/officeDocument/2006/relationships/hyperlink" Target="http://web.nvd.nist.gov/view/vuln/detail?vulnId=CVE-2021-44228" TargetMode="External"/><Relationship Id="rId37" Type="http://schemas.openxmlformats.org/officeDocument/2006/relationships/hyperlink" Target="http://web.nvd.nist.gov/view/vuln/detail?vulnId=CVE-2021-4235" TargetMode="External"/><Relationship Id="rId40" Type="http://schemas.openxmlformats.org/officeDocument/2006/relationships/hyperlink" Target="http://web.nvd.nist.gov/view/vuln/detail?vulnId=CVE-2022-3064" TargetMode="External"/><Relationship Id="rId45" Type="http://schemas.openxmlformats.org/officeDocument/2006/relationships/hyperlink" Target="http://web.nvd.nist.gov/view/vuln/detail?vulnId=CVE-2022-41854" TargetMode="External"/><Relationship Id="rId53" Type="http://schemas.openxmlformats.org/officeDocument/2006/relationships/hyperlink" Target="http://web.nvd.nist.gov/view/vuln/detail?vulnId=CVE-2020-11996" TargetMode="External"/><Relationship Id="rId58" Type="http://schemas.openxmlformats.org/officeDocument/2006/relationships/hyperlink" Target="http://web.nvd.nist.gov/view/vuln/detail?vulnId=CVE-2020-1935" TargetMode="External"/><Relationship Id="rId66"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web.nvd.nist.gov/view/vuln/detail?vulnId=CVE-2020-9484" TargetMode="External"/><Relationship Id="rId19" Type="http://schemas.openxmlformats.org/officeDocument/2006/relationships/hyperlink" Target="http://web.nvd.nist.gov/view/vuln/detail?vulnId=CVE-2016-1000345" TargetMode="External"/><Relationship Id="rId14" Type="http://schemas.openxmlformats.org/officeDocument/2006/relationships/hyperlink" Target="http://web.nvd.nist.gov/view/vuln/detail?vulnId=CVE-2016-1000339" TargetMode="External"/><Relationship Id="rId22" Type="http://schemas.openxmlformats.org/officeDocument/2006/relationships/hyperlink" Target="http://web.nvd.nist.gov/view/vuln/detail?vulnId=CVE-2017-13098" TargetMode="External"/><Relationship Id="rId27" Type="http://schemas.openxmlformats.org/officeDocument/2006/relationships/hyperlink" Target="http://web.nvd.nist.gov/view/vuln/detail?vulnId=CVE-2021-42550" TargetMode="External"/><Relationship Id="rId30" Type="http://schemas.openxmlformats.org/officeDocument/2006/relationships/hyperlink" Target="http://web.nvd.nist.gov/view/vuln/detail?vulnId=CVE-2023-6378" TargetMode="External"/><Relationship Id="rId35" Type="http://schemas.openxmlformats.org/officeDocument/2006/relationships/hyperlink" Target="http://web.nvd.nist.gov/view/vuln/detail?vulnId=CVE-2021-45105" TargetMode="External"/><Relationship Id="rId43" Type="http://schemas.openxmlformats.org/officeDocument/2006/relationships/hyperlink" Target="http://web.nvd.nist.gov/view/vuln/detail?vulnId=CVE-2022-38751" TargetMode="External"/><Relationship Id="rId48" Type="http://schemas.openxmlformats.org/officeDocument/2006/relationships/hyperlink" Target="http://web.nvd.nist.gov/view/vuln/detail?vulnId=CVE-2021-46877" TargetMode="External"/><Relationship Id="rId56" Type="http://schemas.openxmlformats.org/officeDocument/2006/relationships/hyperlink" Target="http://web.nvd.nist.gov/view/vuln/detail?vulnId=CVE-2020-13943" TargetMode="External"/><Relationship Id="rId64" Type="http://schemas.openxmlformats.org/officeDocument/2006/relationships/header" Target="header1.xml"/><Relationship Id="rId69"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web.nvd.nist.gov/view/vuln/detail?vulnId=CVE-2023-35116" TargetMode="External"/><Relationship Id="rId3" Type="http://schemas.openxmlformats.org/officeDocument/2006/relationships/customXml" Target="../customXml/item3.xml"/><Relationship Id="rId12" Type="http://schemas.openxmlformats.org/officeDocument/2006/relationships/hyperlink" Target="http://web.nvd.nist.gov/view/vuln/detail?vulnId=CVE-2013-1624" TargetMode="External"/><Relationship Id="rId17" Type="http://schemas.openxmlformats.org/officeDocument/2006/relationships/hyperlink" Target="http://web.nvd.nist.gov/view/vuln/detail?vulnId=CVE-2016-1000343" TargetMode="External"/><Relationship Id="rId25" Type="http://schemas.openxmlformats.org/officeDocument/2006/relationships/hyperlink" Target="http://web.nvd.nist.gov/view/vuln/detail?vulnId=CVE-2023-20873" TargetMode="External"/><Relationship Id="rId33" Type="http://schemas.openxmlformats.org/officeDocument/2006/relationships/hyperlink" Target="http://web.nvd.nist.gov/view/vuln/detail?vulnId=CVE-2021-44832" TargetMode="External"/><Relationship Id="rId38" Type="http://schemas.openxmlformats.org/officeDocument/2006/relationships/hyperlink" Target="http://web.nvd.nist.gov/view/vuln/detail?vulnId=CVE-2022-1471" TargetMode="External"/><Relationship Id="rId46" Type="http://schemas.openxmlformats.org/officeDocument/2006/relationships/hyperlink" Target="http://web.nvd.nist.gov/view/vuln/detail?vulnId=CVE-2020-25649" TargetMode="External"/><Relationship Id="rId59" Type="http://schemas.openxmlformats.org/officeDocument/2006/relationships/hyperlink" Target="http://web.nvd.nist.gov/view/vuln/detail?vulnId=CVE-2020-1938" TargetMode="External"/><Relationship Id="rId67" Type="http://schemas.openxmlformats.org/officeDocument/2006/relationships/fontTable" Target="fontTable.xml"/><Relationship Id="rId20" Type="http://schemas.openxmlformats.org/officeDocument/2006/relationships/hyperlink" Target="http://web.nvd.nist.gov/view/vuln/detail?vulnId=CVE-2016-1000346" TargetMode="External"/><Relationship Id="rId41" Type="http://schemas.openxmlformats.org/officeDocument/2006/relationships/hyperlink" Target="http://web.nvd.nist.gov/view/vuln/detail?vulnId=CVE-2022-38749" TargetMode="External"/><Relationship Id="rId54" Type="http://schemas.openxmlformats.org/officeDocument/2006/relationships/hyperlink" Target="http://web.nvd.nist.gov/view/vuln/detail?vulnId=CVE-2020-13934" TargetMode="External"/><Relationship Id="rId62" Type="http://schemas.openxmlformats.org/officeDocument/2006/relationships/hyperlink" Target="http://web.nvd.nist.gov/view/vuln/detail?vulnId=CVE-2021-241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1" TargetMode="External"/><Relationship Id="rId23" Type="http://schemas.openxmlformats.org/officeDocument/2006/relationships/hyperlink" Target="http://web.nvd.nist.gov/view/vuln/detail?vulnId=CVE-2018-5382" TargetMode="External"/><Relationship Id="rId28" Type="http://schemas.openxmlformats.org/officeDocument/2006/relationships/hyperlink" Target="http://web.nvd.nist.gov/view/vuln/detail?vulnId=CVE-2023-6378" TargetMode="External"/><Relationship Id="rId36" Type="http://schemas.openxmlformats.org/officeDocument/2006/relationships/hyperlink" Target="http://web.nvd.nist.gov/view/vuln/detail?vulnId=CVE-2017-18640" TargetMode="External"/><Relationship Id="rId49" Type="http://schemas.openxmlformats.org/officeDocument/2006/relationships/hyperlink" Target="http://web.nvd.nist.gov/view/vuln/detail?vulnId=CVE-2022-42003" TargetMode="External"/><Relationship Id="rId57" Type="http://schemas.openxmlformats.org/officeDocument/2006/relationships/hyperlink" Target="http://web.nvd.nist.gov/view/vuln/detail?vulnId=CVE-2020-17527" TargetMode="External"/><Relationship Id="rId10" Type="http://schemas.openxmlformats.org/officeDocument/2006/relationships/endnotes" Target="endnotes.xml"/><Relationship Id="rId31" Type="http://schemas.openxmlformats.org/officeDocument/2006/relationships/hyperlink" Target="http://web.nvd.nist.gov/view/vuln/detail?vulnId=CVE-2020-9488" TargetMode="External"/><Relationship Id="rId44" Type="http://schemas.openxmlformats.org/officeDocument/2006/relationships/hyperlink" Target="http://web.nvd.nist.gov/view/vuln/detail?vulnId=CVE-2022-38752" TargetMode="External"/><Relationship Id="rId52" Type="http://schemas.openxmlformats.org/officeDocument/2006/relationships/hyperlink" Target="http://web.nvd.nist.gov/view/vuln/detail?vulnId=CVE-2019-17569" TargetMode="External"/><Relationship Id="rId60" Type="http://schemas.openxmlformats.org/officeDocument/2006/relationships/hyperlink" Target="http://web.nvd.nist.gov/view/vuln/detail?vulnId=CVE-2020-8022"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4" TargetMode="External"/><Relationship Id="rId39" Type="http://schemas.openxmlformats.org/officeDocument/2006/relationships/hyperlink" Target="http://web.nvd.nist.gov/view/vuln/detail?vulnId=CVE-2022-25857" TargetMode="External"/><Relationship Id="rId34" Type="http://schemas.openxmlformats.org/officeDocument/2006/relationships/hyperlink" Target="http://web.nvd.nist.gov/view/vuln/detail?vulnId=CVE-2021-45046" TargetMode="External"/><Relationship Id="rId50" Type="http://schemas.openxmlformats.org/officeDocument/2006/relationships/hyperlink" Target="http://web.nvd.nist.gov/view/vuln/detail?vulnId=CVE-2022-42004" TargetMode="External"/><Relationship Id="rId55" Type="http://schemas.openxmlformats.org/officeDocument/2006/relationships/hyperlink" Target="http://web.nvd.nist.gov/view/vuln/detail?vulnId=CVE-2020-1393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Duharte Aguirre, Valeria</cp:lastModifiedBy>
  <cp:revision>19</cp:revision>
  <dcterms:created xsi:type="dcterms:W3CDTF">2025-03-21T23:56:00Z</dcterms:created>
  <dcterms:modified xsi:type="dcterms:W3CDTF">2025-03-23T03:08:00Z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