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4D" w:rsidRDefault="00C35A59" w:rsidP="00C35A59">
      <w:pPr>
        <w:pStyle w:val="Ttulo1"/>
        <w:spacing w:after="144"/>
        <w:ind w:left="0" w:firstLine="0"/>
        <w:jc w:val="both"/>
      </w:pPr>
      <w:r>
        <w:t xml:space="preserve">     </w:t>
      </w:r>
      <w:r w:rsidR="0006084F">
        <w:t>Vocabulario</w:t>
      </w:r>
    </w:p>
    <w:p w:rsidR="00405C4D" w:rsidRDefault="00405C4D" w:rsidP="00C35A59">
      <w:pPr>
        <w:spacing w:after="150" w:line="240" w:lineRule="auto"/>
        <w:ind w:left="0" w:firstLine="0"/>
        <w:jc w:val="both"/>
      </w:pPr>
    </w:p>
    <w:p w:rsidR="00405C4D" w:rsidRDefault="00C35A59" w:rsidP="00C35A59">
      <w:pPr>
        <w:ind w:left="10"/>
        <w:jc w:val="both"/>
      </w:pPr>
      <w:r>
        <w:t xml:space="preserve">      </w:t>
      </w:r>
      <w:r w:rsidR="0006084F">
        <w:t>Ide</w:t>
      </w:r>
      <w:r w:rsidR="0006084F">
        <w:t>ntifique el término correspondiente a cada una de las definiciones a continuación.</w:t>
      </w:r>
    </w:p>
    <w:tbl>
      <w:tblPr>
        <w:tblStyle w:val="TableGrid"/>
        <w:tblW w:w="9977" w:type="dxa"/>
        <w:jc w:val="center"/>
        <w:tblInd w:w="0" w:type="dxa"/>
        <w:tblCellMar>
          <w:top w:w="87" w:type="dxa"/>
          <w:left w:w="5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405C4D" w:rsidTr="00C35A59">
        <w:trPr>
          <w:trHeight w:val="391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O</w:t>
            </w:r>
            <w:r w:rsidR="00F00FA3" w:rsidRPr="00C105F5">
              <w:rPr>
                <w:rFonts w:ascii="Times New Roman" w:hAnsi="Times New Roman" w:cs="Times New Roman"/>
                <w:color w:val="auto"/>
                <w:sz w:val="22"/>
              </w:rPr>
              <w:t>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Un grupo de clases Java relacionadas.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3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F00FA3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Bloque de códigos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Secciones de código que se escriben entre llaves.  {}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595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Mayúscula CamelCase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3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Primera letra mayúscula y mayúscula inicial en la primera letra de cada palabra interna. Ejemplo: CuentaCorriente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3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F00FA3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Valor con nombre que no cambia.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593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Minúscula de CamelCase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3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Primera letra minúscula y mayúscula inicial en la primera letra de cada palabra interna. Ejemplo: nombreEstudiante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386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Clase controlador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Clase que contiene un método principal.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593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 xml:space="preserve">Sentencia de </w:t>
            </w:r>
            <w:r w:rsidR="00F00FA3" w:rsidRPr="00C105F5">
              <w:rPr>
                <w:rFonts w:ascii="Times New Roman" w:hAnsi="Times New Roman" w:cs="Times New Roman"/>
                <w:color w:val="auto"/>
                <w:sz w:val="22"/>
              </w:rPr>
              <w:t>Importar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3" w:line="233" w:lineRule="auto"/>
              <w:ind w:left="0" w:right="1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Sentencia de código en un archivo de clase Java que incluye código Java de otro paquete o clase.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386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Clase base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2" w:line="240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Clase que define las instancias de objetos que hay que usar en otra clase.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593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Componentes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3" w:line="233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Código precedido por //. Los comentarios se utilizan para aclarar la lógica de programación. El compilador ignora los comentarios.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593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Palabras clave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3" w:line="233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>Palabra que tiene una función especial en el lenguaje Java y no puede utilizarse como nombre de clase, método o variabl</w:t>
            </w:r>
            <w:r w:rsidRPr="00C105F5">
              <w:rPr>
                <w:rFonts w:ascii="Times New Roman" w:hAnsi="Times New Roman" w:cs="Times New Roman"/>
                <w:sz w:val="22"/>
              </w:rPr>
              <w:t xml:space="preserve">e. </w:t>
            </w:r>
          </w:p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05C4D" w:rsidTr="00C35A59">
        <w:trPr>
          <w:trHeight w:val="689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API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Biblioteca de clases Java disponible para importar en una clase creada por el programador. </w:t>
            </w:r>
          </w:p>
        </w:tc>
      </w:tr>
      <w:tr w:rsidR="00405C4D" w:rsidTr="00C35A59">
        <w:trPr>
          <w:trHeight w:val="478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Clase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Estructura de un objeto, incluidas las variables de clase, los constructores y los métodos. </w:t>
            </w:r>
          </w:p>
        </w:tc>
      </w:tr>
      <w:tr w:rsidR="00405C4D" w:rsidTr="00C35A59">
        <w:trPr>
          <w:trHeight w:val="478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Tipo constructor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Tipo especial de método que es una plantilla para un objeto. </w:t>
            </w:r>
          </w:p>
        </w:tc>
      </w:tr>
      <w:tr w:rsidR="00405C4D" w:rsidTr="00C35A59">
        <w:trPr>
          <w:trHeight w:val="6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Parámetros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Valores que se envían a un método o constructor para que se utilicen en un cálculo o para sustituirlos por valores de la clase. </w:t>
            </w:r>
          </w:p>
        </w:tc>
      </w:tr>
      <w:tr w:rsidR="00405C4D" w:rsidTr="00C35A59">
        <w:trPr>
          <w:trHeight w:val="6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Variables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Valores como números, caracteres o booleanos. Referencias a objetos como un objeto CuentaBancaria. </w:t>
            </w:r>
          </w:p>
        </w:tc>
      </w:tr>
      <w:tr w:rsidR="00405C4D" w:rsidTr="00C35A59">
        <w:trPr>
          <w:trHeight w:val="6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Modificadores de acceso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 xml:space="preserve">Palabras clave para especificar la accesibilidad de una clase (o tipo) y sus miembros. Por ejemplo: public, private, protected, default </w:t>
            </w:r>
          </w:p>
        </w:tc>
      </w:tr>
      <w:tr w:rsidR="00405C4D" w:rsidTr="00C35A59">
        <w:trPr>
          <w:trHeight w:val="684"/>
          <w:jc w:val="center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C105F5" w:rsidP="00C105F5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105F5">
              <w:rPr>
                <w:rFonts w:ascii="Times New Roman" w:hAnsi="Times New Roman" w:cs="Times New Roman"/>
                <w:color w:val="auto"/>
                <w:sz w:val="22"/>
              </w:rPr>
              <w:t>Métodos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C4D" w:rsidRPr="00C105F5" w:rsidRDefault="0006084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C105F5">
              <w:rPr>
                <w:rFonts w:ascii="Times New Roman" w:hAnsi="Times New Roman" w:cs="Times New Roman"/>
                <w:sz w:val="22"/>
              </w:rPr>
              <w:t>Bloque de cód</w:t>
            </w:r>
            <w:r w:rsidRPr="00C105F5">
              <w:rPr>
                <w:rFonts w:ascii="Times New Roman" w:hAnsi="Times New Roman" w:cs="Times New Roman"/>
                <w:sz w:val="22"/>
              </w:rPr>
              <w:t xml:space="preserve">igo dentro de una clase que se usa para cambiar la información de la clase o acceder a ella. </w:t>
            </w:r>
          </w:p>
        </w:tc>
      </w:tr>
    </w:tbl>
    <w:p w:rsidR="00405C4D" w:rsidRDefault="0006084F">
      <w:pPr>
        <w:spacing w:after="141" w:line="369" w:lineRule="auto"/>
        <w:ind w:left="0" w:right="10720" w:firstLine="0"/>
      </w:pPr>
      <w:r>
        <w:rPr>
          <w:color w:val="000000"/>
        </w:rPr>
        <w:t xml:space="preserve">   </w:t>
      </w:r>
    </w:p>
    <w:p w:rsidR="00405C4D" w:rsidRDefault="0006084F">
      <w:pPr>
        <w:spacing w:after="141" w:line="369" w:lineRule="auto"/>
        <w:ind w:left="0" w:right="10720" w:firstLine="0"/>
      </w:pPr>
      <w:r>
        <w:rPr>
          <w:color w:val="000000"/>
        </w:rPr>
        <w:lastRenderedPageBreak/>
        <w:t xml:space="preserve">    </w:t>
      </w:r>
    </w:p>
    <w:p w:rsidR="00405C4D" w:rsidRDefault="0006084F">
      <w:pPr>
        <w:spacing w:after="0" w:line="369" w:lineRule="auto"/>
        <w:ind w:left="0" w:right="10720" w:firstLine="0"/>
      </w:pPr>
      <w:r>
        <w:rPr>
          <w:color w:val="000000"/>
        </w:rPr>
        <w:t xml:space="preserve">  </w:t>
      </w:r>
    </w:p>
    <w:p w:rsidR="00405C4D" w:rsidRDefault="0006084F" w:rsidP="00C35A59">
      <w:pPr>
        <w:pStyle w:val="Ttulo1"/>
        <w:ind w:left="370"/>
        <w:rPr>
          <w:rFonts w:ascii="Times New Roman" w:hAnsi="Times New Roman" w:cs="Times New Roman"/>
          <w:b w:val="0"/>
          <w:sz w:val="24"/>
        </w:rPr>
      </w:pPr>
      <w:r w:rsidRPr="00C105F5">
        <w:rPr>
          <w:rFonts w:ascii="Times New Roman" w:hAnsi="Times New Roman" w:cs="Times New Roman"/>
          <w:sz w:val="24"/>
        </w:rPr>
        <w:t>Inténtelo/resuélvalo:</w:t>
      </w:r>
      <w:r w:rsidRPr="00C105F5">
        <w:rPr>
          <w:rFonts w:ascii="Times New Roman" w:hAnsi="Times New Roman" w:cs="Times New Roman"/>
          <w:b w:val="0"/>
          <w:sz w:val="24"/>
        </w:rPr>
        <w:t xml:space="preserve"> </w:t>
      </w:r>
    </w:p>
    <w:p w:rsidR="00C35A59" w:rsidRPr="00C35A59" w:rsidRDefault="00C35A59" w:rsidP="00C35A59"/>
    <w:p w:rsidR="00405C4D" w:rsidRDefault="0006084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2"/>
        </w:rPr>
      </w:pPr>
      <w:r w:rsidRPr="00C105F5">
        <w:rPr>
          <w:rFonts w:ascii="Times New Roman" w:hAnsi="Times New Roman" w:cs="Times New Roman"/>
          <w:sz w:val="22"/>
        </w:rPr>
        <w:t xml:space="preserve">Describa la diferencia entre el formato CamelCase en mayúsculas y en minúsculas y proporcione un ejemplo de cuándo los usaría. </w:t>
      </w:r>
    </w:p>
    <w:p w:rsidR="00C35A59" w:rsidRDefault="00C35A59" w:rsidP="00C35A59">
      <w:pPr>
        <w:ind w:left="345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R/  </w:t>
      </w:r>
    </w:p>
    <w:p w:rsidR="00C35A59" w:rsidRDefault="00C35A59" w:rsidP="00C35A59">
      <w:pPr>
        <w:tabs>
          <w:tab w:val="left" w:pos="1440"/>
        </w:tabs>
        <w:ind w:right="930"/>
        <w:rPr>
          <w:szCs w:val="18"/>
        </w:rPr>
      </w:pPr>
      <w:r w:rsidRPr="002F4EA6">
        <w:rPr>
          <w:szCs w:val="18"/>
        </w:rPr>
        <w:t>En mayúscula cada palabra inicia con la letra mayúscula y en minúscula la primera letra de la primera palabra empieza en minúscula y las demás palabras en mayúscula ejemplo:</w:t>
      </w:r>
    </w:p>
    <w:p w:rsidR="00C35A59" w:rsidRPr="002F4EA6" w:rsidRDefault="00C35A59" w:rsidP="00C35A59">
      <w:pPr>
        <w:tabs>
          <w:tab w:val="left" w:pos="1440"/>
        </w:tabs>
        <w:ind w:right="930"/>
        <w:rPr>
          <w:szCs w:val="18"/>
        </w:rPr>
      </w:pPr>
    </w:p>
    <w:p w:rsidR="00C35A59" w:rsidRPr="002F4EA6" w:rsidRDefault="00C35A59" w:rsidP="00C35A59">
      <w:pPr>
        <w:tabs>
          <w:tab w:val="left" w:pos="1440"/>
        </w:tabs>
        <w:ind w:right="930"/>
        <w:rPr>
          <w:szCs w:val="18"/>
        </w:rPr>
      </w:pPr>
      <w:r w:rsidRPr="002F4EA6">
        <w:rPr>
          <w:szCs w:val="18"/>
        </w:rPr>
        <w:t>Mayúscula camelCase: EstudiantesUniversidad</w:t>
      </w:r>
      <w:r>
        <w:rPr>
          <w:szCs w:val="18"/>
        </w:rPr>
        <w:t>Programacion</w:t>
      </w:r>
    </w:p>
    <w:p w:rsidR="00C35A59" w:rsidRPr="00C35A59" w:rsidRDefault="00C35A59" w:rsidP="00C35A59">
      <w:pPr>
        <w:tabs>
          <w:tab w:val="left" w:pos="1440"/>
        </w:tabs>
        <w:ind w:right="930"/>
        <w:rPr>
          <w:szCs w:val="18"/>
        </w:rPr>
      </w:pPr>
      <w:r w:rsidRPr="002F4EA6">
        <w:rPr>
          <w:szCs w:val="18"/>
        </w:rPr>
        <w:t>Minúscula camelCase: estudiantesUniversidad</w:t>
      </w:r>
      <w:r>
        <w:rPr>
          <w:szCs w:val="18"/>
        </w:rPr>
        <w:t>Programacion</w:t>
      </w:r>
    </w:p>
    <w:p w:rsidR="00405C4D" w:rsidRPr="00C105F5" w:rsidRDefault="0006084F">
      <w:pPr>
        <w:spacing w:after="145" w:line="240" w:lineRule="auto"/>
        <w:ind w:left="0" w:firstLine="0"/>
        <w:rPr>
          <w:rFonts w:ascii="Times New Roman" w:hAnsi="Times New Roman" w:cs="Times New Roman"/>
          <w:sz w:val="22"/>
        </w:rPr>
      </w:pPr>
      <w:r w:rsidRPr="00C105F5">
        <w:rPr>
          <w:rFonts w:ascii="Times New Roman" w:hAnsi="Times New Roman" w:cs="Times New Roman"/>
          <w:sz w:val="22"/>
        </w:rPr>
        <w:t xml:space="preserve"> </w:t>
      </w:r>
    </w:p>
    <w:p w:rsidR="00405C4D" w:rsidRDefault="0006084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2"/>
        </w:rPr>
      </w:pPr>
      <w:r w:rsidRPr="00C105F5">
        <w:rPr>
          <w:rFonts w:ascii="Times New Roman" w:hAnsi="Times New Roman" w:cs="Times New Roman"/>
          <w:sz w:val="22"/>
        </w:rPr>
        <w:t>¿Qué sintaxis se utiliza para importar todo el paquete de utilidades de Java?  Y si importase todo el paquete, ¿también necesi</w:t>
      </w:r>
      <w:r w:rsidRPr="00C105F5">
        <w:rPr>
          <w:rFonts w:ascii="Times New Roman" w:hAnsi="Times New Roman" w:cs="Times New Roman"/>
          <w:sz w:val="22"/>
        </w:rPr>
        <w:t xml:space="preserve">taría importar las clases adicionales en el mismo paquete por separado? </w:t>
      </w:r>
    </w:p>
    <w:p w:rsidR="00C35A59" w:rsidRDefault="00C35A59" w:rsidP="00C35A5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R/   </w:t>
      </w:r>
    </w:p>
    <w:p w:rsidR="00C35A59" w:rsidRPr="00C105F5" w:rsidRDefault="00C35A59" w:rsidP="00C35A59">
      <w:pPr>
        <w:rPr>
          <w:rFonts w:ascii="Times New Roman" w:hAnsi="Times New Roman" w:cs="Times New Roman"/>
          <w:sz w:val="22"/>
        </w:rPr>
      </w:pPr>
      <w:proofErr w:type="gramStart"/>
      <w:r w:rsidRPr="002F4EA6">
        <w:rPr>
          <w:szCs w:val="18"/>
        </w:rPr>
        <w:t>se</w:t>
      </w:r>
      <w:proofErr w:type="gramEnd"/>
      <w:r w:rsidRPr="002F4EA6">
        <w:rPr>
          <w:szCs w:val="18"/>
        </w:rPr>
        <w:t xml:space="preserve"> utiliza la sentencia import. </w:t>
      </w:r>
      <w:proofErr w:type="gramStart"/>
      <w:r>
        <w:rPr>
          <w:color w:val="202124"/>
          <w:szCs w:val="18"/>
          <w:shd w:val="clear" w:color="auto" w:fill="FFFFFF"/>
        </w:rPr>
        <w:t>usamos</w:t>
      </w:r>
      <w:proofErr w:type="gramEnd"/>
      <w:r w:rsidRPr="002F4EA6">
        <w:rPr>
          <w:color w:val="202124"/>
          <w:szCs w:val="18"/>
          <w:shd w:val="clear" w:color="auto" w:fill="FFFFFF"/>
        </w:rPr>
        <w:t xml:space="preserve"> la</w:t>
      </w:r>
      <w:r>
        <w:rPr>
          <w:color w:val="202124"/>
          <w:szCs w:val="18"/>
          <w:shd w:val="clear" w:color="auto" w:fill="FFFFFF"/>
        </w:rPr>
        <w:t xml:space="preserve"> palabra clave import seguido de la ruta de la </w:t>
      </w:r>
      <w:r w:rsidRPr="002F4EA6">
        <w:rPr>
          <w:color w:val="202124"/>
          <w:szCs w:val="18"/>
          <w:shd w:val="clear" w:color="auto" w:fill="FFFFFF"/>
        </w:rPr>
        <w:t>clase</w:t>
      </w:r>
      <w:r>
        <w:rPr>
          <w:color w:val="202124"/>
          <w:szCs w:val="18"/>
          <w:shd w:val="clear" w:color="auto" w:fill="FFFFFF"/>
        </w:rPr>
        <w:t xml:space="preserve"> o paquete que deseamos añadir</w:t>
      </w:r>
      <w:r w:rsidRPr="002F4EA6">
        <w:rPr>
          <w:color w:val="202124"/>
          <w:szCs w:val="18"/>
          <w:shd w:val="clear" w:color="auto" w:fill="FFFFFF"/>
        </w:rPr>
        <w:t xml:space="preserve"> al proyecto</w:t>
      </w:r>
      <w:r>
        <w:rPr>
          <w:color w:val="202124"/>
          <w:szCs w:val="18"/>
          <w:shd w:val="clear" w:color="auto" w:fill="FFFFFF"/>
        </w:rPr>
        <w:t xml:space="preserve"> y se puede utilizar el asterisco </w:t>
      </w:r>
      <w:r>
        <w:rPr>
          <w:color w:val="202124"/>
          <w:szCs w:val="18"/>
          <w:shd w:val="clear" w:color="auto" w:fill="FFFFFF"/>
        </w:rPr>
        <w:t xml:space="preserve">( </w:t>
      </w:r>
      <w:r>
        <w:rPr>
          <w:color w:val="202124"/>
          <w:szCs w:val="18"/>
          <w:shd w:val="clear" w:color="auto" w:fill="FFFFFF"/>
        </w:rPr>
        <w:t xml:space="preserve">* </w:t>
      </w:r>
      <w:r>
        <w:rPr>
          <w:color w:val="202124"/>
          <w:szCs w:val="18"/>
          <w:shd w:val="clear" w:color="auto" w:fill="FFFFFF"/>
        </w:rPr>
        <w:t xml:space="preserve">) </w:t>
      </w:r>
      <w:r>
        <w:rPr>
          <w:color w:val="202124"/>
          <w:szCs w:val="18"/>
          <w:shd w:val="clear" w:color="auto" w:fill="FFFFFF"/>
        </w:rPr>
        <w:t>para llamar a todas clases dentro de esa ruta</w:t>
      </w:r>
      <w:r>
        <w:rPr>
          <w:color w:val="202124"/>
          <w:szCs w:val="18"/>
          <w:shd w:val="clear" w:color="auto" w:fill="FFFFFF"/>
        </w:rPr>
        <w:t>.</w:t>
      </w:r>
      <w:bookmarkStart w:id="0" w:name="_GoBack"/>
      <w:bookmarkEnd w:id="0"/>
    </w:p>
    <w:p w:rsidR="00405C4D" w:rsidRPr="00C105F5" w:rsidRDefault="0006084F" w:rsidP="00F00FA3">
      <w:pPr>
        <w:spacing w:after="145" w:line="240" w:lineRule="auto"/>
        <w:ind w:left="0" w:firstLine="0"/>
        <w:rPr>
          <w:rFonts w:ascii="Times New Roman" w:hAnsi="Times New Roman" w:cs="Times New Roman"/>
          <w:sz w:val="22"/>
        </w:rPr>
      </w:pPr>
      <w:r w:rsidRPr="00C105F5">
        <w:rPr>
          <w:rFonts w:ascii="Times New Roman" w:hAnsi="Times New Roman" w:cs="Times New Roman"/>
          <w:sz w:val="22"/>
        </w:rPr>
        <w:t xml:space="preserve"> </w:t>
      </w:r>
    </w:p>
    <w:p w:rsidR="00405C4D" w:rsidRPr="00C105F5" w:rsidRDefault="00F00FA3" w:rsidP="00F00FA3">
      <w:pPr>
        <w:rPr>
          <w:rFonts w:ascii="Times New Roman" w:hAnsi="Times New Roman" w:cs="Times New Roman"/>
          <w:sz w:val="22"/>
        </w:rPr>
      </w:pPr>
      <w:r w:rsidRPr="00C105F5">
        <w:rPr>
          <w:rFonts w:ascii="Times New Roman" w:hAnsi="Times New Roman" w:cs="Times New Roman"/>
          <w:sz w:val="22"/>
        </w:rPr>
        <w:t xml:space="preserve">6.    </w:t>
      </w:r>
      <w:r w:rsidR="0006084F" w:rsidRPr="00C105F5">
        <w:rPr>
          <w:rFonts w:ascii="Times New Roman" w:hAnsi="Times New Roman" w:cs="Times New Roman"/>
          <w:sz w:val="22"/>
        </w:rPr>
        <w:t xml:space="preserve">Enumere 10 palabras clave de Java de esta lección. </w:t>
      </w:r>
    </w:p>
    <w:p w:rsidR="00F00FA3" w:rsidRPr="00C105F5" w:rsidRDefault="00C35A59" w:rsidP="00F00FA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R/    i</w:t>
      </w:r>
      <w:r w:rsidR="00F00FA3" w:rsidRPr="00C105F5">
        <w:rPr>
          <w:rFonts w:ascii="Times New Roman" w:hAnsi="Times New Roman" w:cs="Times New Roman"/>
          <w:sz w:val="22"/>
        </w:rPr>
        <w:t xml:space="preserve">nt, </w:t>
      </w:r>
      <w:r w:rsidR="00F00FA3" w:rsidRPr="00C105F5">
        <w:rPr>
          <w:rFonts w:ascii="Times New Roman" w:hAnsi="Times New Roman" w:cs="Times New Roman"/>
          <w:sz w:val="22"/>
        </w:rPr>
        <w:t>P</w:t>
      </w:r>
      <w:r w:rsidR="00F00FA3" w:rsidRPr="00C105F5">
        <w:rPr>
          <w:rFonts w:ascii="Times New Roman" w:hAnsi="Times New Roman" w:cs="Times New Roman"/>
          <w:sz w:val="22"/>
        </w:rPr>
        <w:t xml:space="preserve">ublic, main, </w:t>
      </w:r>
      <w:r w:rsidR="00F00FA3" w:rsidRPr="00C105F5">
        <w:rPr>
          <w:rFonts w:ascii="Times New Roman" w:hAnsi="Times New Roman" w:cs="Times New Roman"/>
          <w:sz w:val="22"/>
        </w:rPr>
        <w:t>class</w:t>
      </w:r>
      <w:r w:rsidR="00F00FA3" w:rsidRPr="00C105F5">
        <w:rPr>
          <w:rFonts w:ascii="Times New Roman" w:hAnsi="Times New Roman" w:cs="Times New Roman"/>
          <w:sz w:val="22"/>
        </w:rPr>
        <w:t xml:space="preserve">, status, void, private, return, this, if, else, </w:t>
      </w:r>
      <w:r w:rsidR="00F00FA3" w:rsidRPr="00C105F5">
        <w:rPr>
          <w:rFonts w:ascii="Times New Roman" w:hAnsi="Times New Roman" w:cs="Times New Roman"/>
          <w:sz w:val="22"/>
        </w:rPr>
        <w:t>String</w:t>
      </w:r>
      <w:r w:rsidR="00F00FA3" w:rsidRPr="00C105F5">
        <w:rPr>
          <w:rFonts w:ascii="Times New Roman" w:hAnsi="Times New Roman" w:cs="Times New Roman"/>
          <w:sz w:val="22"/>
        </w:rPr>
        <w:t>.</w:t>
      </w:r>
    </w:p>
    <w:p w:rsidR="00F00FA3" w:rsidRDefault="00F00FA3" w:rsidP="00F00FA3"/>
    <w:p w:rsidR="00405C4D" w:rsidRDefault="0006084F">
      <w:pPr>
        <w:spacing w:after="0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405C4D">
      <w:footerReference w:type="even" r:id="rId7"/>
      <w:footerReference w:type="default" r:id="rId8"/>
      <w:footerReference w:type="first" r:id="rId9"/>
      <w:pgSz w:w="12240" w:h="15840"/>
      <w:pgMar w:top="771" w:right="750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4F" w:rsidRDefault="0006084F">
      <w:pPr>
        <w:spacing w:after="0" w:line="240" w:lineRule="auto"/>
      </w:pPr>
      <w:r>
        <w:separator/>
      </w:r>
    </w:p>
  </w:endnote>
  <w:endnote w:type="continuationSeparator" w:id="0">
    <w:p w:rsidR="0006084F" w:rsidRDefault="0006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4D" w:rsidRDefault="0006084F">
    <w:pPr>
      <w:spacing w:after="185" w:line="281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405C4D" w:rsidRDefault="0006084F">
    <w:pPr>
      <w:spacing w:after="0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A59" w:rsidRDefault="00C35A59">
    <w:pPr>
      <w:spacing w:after="185" w:line="281" w:lineRule="auto"/>
      <w:ind w:left="0" w:firstLine="0"/>
    </w:pPr>
  </w:p>
  <w:p w:rsidR="00405C4D" w:rsidRDefault="00405C4D">
    <w:pPr>
      <w:spacing w:after="0" w:line="240" w:lineRule="auto"/>
      <w:ind w:left="0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4D" w:rsidRDefault="00405C4D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4F" w:rsidRDefault="0006084F">
      <w:pPr>
        <w:spacing w:after="0" w:line="240" w:lineRule="auto"/>
      </w:pPr>
      <w:r>
        <w:separator/>
      </w:r>
    </w:p>
  </w:footnote>
  <w:footnote w:type="continuationSeparator" w:id="0">
    <w:p w:rsidR="0006084F" w:rsidRDefault="0006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6662"/>
    <w:multiLevelType w:val="hybridMultilevel"/>
    <w:tmpl w:val="085E82C0"/>
    <w:lvl w:ilvl="0" w:tplc="7C425458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EEFE3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7842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E692A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1048A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D6E0E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143A3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58080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96C34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B554C8"/>
    <w:multiLevelType w:val="hybridMultilevel"/>
    <w:tmpl w:val="AADADE16"/>
    <w:lvl w:ilvl="0" w:tplc="702601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961582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92620C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3E29A8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D0F8E8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BE1BB0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A5ADA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903A56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2E0552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4D"/>
    <w:rsid w:val="0006084F"/>
    <w:rsid w:val="00405C4D"/>
    <w:rsid w:val="00994682"/>
    <w:rsid w:val="00C105F5"/>
    <w:rsid w:val="00C35A59"/>
    <w:rsid w:val="00F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44093-E9A0-4680-88AD-B9E052A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43" w:lineRule="auto"/>
      <w:ind w:left="355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 w:line="240" w:lineRule="auto"/>
      <w:ind w:left="-5" w:right="-15" w:hanging="10"/>
      <w:outlineLvl w:val="0"/>
    </w:pPr>
    <w:rPr>
      <w:rFonts w:ascii="Arial" w:eastAsia="Arial" w:hAnsi="Arial" w:cs="Arial"/>
      <w:b/>
      <w:color w:val="4E36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E3629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35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A59"/>
    <w:rPr>
      <w:rFonts w:ascii="Arial" w:eastAsia="Arial" w:hAnsi="Arial" w:cs="Arial"/>
      <w:color w:val="4E362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subject/>
  <dc:creator>Denise</dc:creator>
  <cp:keywords/>
  <cp:lastModifiedBy>jose joaquin gonzalez florez</cp:lastModifiedBy>
  <cp:revision>2</cp:revision>
  <dcterms:created xsi:type="dcterms:W3CDTF">2023-02-19T19:24:00Z</dcterms:created>
  <dcterms:modified xsi:type="dcterms:W3CDTF">2023-02-19T19:24:00Z</dcterms:modified>
</cp:coreProperties>
</file>