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570B8" w14:textId="77777777" w:rsidR="005A7EB7" w:rsidRPr="005A7EB7" w:rsidRDefault="005A7EB7" w:rsidP="007D347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A7E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Етап 4: Системне тестування та перевірка (</w:t>
      </w:r>
      <w:proofErr w:type="spellStart"/>
      <w:r w:rsidRPr="005A7E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Testing</w:t>
      </w:r>
      <w:proofErr w:type="spellEnd"/>
      <w:r w:rsidRPr="005A7E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&amp; </w:t>
      </w:r>
      <w:proofErr w:type="spellStart"/>
      <w:r w:rsidRPr="005A7E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Verification</w:t>
      </w:r>
      <w:proofErr w:type="spellEnd"/>
      <w:r w:rsidRPr="005A7EB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5341F951" w14:textId="783A9B2A" w:rsidR="005A7EB7" w:rsidRPr="007D347B" w:rsidRDefault="005A7EB7" w:rsidP="007D347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A7EB7">
        <w:rPr>
          <w:rFonts w:ascii="Times New Roman" w:eastAsia="Times New Roman" w:hAnsi="Times New Roman" w:cs="Times New Roman"/>
          <w:sz w:val="28"/>
          <w:szCs w:val="28"/>
          <w:lang w:eastAsia="uk-UA"/>
        </w:rPr>
        <w:t>Готовий програмний продукт пройшов етап ретельного тестування для підтвердження коректності математичних обчислень та стійкості графічного інтерфейсу до некоректних дій користувача. Тестування проводилося у три етапи.</w:t>
      </w:r>
    </w:p>
    <w:p w14:paraId="6A3C85B9" w14:textId="77777777" w:rsidR="005A7EB7" w:rsidRPr="007D347B" w:rsidRDefault="005A7EB7" w:rsidP="007D347B">
      <w:pPr>
        <w:pStyle w:val="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347B">
        <w:rPr>
          <w:rFonts w:ascii="Times New Roman" w:hAnsi="Times New Roman" w:cs="Times New Roman"/>
          <w:sz w:val="28"/>
          <w:szCs w:val="28"/>
        </w:rPr>
        <w:t>4.1. Верифікація точності алгоритмів</w:t>
      </w:r>
    </w:p>
    <w:p w14:paraId="2EE2FC06" w14:textId="77777777" w:rsidR="005A7EB7" w:rsidRPr="007D347B" w:rsidRDefault="005A7EB7" w:rsidP="007D347B">
      <w:pPr>
        <w:pStyle w:val="a3"/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Мета: Перевірити, чи всі точні методи розв'язання (Повний перебір, Рекурсія, Динамічне програмування, Метод гілок і меж) знаходять ідентичний абсолютний оптимум для даних Варіанту №11.</w:t>
      </w:r>
    </w:p>
    <w:p w14:paraId="54EB48A5" w14:textId="77777777" w:rsidR="005A7EB7" w:rsidRPr="007D347B" w:rsidRDefault="005A7EB7" w:rsidP="007D347B">
      <w:pPr>
        <w:pStyle w:val="a3"/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Хід тестування: У систему були введені базові параметри варіанту:</w:t>
      </w:r>
    </w:p>
    <w:p w14:paraId="614ED34E" w14:textId="77777777" w:rsidR="005A7EB7" w:rsidRPr="007D347B" w:rsidRDefault="005A7EB7" w:rsidP="007D347B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Місткість (W) = 24</w:t>
      </w:r>
    </w:p>
    <w:p w14:paraId="280D50B9" w14:textId="77777777" w:rsidR="005A7EB7" w:rsidRPr="007D347B" w:rsidRDefault="005A7EB7" w:rsidP="007D347B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Ваги = 9, 3, 3, 3, 5, 8, 9</w:t>
      </w:r>
    </w:p>
    <w:p w14:paraId="21DE8693" w14:textId="77777777" w:rsidR="005A7EB7" w:rsidRPr="007D347B" w:rsidRDefault="005A7EB7" w:rsidP="007D347B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Цінності = 11, 10, 6, 4, 15, 3, 12</w:t>
      </w:r>
    </w:p>
    <w:p w14:paraId="70DD862C" w14:textId="77777777" w:rsidR="005A7EB7" w:rsidRPr="007D347B" w:rsidRDefault="005A7EB7" w:rsidP="007D347B">
      <w:pPr>
        <w:pStyle w:val="a3"/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 xml:space="preserve">Результат: Усі чотири алгоритми видали абсолютно однаковий результат: максимальна цінність становить 47, загальна вага — 23. Це доводить математичну та логічну коректність реалізованого ядра </w:t>
      </w:r>
      <w:r w:rsidRPr="007D347B">
        <w:rPr>
          <w:rStyle w:val="HTML"/>
          <w:rFonts w:ascii="Times New Roman" w:hAnsi="Times New Roman" w:cs="Times New Roman"/>
          <w:sz w:val="28"/>
          <w:szCs w:val="28"/>
        </w:rPr>
        <w:t>solvers.py</w:t>
      </w:r>
      <w:r w:rsidRPr="007D347B">
        <w:rPr>
          <w:sz w:val="28"/>
          <w:szCs w:val="28"/>
        </w:rPr>
        <w:t>.</w:t>
      </w:r>
    </w:p>
    <w:p w14:paraId="7B5F95F6" w14:textId="28A94609" w:rsidR="005A7EB7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EB7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7E15E3B8" wp14:editId="427E8DA3">
            <wp:extent cx="3494483" cy="319140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14" cy="320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9F17" w14:textId="1B8F2ECD" w:rsidR="005A7EB7" w:rsidRPr="007D347B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D347B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Рис.1 Повний перебір</w:t>
      </w:r>
    </w:p>
    <w:p w14:paraId="5F031EF3" w14:textId="6E6C9493" w:rsidR="005A7EB7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EB7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5A6F1288" wp14:editId="0D51F3C3">
            <wp:extent cx="3562446" cy="32797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478" cy="328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BB1F" w14:textId="52CFFFBE" w:rsidR="005A7EB7" w:rsidRPr="007D347B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D347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Рис.2 Рекурсивний </w:t>
      </w:r>
    </w:p>
    <w:p w14:paraId="109310FD" w14:textId="7940AA4E" w:rsidR="005A7EB7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EB7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62FE7DD6" wp14:editId="5CC7F435">
            <wp:extent cx="5564038" cy="28821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89" cy="288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7C6E" w14:textId="79162640" w:rsidR="005A7EB7" w:rsidRPr="007D347B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D347B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Рис.3 Динамічний</w:t>
      </w:r>
    </w:p>
    <w:p w14:paraId="61C65BC9" w14:textId="0C8EE162" w:rsidR="005A7EB7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EB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48BAB901" wp14:editId="66B48946">
            <wp:extent cx="4019909" cy="37179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4795" cy="37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2C84" w14:textId="55B58018" w:rsidR="005A7EB7" w:rsidRPr="007D347B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D347B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Рис.4 Метод гілок і меж</w:t>
      </w:r>
    </w:p>
    <w:p w14:paraId="31E23D66" w14:textId="77777777" w:rsidR="005A7EB7" w:rsidRPr="007D347B" w:rsidRDefault="005A7EB7" w:rsidP="007D347B">
      <w:pPr>
        <w:pStyle w:val="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347B">
        <w:rPr>
          <w:rFonts w:ascii="Times New Roman" w:hAnsi="Times New Roman" w:cs="Times New Roman"/>
          <w:sz w:val="28"/>
          <w:szCs w:val="28"/>
        </w:rPr>
        <w:t>4.2. Аналіз евристики (Жадібний алгоритм)</w:t>
      </w:r>
    </w:p>
    <w:p w14:paraId="4F5A50C3" w14:textId="77777777" w:rsidR="005A7EB7" w:rsidRPr="007D347B" w:rsidRDefault="005A7EB7" w:rsidP="007D347B">
      <w:pPr>
        <w:pStyle w:val="a3"/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Мета: Дослідити особливості роботи наближеного (жадібного) алгоритму та продемонструвати його вразливість до потрапляння в локальний максимум.</w:t>
      </w:r>
    </w:p>
    <w:p w14:paraId="56D93975" w14:textId="77777777" w:rsidR="005A7EB7" w:rsidRPr="007D347B" w:rsidRDefault="005A7EB7" w:rsidP="007D347B">
      <w:pPr>
        <w:pStyle w:val="a3"/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Хід тестування: Оскільки для даних 11-го варіанту жадібний алгоритм математично збігається з оптимумом, для перевірки його евристичної природи було використано спеціальний стрес-набір даних:</w:t>
      </w:r>
    </w:p>
    <w:p w14:paraId="667E1791" w14:textId="77777777" w:rsidR="005A7EB7" w:rsidRPr="007D347B" w:rsidRDefault="005A7EB7" w:rsidP="007D347B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Місткість (W) = 50</w:t>
      </w:r>
    </w:p>
    <w:p w14:paraId="0E5AFC42" w14:textId="77777777" w:rsidR="005A7EB7" w:rsidRPr="007D347B" w:rsidRDefault="005A7EB7" w:rsidP="007D347B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Ваги = 10, 20, 30</w:t>
      </w:r>
    </w:p>
    <w:p w14:paraId="538C16A4" w14:textId="77777777" w:rsidR="005A7EB7" w:rsidRPr="007D347B" w:rsidRDefault="005A7EB7" w:rsidP="007D347B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Цінності = 60, 100, 120</w:t>
      </w:r>
    </w:p>
    <w:p w14:paraId="404D60ED" w14:textId="77777777" w:rsidR="005A7EB7" w:rsidRPr="007D347B" w:rsidRDefault="005A7EB7" w:rsidP="007D347B">
      <w:pPr>
        <w:pStyle w:val="a3"/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Результат: На цих даних точні алгоритми знаходять оптимум 220 (беруть предмети 20 та 30). Натомість Жадібний алгоритм, керуючись сортуванням за питомою цінністю, бере предмети 10 і 20, після чого місце закінчується. Його результат — 160. Це успішно підтверджує теоретичну особливість жадібного підходу для задачі 0/1.</w:t>
      </w:r>
    </w:p>
    <w:p w14:paraId="3EFE7755" w14:textId="3D106978" w:rsidR="005A7EB7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EB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drawing>
          <wp:inline distT="0" distB="0" distL="0" distR="0" wp14:anchorId="460A096A" wp14:editId="19671C92">
            <wp:extent cx="3067852" cy="28294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994" cy="28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07D8" w14:textId="30ABD2AD" w:rsidR="005A7EB7" w:rsidRPr="007D347B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D347B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Рис.5 Жадібний з даними 11 варіанту</w:t>
      </w:r>
    </w:p>
    <w:p w14:paraId="4ABDF3D7" w14:textId="4B597301" w:rsidR="005A7EB7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EB7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04D67796" wp14:editId="37F855ED">
            <wp:extent cx="5210355" cy="25178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740" cy="25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C315" w14:textId="6544301C" w:rsidR="005A7EB7" w:rsidRPr="007D347B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D347B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Рис.6 Динамічний з спеціальними даними</w:t>
      </w:r>
    </w:p>
    <w:p w14:paraId="03F69E55" w14:textId="19B20485" w:rsidR="005A7EB7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7EB7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5D183DE1" wp14:editId="5EE17CAD">
            <wp:extent cx="3269411" cy="304080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3160" cy="305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1B2F" w14:textId="327BBE26" w:rsidR="005A7EB7" w:rsidRPr="007D347B" w:rsidRDefault="005A7EB7" w:rsidP="005A7E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D347B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Рис.7 Жадібний із спеціальними даними</w:t>
      </w:r>
    </w:p>
    <w:p w14:paraId="3F6310A0" w14:textId="77777777" w:rsidR="005A7EB7" w:rsidRPr="007D347B" w:rsidRDefault="005A7EB7" w:rsidP="007D347B">
      <w:pPr>
        <w:pStyle w:val="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347B">
        <w:rPr>
          <w:rFonts w:ascii="Times New Roman" w:hAnsi="Times New Roman" w:cs="Times New Roman"/>
          <w:sz w:val="28"/>
          <w:szCs w:val="28"/>
        </w:rPr>
        <w:t>4.3. Стрес-тестування інтерфейсу (UX) та обробка винятків</w:t>
      </w:r>
    </w:p>
    <w:p w14:paraId="56819042" w14:textId="77777777" w:rsidR="005A7EB7" w:rsidRPr="007D347B" w:rsidRDefault="005A7EB7" w:rsidP="007D347B">
      <w:pPr>
        <w:pStyle w:val="a3"/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>Мета: Перевірити надійність програми (</w:t>
      </w:r>
      <w:proofErr w:type="spellStart"/>
      <w:r w:rsidRPr="007D347B">
        <w:rPr>
          <w:sz w:val="28"/>
          <w:szCs w:val="28"/>
        </w:rPr>
        <w:t>Robustness</w:t>
      </w:r>
      <w:proofErr w:type="spellEnd"/>
      <w:r w:rsidRPr="007D347B">
        <w:rPr>
          <w:sz w:val="28"/>
          <w:szCs w:val="28"/>
        </w:rPr>
        <w:t>) під час некоректного введення даних користувачем (літери замість цифр, порожні поля, зайві символи).</w:t>
      </w:r>
    </w:p>
    <w:p w14:paraId="43880E6A" w14:textId="0802A560" w:rsidR="005A7EB7" w:rsidRPr="007D347B" w:rsidRDefault="005A7EB7" w:rsidP="007D347B">
      <w:pPr>
        <w:pStyle w:val="a3"/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 xml:space="preserve">Хід тестування: У поля введення місткості були навмисно введені літери та </w:t>
      </w:r>
      <w:proofErr w:type="spellStart"/>
      <w:r w:rsidRPr="007D347B">
        <w:rPr>
          <w:sz w:val="28"/>
          <w:szCs w:val="28"/>
        </w:rPr>
        <w:t>спецсимволи</w:t>
      </w:r>
      <w:proofErr w:type="spellEnd"/>
      <w:r w:rsidRPr="007D347B">
        <w:rPr>
          <w:sz w:val="28"/>
          <w:szCs w:val="28"/>
        </w:rPr>
        <w:t>, а кількість елементів у масивах ваг і цінностей була зроблена різною. Після цього ініційовано запуск обчислень.</w:t>
      </w:r>
    </w:p>
    <w:p w14:paraId="559DDB90" w14:textId="77777777" w:rsidR="005A7EB7" w:rsidRPr="007D347B" w:rsidRDefault="005A7EB7" w:rsidP="007D347B">
      <w:pPr>
        <w:pStyle w:val="a3"/>
        <w:spacing w:line="360" w:lineRule="auto"/>
        <w:jc w:val="both"/>
        <w:rPr>
          <w:sz w:val="28"/>
          <w:szCs w:val="28"/>
        </w:rPr>
      </w:pPr>
      <w:r w:rsidRPr="007D347B">
        <w:rPr>
          <w:sz w:val="28"/>
          <w:szCs w:val="28"/>
        </w:rPr>
        <w:t xml:space="preserve">Результат: Програма не "впала" і не закрилася аварійно. Спрацював </w:t>
      </w:r>
      <w:proofErr w:type="spellStart"/>
      <w:r w:rsidRPr="007D347B">
        <w:rPr>
          <w:sz w:val="28"/>
          <w:szCs w:val="28"/>
        </w:rPr>
        <w:t>патерн</w:t>
      </w:r>
      <w:proofErr w:type="spellEnd"/>
      <w:r w:rsidRPr="007D347B">
        <w:rPr>
          <w:sz w:val="28"/>
          <w:szCs w:val="28"/>
        </w:rPr>
        <w:t xml:space="preserve"> обробки винятків (модуль </w:t>
      </w:r>
      <w:proofErr w:type="spellStart"/>
      <w:r w:rsidRPr="007D347B">
        <w:rPr>
          <w:rStyle w:val="HTML"/>
          <w:rFonts w:ascii="Times New Roman" w:hAnsi="Times New Roman" w:cs="Times New Roman"/>
          <w:sz w:val="28"/>
          <w:szCs w:val="28"/>
        </w:rPr>
        <w:t>DataProvider</w:t>
      </w:r>
      <w:proofErr w:type="spellEnd"/>
      <w:r w:rsidRPr="007D347B">
        <w:rPr>
          <w:sz w:val="28"/>
          <w:szCs w:val="28"/>
        </w:rPr>
        <w:t xml:space="preserve">), який перехопив помилку </w:t>
      </w:r>
      <w:proofErr w:type="spellStart"/>
      <w:r w:rsidRPr="007D347B">
        <w:rPr>
          <w:sz w:val="28"/>
          <w:szCs w:val="28"/>
        </w:rPr>
        <w:t>парсингу</w:t>
      </w:r>
      <w:proofErr w:type="spellEnd"/>
      <w:r w:rsidRPr="007D347B">
        <w:rPr>
          <w:sz w:val="28"/>
          <w:szCs w:val="28"/>
        </w:rPr>
        <w:t xml:space="preserve"> та вивів зрозуміле текстове повідомлення в консоль результатів.</w:t>
      </w:r>
    </w:p>
    <w:p w14:paraId="503A85E1" w14:textId="749BA734" w:rsidR="005A7EB7" w:rsidRDefault="007D347B" w:rsidP="007D34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347B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0AA38368" wp14:editId="5693867F">
            <wp:extent cx="4331283" cy="39879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6282" cy="399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61CA" w14:textId="0EFF3F74" w:rsidR="007D347B" w:rsidRPr="005A7EB7" w:rsidRDefault="007D347B" w:rsidP="007D34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D347B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Рис.8 Стрес-тестування динамічного методу</w:t>
      </w:r>
    </w:p>
    <w:p w14:paraId="485E9925" w14:textId="77777777" w:rsidR="003D4CE0" w:rsidRDefault="003D4CE0"/>
    <w:sectPr w:rsidR="003D4CE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F5396"/>
    <w:multiLevelType w:val="multilevel"/>
    <w:tmpl w:val="DC5C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F4E26"/>
    <w:multiLevelType w:val="multilevel"/>
    <w:tmpl w:val="9CF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C32"/>
    <w:rsid w:val="00257C32"/>
    <w:rsid w:val="003D4CE0"/>
    <w:rsid w:val="005A7EB7"/>
    <w:rsid w:val="007D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D8E8"/>
  <w15:chartTrackingRefBased/>
  <w15:docId w15:val="{C8D0D25A-C66C-44B0-96F0-22B40FB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A7E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E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7EB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A7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5A7EB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5A7E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1580</Words>
  <Characters>901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2</cp:revision>
  <dcterms:created xsi:type="dcterms:W3CDTF">2026-04-29T19:02:00Z</dcterms:created>
  <dcterms:modified xsi:type="dcterms:W3CDTF">2026-04-29T19:21:00Z</dcterms:modified>
</cp:coreProperties>
</file>