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E058" w14:textId="36487AAA" w:rsidR="00A568EB" w:rsidRDefault="00AD695F" w:rsidP="00AD69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95F">
        <w:rPr>
          <w:rFonts w:ascii="Times New Roman" w:hAnsi="Times New Roman" w:cs="Times New Roman"/>
          <w:sz w:val="28"/>
          <w:szCs w:val="28"/>
          <w:lang w:val="uk-UA"/>
        </w:rPr>
        <w:t>Контрольн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D695F">
        <w:rPr>
          <w:rFonts w:ascii="Times New Roman" w:hAnsi="Times New Roman" w:cs="Times New Roman"/>
          <w:sz w:val="28"/>
          <w:szCs w:val="28"/>
          <w:lang w:val="uk-UA"/>
        </w:rPr>
        <w:t xml:space="preserve">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№1</w:t>
      </w:r>
    </w:p>
    <w:p w14:paraId="7E5C0B58" w14:textId="099B8195" w:rsidR="00AD695F" w:rsidRDefault="00AD695F" w:rsidP="00AD69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Проектування інформаційних систем</w:t>
      </w:r>
    </w:p>
    <w:p w14:paraId="2DC6F816" w14:textId="0AD39705" w:rsidR="00AD695F" w:rsidRDefault="00AD695F" w:rsidP="00AD69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групи КС34</w:t>
      </w:r>
    </w:p>
    <w:p w14:paraId="7255607F" w14:textId="1E5B96DE" w:rsidR="00AD695F" w:rsidRDefault="00AD695F" w:rsidP="00AD69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Лісовенко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Валерії </w:t>
      </w:r>
    </w:p>
    <w:p w14:paraId="3AB78FFA" w14:textId="387EAB0B" w:rsidR="00AD695F" w:rsidRDefault="00AD695F" w:rsidP="00AD69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11</w:t>
      </w:r>
    </w:p>
    <w:p w14:paraId="6E7494A4" w14:textId="6C4AE306" w:rsidR="00AD695F" w:rsidRDefault="00AD695F" w:rsidP="00AD69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Factory Method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FF45A3D" w14:textId="118F9D54" w:rsidR="00AD695F" w:rsidRDefault="00AD695F" w:rsidP="00AD69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14:paraId="654B4E2E" w14:textId="77777777" w:rsidR="00AD695F" w:rsidRPr="00AD695F" w:rsidRDefault="00AD695F" w:rsidP="00AD695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D6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Призначення</w:t>
      </w:r>
    </w:p>
    <w:p w14:paraId="15031C0C" w14:textId="27640692" w:rsidR="00AD695F" w:rsidRPr="00AD695F" w:rsidRDefault="00AD695F" w:rsidP="00AD69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695F">
        <w:rPr>
          <w:rFonts w:ascii="Times New Roman" w:hAnsi="Times New Roman" w:cs="Times New Roman"/>
          <w:sz w:val="28"/>
          <w:szCs w:val="28"/>
          <w:lang w:val="uk-UA"/>
        </w:rPr>
        <w:t xml:space="preserve">Визначає інтерфейс для створення об’єкта, але залишає </w:t>
      </w:r>
      <w:r w:rsidR="00460EF2" w:rsidRPr="00AD695F">
        <w:rPr>
          <w:rFonts w:ascii="Times New Roman" w:hAnsi="Times New Roman" w:cs="Times New Roman"/>
          <w:sz w:val="28"/>
          <w:szCs w:val="28"/>
          <w:lang w:val="uk-UA"/>
        </w:rPr>
        <w:t>підкласам</w:t>
      </w:r>
      <w:r w:rsidRPr="00AD695F">
        <w:rPr>
          <w:rFonts w:ascii="Times New Roman" w:hAnsi="Times New Roman" w:cs="Times New Roman"/>
          <w:sz w:val="28"/>
          <w:szCs w:val="28"/>
          <w:lang w:val="uk-UA"/>
        </w:rPr>
        <w:t xml:space="preserve"> рішення про те, який клас </w:t>
      </w:r>
      <w:proofErr w:type="spellStart"/>
      <w:r w:rsidRPr="00AD695F">
        <w:rPr>
          <w:rFonts w:ascii="Times New Roman" w:hAnsi="Times New Roman" w:cs="Times New Roman"/>
          <w:sz w:val="28"/>
          <w:szCs w:val="28"/>
          <w:lang w:val="uk-UA"/>
        </w:rPr>
        <w:t>інстанціювати</w:t>
      </w:r>
      <w:proofErr w:type="spellEnd"/>
      <w:r w:rsidRPr="00AD695F">
        <w:rPr>
          <w:rFonts w:ascii="Times New Roman" w:hAnsi="Times New Roman" w:cs="Times New Roman"/>
          <w:sz w:val="28"/>
          <w:szCs w:val="28"/>
          <w:lang w:val="uk-UA"/>
        </w:rPr>
        <w:t>. Фабричний метод дозволяє класу делегувати створення підкласів.</w:t>
      </w:r>
      <w:r w:rsidRPr="00460EF2">
        <w:rPr>
          <w:rFonts w:ascii="Times New Roman" w:hAnsi="Times New Roman" w:cs="Times New Roman"/>
          <w:sz w:val="28"/>
          <w:szCs w:val="28"/>
          <w:lang w:val="uk-UA"/>
        </w:rPr>
        <w:t xml:space="preserve"> Простими словами ми визначаємо</w:t>
      </w:r>
      <w:r w:rsidRPr="00460EF2">
        <w:rPr>
          <w:rFonts w:ascii="Times New Roman" w:hAnsi="Times New Roman" w:cs="Times New Roman"/>
          <w:sz w:val="28"/>
          <w:szCs w:val="28"/>
          <w:lang w:val="uk-UA"/>
        </w:rPr>
        <w:t xml:space="preserve"> дві групи учасників - творці (самі фабрики) та продукти (об'єкти, що створюються </w:t>
      </w:r>
      <w:proofErr w:type="spellStart"/>
      <w:r w:rsidRPr="00460EF2">
        <w:rPr>
          <w:rFonts w:ascii="Times New Roman" w:hAnsi="Times New Roman" w:cs="Times New Roman"/>
          <w:sz w:val="28"/>
          <w:szCs w:val="28"/>
          <w:lang w:val="uk-UA"/>
        </w:rPr>
        <w:t>фабриками</w:t>
      </w:r>
      <w:proofErr w:type="spellEnd"/>
      <w:r w:rsidRPr="00460EF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357A9F7" w14:textId="77777777" w:rsidR="00AD695F" w:rsidRPr="00AD695F" w:rsidRDefault="00AD695F" w:rsidP="00AD69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D6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Коли використовувати</w:t>
      </w:r>
    </w:p>
    <w:p w14:paraId="452025A6" w14:textId="77777777" w:rsidR="00AD695F" w:rsidRPr="00AD695F" w:rsidRDefault="00AD695F" w:rsidP="00AD695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D695F">
        <w:rPr>
          <w:rFonts w:ascii="Times New Roman" w:hAnsi="Times New Roman" w:cs="Times New Roman"/>
          <w:sz w:val="28"/>
          <w:szCs w:val="28"/>
          <w:lang w:val="uk-UA"/>
        </w:rPr>
        <w:t>класу заздалегідь невідомо, об'єкти яких підкласів йому потрібно створювати.</w:t>
      </w:r>
    </w:p>
    <w:p w14:paraId="7D511EA1" w14:textId="77777777" w:rsidR="00AD695F" w:rsidRPr="00AD695F" w:rsidRDefault="00AD695F" w:rsidP="00AD695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D695F">
        <w:rPr>
          <w:rFonts w:ascii="Times New Roman" w:hAnsi="Times New Roman" w:cs="Times New Roman"/>
          <w:sz w:val="28"/>
          <w:szCs w:val="28"/>
          <w:lang w:val="uk-UA"/>
        </w:rPr>
        <w:t>клас спроектований так, що об'єкти, які він створює, специфіковані підкласами.</w:t>
      </w:r>
    </w:p>
    <w:p w14:paraId="2C10F1B6" w14:textId="77777777" w:rsidR="00AD695F" w:rsidRPr="00AD695F" w:rsidRDefault="00AD695F" w:rsidP="00AD695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D695F">
        <w:rPr>
          <w:rFonts w:ascii="Times New Roman" w:hAnsi="Times New Roman" w:cs="Times New Roman"/>
          <w:sz w:val="28"/>
          <w:szCs w:val="28"/>
          <w:lang w:val="uk-UA"/>
        </w:rPr>
        <w:t>клас делегує свої обов'язки одному з декількох допоміжних підкласів, і планується локалізувати знання про те, який клас приймає ці обов'язки на себе.</w:t>
      </w:r>
    </w:p>
    <w:p w14:paraId="4D935863" w14:textId="21BB4617" w:rsidR="00AD695F" w:rsidRPr="00460EF2" w:rsidRDefault="003F2393" w:rsidP="00AD69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EF2">
        <w:rPr>
          <w:rFonts w:ascii="Times New Roman" w:hAnsi="Times New Roman" w:cs="Times New Roman"/>
          <w:sz w:val="28"/>
          <w:szCs w:val="28"/>
          <w:lang w:val="uk-UA"/>
        </w:rPr>
        <w:t>Шаблон проектування фабричний метод вирішує проблему створення різних груп продуктів, кожна з яких має деяку специфіку.</w:t>
      </w:r>
    </w:p>
    <w:p w14:paraId="0F1E4FC0" w14:textId="1FB550C5" w:rsidR="003F2393" w:rsidRDefault="003F2393" w:rsidP="00AD69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ми маємо фабрику яка виробляє електротехніку, в моєму прикладі нехай це будуть навушники, колонки та камери. </w:t>
      </w:r>
      <w:r w:rsidR="00884C51">
        <w:rPr>
          <w:rFonts w:ascii="Times New Roman" w:hAnsi="Times New Roman" w:cs="Times New Roman"/>
          <w:sz w:val="28"/>
          <w:szCs w:val="28"/>
          <w:lang w:val="uk-UA"/>
        </w:rPr>
        <w:t xml:space="preserve">Нехай спільні поля для них буть, якась там гарантія, дата випуску, бренд та термін експлуатації. Так як структура дуже схожа </w:t>
      </w:r>
      <w:r w:rsidR="00460EF2">
        <w:rPr>
          <w:rFonts w:ascii="Times New Roman" w:hAnsi="Times New Roman" w:cs="Times New Roman"/>
          <w:sz w:val="28"/>
          <w:szCs w:val="28"/>
          <w:lang w:val="uk-UA"/>
        </w:rPr>
        <w:t xml:space="preserve">то ефективніше </w:t>
      </w:r>
      <w:r w:rsidR="00884C51">
        <w:rPr>
          <w:rFonts w:ascii="Times New Roman" w:hAnsi="Times New Roman" w:cs="Times New Roman"/>
          <w:sz w:val="28"/>
          <w:szCs w:val="28"/>
          <w:lang w:val="uk-UA"/>
        </w:rPr>
        <w:t>використа</w:t>
      </w:r>
      <w:r w:rsidR="00460EF2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884C51">
        <w:rPr>
          <w:rFonts w:ascii="Times New Roman" w:hAnsi="Times New Roman" w:cs="Times New Roman"/>
          <w:sz w:val="28"/>
          <w:szCs w:val="28"/>
          <w:lang w:val="uk-UA"/>
        </w:rPr>
        <w:t xml:space="preserve"> фабричний метод.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Загальна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паттерна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фабричного методу має наступний вигляд:</w:t>
      </w:r>
    </w:p>
    <w:p w14:paraId="5C391494" w14:textId="455394EB" w:rsidR="003F2393" w:rsidRDefault="003F2393" w:rsidP="00A71D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F239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46AED5E" wp14:editId="31CCF717">
            <wp:extent cx="5006340" cy="2381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542" cy="23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D789" w14:textId="2F6C9075" w:rsidR="003F2393" w:rsidRDefault="00884C51" w:rsidP="00AD69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Моя фабрика має наступний вигляд:</w:t>
      </w:r>
    </w:p>
    <w:p w14:paraId="72EEAEBE" w14:textId="5B31E7F3" w:rsidR="00884C51" w:rsidRDefault="00884C51" w:rsidP="00A71D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4C5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2D143B" wp14:editId="74504919">
            <wp:extent cx="4770120" cy="1964913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937" cy="196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3A0C" w14:textId="2EC1BE52" w:rsidR="00884C51" w:rsidRDefault="00884C51" w:rsidP="00AD69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GB"/>
        </w:rPr>
        <w:t>UML</w:t>
      </w:r>
      <w:r w:rsidRPr="00884C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схема</w:t>
      </w:r>
      <w:r w:rsidR="00460EF2">
        <w:rPr>
          <w:rFonts w:ascii="Times New Roman" w:hAnsi="Times New Roman" w:cs="Times New Roman"/>
          <w:sz w:val="28"/>
          <w:szCs w:val="28"/>
          <w:lang w:val="uk-UA"/>
        </w:rPr>
        <w:t xml:space="preserve"> для наведеного прикладу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наступний вигляд:</w:t>
      </w:r>
    </w:p>
    <w:p w14:paraId="6B09C52C" w14:textId="13900285" w:rsidR="00460EF2" w:rsidRPr="00460EF2" w:rsidRDefault="00B5313E" w:rsidP="00460EF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B5313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38F717" wp14:editId="35E8EB46">
            <wp:extent cx="5753100" cy="344468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158" cy="34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EF2" w:rsidRPr="00460EF2" w:rsidSect="006A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166"/>
    <w:multiLevelType w:val="hybridMultilevel"/>
    <w:tmpl w:val="31B0AFEE"/>
    <w:lvl w:ilvl="0" w:tplc="D7A08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A89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C47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C0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E5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8B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08D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546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ECD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5D6277"/>
    <w:multiLevelType w:val="hybridMultilevel"/>
    <w:tmpl w:val="61B4B81E"/>
    <w:lvl w:ilvl="0" w:tplc="CB0C1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0B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5CD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72A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28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A7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21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AC0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A2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181670"/>
    <w:multiLevelType w:val="hybridMultilevel"/>
    <w:tmpl w:val="EE14F84A"/>
    <w:lvl w:ilvl="0" w:tplc="F71EC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E84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06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49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2D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D8C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E8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E7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C4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271468"/>
    <w:multiLevelType w:val="hybridMultilevel"/>
    <w:tmpl w:val="3C8C2736"/>
    <w:lvl w:ilvl="0" w:tplc="A510D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EE0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6F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ECE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E4C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CC0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62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C66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5C4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DE54FF"/>
    <w:multiLevelType w:val="hybridMultilevel"/>
    <w:tmpl w:val="F34EA1A0"/>
    <w:lvl w:ilvl="0" w:tplc="177EBD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8052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7452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047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A41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3072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C85A9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A0BB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8F8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85896"/>
    <w:multiLevelType w:val="hybridMultilevel"/>
    <w:tmpl w:val="59BAB8BA"/>
    <w:lvl w:ilvl="0" w:tplc="36AA8B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8034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AD8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52F8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625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3891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630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E97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BC47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67EB4"/>
    <w:multiLevelType w:val="hybridMultilevel"/>
    <w:tmpl w:val="3CE214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1926330">
    <w:abstractNumId w:val="2"/>
  </w:num>
  <w:num w:numId="2" w16cid:durableId="1690985953">
    <w:abstractNumId w:val="3"/>
  </w:num>
  <w:num w:numId="3" w16cid:durableId="664011991">
    <w:abstractNumId w:val="5"/>
  </w:num>
  <w:num w:numId="4" w16cid:durableId="264383945">
    <w:abstractNumId w:val="1"/>
  </w:num>
  <w:num w:numId="5" w16cid:durableId="560868973">
    <w:abstractNumId w:val="0"/>
  </w:num>
  <w:num w:numId="6" w16cid:durableId="1318072567">
    <w:abstractNumId w:val="4"/>
  </w:num>
  <w:num w:numId="7" w16cid:durableId="313070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5F"/>
    <w:rsid w:val="003F2393"/>
    <w:rsid w:val="00460EF2"/>
    <w:rsid w:val="006A22CF"/>
    <w:rsid w:val="00846F51"/>
    <w:rsid w:val="00884C51"/>
    <w:rsid w:val="00A568EB"/>
    <w:rsid w:val="00A71DE4"/>
    <w:rsid w:val="00AD695F"/>
    <w:rsid w:val="00B5313E"/>
    <w:rsid w:val="00D4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A9E8"/>
  <w15:chartTrackingRefBased/>
  <w15:docId w15:val="{9B37379E-AA8F-4481-A1CA-A32D06C8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6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Лисовенко</dc:creator>
  <cp:keywords/>
  <dc:description/>
  <cp:lastModifiedBy>Валерия Лисовенко</cp:lastModifiedBy>
  <cp:revision>1</cp:revision>
  <dcterms:created xsi:type="dcterms:W3CDTF">2022-11-19T20:38:00Z</dcterms:created>
  <dcterms:modified xsi:type="dcterms:W3CDTF">2022-11-19T21:45:00Z</dcterms:modified>
</cp:coreProperties>
</file>