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879A1" w14:textId="77777777" w:rsidR="00A31914" w:rsidRPr="00353350" w:rsidRDefault="00A31914" w:rsidP="00A31914">
      <w:pPr>
        <w:spacing w:after="5" w:line="270" w:lineRule="auto"/>
        <w:ind w:firstLine="4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353350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18DA9643" wp14:editId="14C33C91">
            <wp:simplePos x="0" y="0"/>
            <wp:positionH relativeFrom="column">
              <wp:posOffset>-836295</wp:posOffset>
            </wp:positionH>
            <wp:positionV relativeFrom="page">
              <wp:posOffset>114300</wp:posOffset>
            </wp:positionV>
            <wp:extent cx="1276350" cy="1828800"/>
            <wp:effectExtent l="0" t="0" r="0" b="0"/>
            <wp:wrapNone/>
            <wp:docPr id="17" name="Рисунок 17" descr="logo-spbgeu-so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spbgeu-sok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softHyphen/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softHyphen/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softHyphen/>
      </w:r>
      <w:r w:rsidRPr="00353350">
        <w:rPr>
          <w:rFonts w:ascii="Times New Roman" w:eastAsia="Calibri" w:hAnsi="Times New Roman" w:cs="Times New Roman"/>
          <w:color w:val="000000"/>
          <w:sz w:val="28"/>
          <w:lang w:eastAsia="ru-RU"/>
        </w:rPr>
        <w:t>МИНИСТЕРСТВО ОБРАЗОВАНИЯ И НАУКИ</w:t>
      </w:r>
    </w:p>
    <w:p w14:paraId="56AEFDA3" w14:textId="77777777" w:rsidR="00A31914" w:rsidRPr="00353350" w:rsidRDefault="00A31914" w:rsidP="00A31914">
      <w:pPr>
        <w:spacing w:after="5" w:line="270" w:lineRule="auto"/>
        <w:ind w:firstLine="4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Toc484436599"/>
      <w:bookmarkStart w:id="1" w:name="_Toc1927562"/>
      <w:r w:rsidRPr="00353350">
        <w:rPr>
          <w:rFonts w:ascii="Times New Roman" w:eastAsia="Calibri" w:hAnsi="Times New Roman" w:cs="Times New Roman"/>
          <w:color w:val="000000"/>
          <w:sz w:val="28"/>
          <w:lang w:eastAsia="ru-RU"/>
        </w:rPr>
        <w:t>РОССИЙСКОЙ ФЕДЕРАЦИИ</w:t>
      </w:r>
      <w:bookmarkEnd w:id="0"/>
      <w:bookmarkEnd w:id="1"/>
    </w:p>
    <w:p w14:paraId="1245427D" w14:textId="77777777" w:rsidR="00A31914" w:rsidRPr="00353350" w:rsidRDefault="00A31914" w:rsidP="00A31914">
      <w:pPr>
        <w:spacing w:after="5" w:line="270" w:lineRule="auto"/>
        <w:ind w:firstLine="4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353350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бюджетное образовательное учреждение</w:t>
      </w:r>
    </w:p>
    <w:p w14:paraId="06147AF3" w14:textId="77777777" w:rsidR="00A31914" w:rsidRPr="00353350" w:rsidRDefault="00A31914" w:rsidP="00A31914">
      <w:pPr>
        <w:spacing w:after="5" w:line="270" w:lineRule="auto"/>
        <w:ind w:firstLine="4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353350">
        <w:rPr>
          <w:rFonts w:ascii="Times New Roman" w:eastAsia="Calibri" w:hAnsi="Times New Roman" w:cs="Times New Roman"/>
          <w:color w:val="000000"/>
          <w:sz w:val="28"/>
          <w:lang w:eastAsia="ru-RU"/>
        </w:rPr>
        <w:t>высшего образования</w:t>
      </w:r>
    </w:p>
    <w:p w14:paraId="5ABD5EF8" w14:textId="77777777" w:rsidR="00A31914" w:rsidRPr="00353350" w:rsidRDefault="00A31914" w:rsidP="00A31914">
      <w:pPr>
        <w:spacing w:after="5" w:line="270" w:lineRule="auto"/>
        <w:ind w:firstLine="4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353350">
        <w:rPr>
          <w:rFonts w:ascii="Times New Roman" w:eastAsia="Calibri" w:hAnsi="Times New Roman" w:cs="Times New Roman"/>
          <w:color w:val="000000"/>
          <w:sz w:val="28"/>
          <w:lang w:eastAsia="ru-RU"/>
        </w:rPr>
        <w:t>«САНКТ-ПЕТЕРБУРГСКИЙ ГОСУДАРСТВЕННЫЙ</w:t>
      </w:r>
    </w:p>
    <w:p w14:paraId="2DF12DC1" w14:textId="77777777" w:rsidR="00A31914" w:rsidRPr="00353350" w:rsidRDefault="00A31914" w:rsidP="00A31914">
      <w:pPr>
        <w:spacing w:after="5" w:line="270" w:lineRule="auto"/>
        <w:ind w:firstLine="4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353350">
        <w:rPr>
          <w:rFonts w:ascii="Times New Roman" w:eastAsia="Calibri" w:hAnsi="Times New Roman" w:cs="Times New Roman"/>
          <w:color w:val="000000"/>
          <w:sz w:val="28"/>
          <w:lang w:eastAsia="ru-RU"/>
        </w:rPr>
        <w:t>ЭКОНОМИЧЕСКИЙ УНИВЕРСИТЕТ»</w:t>
      </w:r>
    </w:p>
    <w:p w14:paraId="187520E7" w14:textId="77777777" w:rsidR="00A31914" w:rsidRDefault="00A31914" w:rsidP="00A31914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14:paraId="607C04F3" w14:textId="77777777" w:rsidR="00A31914" w:rsidRDefault="00A31914" w:rsidP="00A319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71DFE">
        <w:rPr>
          <w:rFonts w:ascii="Times New Roman" w:eastAsia="Calibri" w:hAnsi="Times New Roman" w:cs="Times New Roman"/>
          <w:sz w:val="28"/>
        </w:rPr>
        <w:t>Факультет инфо</w:t>
      </w:r>
      <w:r>
        <w:rPr>
          <w:rFonts w:ascii="Times New Roman" w:eastAsia="Calibri" w:hAnsi="Times New Roman" w:cs="Times New Roman"/>
          <w:sz w:val="28"/>
        </w:rPr>
        <w:t>рматики и прикладной математики</w:t>
      </w:r>
    </w:p>
    <w:p w14:paraId="10D6BF9D" w14:textId="77777777" w:rsidR="00A31914" w:rsidRPr="00571DFE" w:rsidRDefault="00A31914" w:rsidP="00A319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71DFE">
        <w:rPr>
          <w:rFonts w:ascii="Times New Roman" w:eastAsia="Calibri" w:hAnsi="Times New Roman" w:cs="Times New Roman"/>
          <w:sz w:val="28"/>
        </w:rPr>
        <w:t>Кафедра прикладной математики и экономико-математических методов</w:t>
      </w:r>
    </w:p>
    <w:p w14:paraId="19819BA4" w14:textId="77777777" w:rsidR="00A31914" w:rsidRPr="00353350" w:rsidRDefault="00A31914" w:rsidP="00A31914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14:paraId="1C3C9F7F" w14:textId="77777777" w:rsidR="00A31914" w:rsidRPr="00353350" w:rsidRDefault="00A31914" w:rsidP="00A319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353350">
        <w:rPr>
          <w:rFonts w:ascii="Times New Roman" w:eastAsia="Calibri" w:hAnsi="Times New Roman" w:cs="Times New Roman"/>
          <w:b/>
          <w:sz w:val="28"/>
        </w:rPr>
        <w:t>КУРСОВАЯ РАБОТА</w:t>
      </w:r>
    </w:p>
    <w:p w14:paraId="5CBF9876" w14:textId="77777777" w:rsidR="00A31914" w:rsidRPr="00353350" w:rsidRDefault="00A31914" w:rsidP="00A319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353350">
        <w:rPr>
          <w:rFonts w:ascii="Times New Roman" w:eastAsia="Calibri" w:hAnsi="Times New Roman" w:cs="Times New Roman"/>
          <w:sz w:val="28"/>
        </w:rPr>
        <w:t>по дисциплине:</w:t>
      </w:r>
    </w:p>
    <w:p w14:paraId="3D48D217" w14:textId="77777777" w:rsidR="00A31914" w:rsidRPr="00353350" w:rsidRDefault="00A31914" w:rsidP="00A319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53350">
        <w:rPr>
          <w:rFonts w:ascii="Times New Roman" w:eastAsia="Calibri" w:hAnsi="Times New Roman" w:cs="Times New Roman"/>
          <w:b/>
          <w:bCs/>
          <w:sz w:val="28"/>
        </w:rPr>
        <w:t>«</w:t>
      </w:r>
      <w:r>
        <w:rPr>
          <w:rFonts w:ascii="Times New Roman" w:eastAsia="Calibri" w:hAnsi="Times New Roman" w:cs="Times New Roman"/>
          <w:b/>
          <w:bCs/>
          <w:sz w:val="28"/>
        </w:rPr>
        <w:t>Системы компьютерной математики</w:t>
      </w:r>
      <w:r w:rsidRPr="00353350"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DB0936C" w14:textId="77777777" w:rsidR="00A31914" w:rsidRPr="00353350" w:rsidRDefault="00A31914" w:rsidP="00A319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6A14729E" w14:textId="77777777" w:rsidR="00A31914" w:rsidRPr="00C07463" w:rsidRDefault="00A31914" w:rsidP="009A60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46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="009A6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задачи о кратчайшей </w:t>
      </w:r>
      <w:proofErr w:type="spellStart"/>
      <w:r w:rsidR="009A60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надстроке</w:t>
      </w:r>
      <w:proofErr w:type="spellEnd"/>
      <w:r w:rsidR="009A6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жадного алгоритма</w:t>
      </w:r>
      <w:r w:rsidRPr="00C0746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7E162E" w14:textId="77777777" w:rsidR="00A31914" w:rsidRPr="00353350" w:rsidRDefault="00A31914" w:rsidP="007A4A05">
      <w:pPr>
        <w:spacing w:after="0" w:line="360" w:lineRule="auto"/>
        <w:rPr>
          <w:rFonts w:ascii="Calibri" w:eastAsia="Times New Roman" w:hAnsi="Calibri" w:cs="Times New Roman"/>
          <w:szCs w:val="28"/>
          <w:lang w:eastAsia="ru-RU"/>
        </w:rPr>
      </w:pPr>
    </w:p>
    <w:p w14:paraId="5925A313" w14:textId="77777777" w:rsidR="00A31914" w:rsidRPr="00353350" w:rsidRDefault="00A31914" w:rsidP="007A4A05">
      <w:pPr>
        <w:spacing w:after="0" w:line="360" w:lineRule="auto"/>
        <w:jc w:val="both"/>
        <w:rPr>
          <w:rFonts w:ascii="Calibri" w:eastAsia="Times New Roman" w:hAnsi="Calibri" w:cs="Times New Roman"/>
          <w:szCs w:val="28"/>
          <w:lang w:eastAsia="ru-RU"/>
        </w:rPr>
      </w:pPr>
    </w:p>
    <w:p w14:paraId="13EDEADE" w14:textId="77777777" w:rsidR="00A31914" w:rsidRDefault="00A31914" w:rsidP="007A4A0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Направление: 01.03.02 Прикладная математика и и</w:t>
      </w:r>
      <w:r w:rsidRPr="00353350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нформатика</w:t>
      </w:r>
    </w:p>
    <w:p w14:paraId="29580DC2" w14:textId="77777777" w:rsidR="00A92FC0" w:rsidRPr="00353350" w:rsidRDefault="00A92FC0" w:rsidP="007A4A0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148D6A" w14:textId="0F7C1538" w:rsidR="00A31914" w:rsidRPr="00353350" w:rsidRDefault="0008784E" w:rsidP="007A4A0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25C35BF2" wp14:editId="6A60C5B7">
            <wp:simplePos x="0" y="0"/>
            <wp:positionH relativeFrom="column">
              <wp:posOffset>4535805</wp:posOffset>
            </wp:positionH>
            <wp:positionV relativeFrom="paragraph">
              <wp:posOffset>153035</wp:posOffset>
            </wp:positionV>
            <wp:extent cx="1028700" cy="617220"/>
            <wp:effectExtent l="0" t="0" r="0" b="0"/>
            <wp:wrapThrough wrapText="bothSides">
              <wp:wrapPolygon edited="0">
                <wp:start x="0" y="0"/>
                <wp:lineTo x="0" y="20667"/>
                <wp:lineTo x="21200" y="20667"/>
                <wp:lineTo x="21200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191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A31914" w:rsidRPr="00353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3191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Матвеева Валерия Владимировна</w:t>
      </w:r>
    </w:p>
    <w:p w14:paraId="5981EF5A" w14:textId="3FED58FF" w:rsidR="00A31914" w:rsidRPr="00353350" w:rsidRDefault="00A31914" w:rsidP="007A4A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ПМ-200</w:t>
      </w:r>
      <w:r w:rsidRPr="00353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                        </w:t>
      </w:r>
      <w:r w:rsidR="0008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="0008784E" w:rsidRPr="0008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08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Подпись </w:t>
      </w:r>
      <w:bookmarkStart w:id="2" w:name="_GoBack"/>
      <w:bookmarkEnd w:id="2"/>
    </w:p>
    <w:p w14:paraId="68C83359" w14:textId="77777777" w:rsidR="00A31914" w:rsidRPr="00353350" w:rsidRDefault="00A31914" w:rsidP="007A4A05">
      <w:pPr>
        <w:tabs>
          <w:tab w:val="center" w:pos="6169"/>
        </w:tabs>
        <w:spacing w:after="0" w:line="360" w:lineRule="auto"/>
        <w:rPr>
          <w:rFonts w:ascii="Calibri" w:eastAsia="Calibri" w:hAnsi="Calibri" w:cs="Times New Roman"/>
        </w:rPr>
      </w:pPr>
    </w:p>
    <w:p w14:paraId="6366CD7F" w14:textId="77777777" w:rsidR="00A31914" w:rsidRPr="00353350" w:rsidRDefault="00A31914" w:rsidP="007A4A05">
      <w:pPr>
        <w:tabs>
          <w:tab w:val="center" w:pos="6169"/>
        </w:tabs>
        <w:spacing w:after="0" w:line="360" w:lineRule="auto"/>
        <w:rPr>
          <w:rFonts w:ascii="Calibri" w:eastAsia="Calibri" w:hAnsi="Calibri" w:cs="Times New Roman"/>
        </w:rPr>
      </w:pPr>
    </w:p>
    <w:p w14:paraId="79E67E1D" w14:textId="77777777" w:rsidR="00A31914" w:rsidRPr="00353350" w:rsidRDefault="00A31914" w:rsidP="007A4A0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3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Фридман Григорий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Морицович</w:t>
      </w:r>
      <w:proofErr w:type="spellEnd"/>
    </w:p>
    <w:p w14:paraId="1A811DD7" w14:textId="77777777" w:rsidR="00A31914" w:rsidRPr="00353350" w:rsidRDefault="00A31914" w:rsidP="007A4A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д.т</w:t>
      </w:r>
      <w:r w:rsidRPr="005E30BD">
        <w:rPr>
          <w:rFonts w:ascii="Times New Roman" w:eastAsia="Times New Roman" w:hAnsi="Times New Roman" w:cs="Times New Roman"/>
          <w:sz w:val="28"/>
          <w:szCs w:val="28"/>
          <w:lang w:eastAsia="ru-RU"/>
        </w:rPr>
        <w:t>.н</w:t>
      </w:r>
      <w:r w:rsidR="00C074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E30BD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профессор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6628BF5" w14:textId="77777777" w:rsidR="00A31914" w:rsidRPr="00353350" w:rsidRDefault="00A31914" w:rsidP="00A31914">
      <w:pPr>
        <w:spacing w:after="20" w:line="25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02173" w14:textId="77777777" w:rsidR="00A31914" w:rsidRDefault="00A31914" w:rsidP="00A31914">
      <w:pPr>
        <w:pStyle w:val="a4"/>
        <w:spacing w:line="216" w:lineRule="auto"/>
        <w:rPr>
          <w:sz w:val="28"/>
          <w:szCs w:val="28"/>
          <w:vertAlign w:val="subscript"/>
        </w:rPr>
      </w:pPr>
      <w:r w:rsidRPr="00353350">
        <w:rPr>
          <w:sz w:val="28"/>
          <w:szCs w:val="28"/>
        </w:rPr>
        <w:t xml:space="preserve">Оценка: </w:t>
      </w:r>
      <w:r w:rsidRPr="00353350">
        <w:rPr>
          <w:sz w:val="28"/>
          <w:szCs w:val="28"/>
          <w:vertAlign w:val="subscript"/>
        </w:rPr>
        <w:t>___________________________________</w:t>
      </w:r>
      <w:r w:rsidRPr="00353350">
        <w:rPr>
          <w:sz w:val="28"/>
          <w:szCs w:val="28"/>
        </w:rPr>
        <w:tab/>
      </w:r>
      <w:r w:rsidRPr="00353350">
        <w:rPr>
          <w:sz w:val="28"/>
          <w:szCs w:val="28"/>
        </w:rPr>
        <w:tab/>
      </w:r>
      <w:r w:rsidRPr="00353350">
        <w:rPr>
          <w:sz w:val="28"/>
          <w:szCs w:val="28"/>
        </w:rPr>
        <w:tab/>
      </w:r>
      <w:r>
        <w:rPr>
          <w:sz w:val="28"/>
          <w:szCs w:val="28"/>
        </w:rPr>
        <w:t xml:space="preserve">Дата: </w:t>
      </w:r>
      <w:r>
        <w:rPr>
          <w:sz w:val="28"/>
          <w:szCs w:val="28"/>
          <w:vertAlign w:val="subscript"/>
        </w:rPr>
        <w:t>______________________</w:t>
      </w:r>
    </w:p>
    <w:p w14:paraId="333024C0" w14:textId="77777777" w:rsidR="00A31914" w:rsidRPr="00353350" w:rsidRDefault="00A31914" w:rsidP="00A31914">
      <w:pPr>
        <w:widowControl w:val="0"/>
        <w:autoSpaceDE w:val="0"/>
        <w:autoSpaceDN w:val="0"/>
        <w:adjustRightInd w:val="0"/>
        <w:spacing w:after="120" w:line="216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</w:p>
    <w:p w14:paraId="58FEA9D9" w14:textId="77777777" w:rsidR="00A31914" w:rsidRPr="00353350" w:rsidRDefault="00A31914" w:rsidP="00A31914">
      <w:pPr>
        <w:widowControl w:val="0"/>
        <w:autoSpaceDE w:val="0"/>
        <w:autoSpaceDN w:val="0"/>
        <w:adjustRightInd w:val="0"/>
        <w:spacing w:after="120" w:line="216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 w:rsidRPr="00353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</w:t>
      </w:r>
      <w:r w:rsidRPr="0035335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______________________</w:t>
      </w:r>
    </w:p>
    <w:p w14:paraId="3CC6CA57" w14:textId="77777777" w:rsidR="00A31914" w:rsidRPr="00353350" w:rsidRDefault="00A31914" w:rsidP="00A31914">
      <w:pPr>
        <w:spacing w:after="266"/>
        <w:rPr>
          <w:rFonts w:ascii="Calibri" w:eastAsia="Calibri" w:hAnsi="Calibri" w:cs="Times New Roman"/>
        </w:rPr>
      </w:pPr>
    </w:p>
    <w:p w14:paraId="314D43A6" w14:textId="77777777" w:rsidR="00A31914" w:rsidRDefault="00A31914" w:rsidP="00A31914">
      <w:pPr>
        <w:widowControl w:val="0"/>
        <w:autoSpaceDE w:val="0"/>
        <w:autoSpaceDN w:val="0"/>
        <w:adjustRightInd w:val="0"/>
        <w:spacing w:after="12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28FB30" w14:textId="77777777" w:rsidR="00C07463" w:rsidRDefault="00C07463" w:rsidP="007A4A05">
      <w:pPr>
        <w:widowControl w:val="0"/>
        <w:autoSpaceDE w:val="0"/>
        <w:autoSpaceDN w:val="0"/>
        <w:adjustRightInd w:val="0"/>
        <w:spacing w:after="12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95001" w14:textId="77777777" w:rsidR="00C07463" w:rsidRPr="00353350" w:rsidRDefault="00C07463" w:rsidP="00A31914">
      <w:pPr>
        <w:widowControl w:val="0"/>
        <w:autoSpaceDE w:val="0"/>
        <w:autoSpaceDN w:val="0"/>
        <w:adjustRightInd w:val="0"/>
        <w:spacing w:after="12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F2208" w14:textId="77777777" w:rsidR="00A31914" w:rsidRPr="00353350" w:rsidRDefault="00A31914" w:rsidP="00A31914">
      <w:pPr>
        <w:widowControl w:val="0"/>
        <w:autoSpaceDE w:val="0"/>
        <w:autoSpaceDN w:val="0"/>
        <w:adjustRightInd w:val="0"/>
        <w:spacing w:after="12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 w:rsidRPr="0035335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6F898DC8" w14:textId="77777777" w:rsidR="00A31914" w:rsidRPr="00353350" w:rsidRDefault="00A31914" w:rsidP="00A31914">
      <w:pPr>
        <w:widowControl w:val="0"/>
        <w:autoSpaceDE w:val="0"/>
        <w:autoSpaceDN w:val="0"/>
        <w:adjustRightInd w:val="0"/>
        <w:spacing w:after="12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r w:rsidRPr="00353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B111BAF" w14:textId="77777777" w:rsidR="00A31914" w:rsidRDefault="00A31914" w:rsidP="00A31914">
      <w:pPr>
        <w:pStyle w:val="a3"/>
        <w:ind w:right="283"/>
        <w:jc w:val="center"/>
        <w:rPr>
          <w:rStyle w:val="4"/>
        </w:rPr>
        <w:sectPr w:rsidR="00A31914" w:rsidSect="00F44B9C">
          <w:footerReference w:type="default" r:id="rId10"/>
          <w:pgSz w:w="11906" w:h="16838"/>
          <w:pgMar w:top="1134" w:right="566" w:bottom="1134" w:left="1701" w:header="708" w:footer="708" w:gutter="0"/>
          <w:cols w:space="708"/>
          <w:titlePg/>
          <w:docGrid w:linePitch="360"/>
        </w:sectPr>
      </w:pPr>
    </w:p>
    <w:p w14:paraId="2A5FBCF3" w14:textId="77777777" w:rsidR="008F4343" w:rsidRPr="00F558E9" w:rsidRDefault="008F4343" w:rsidP="001B5F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E9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447894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5C04E546" w14:textId="3B323DCA" w:rsidR="00230610" w:rsidRDefault="00230610">
          <w:pPr>
            <w:pStyle w:val="af2"/>
          </w:pPr>
        </w:p>
        <w:p w14:paraId="6D9397F2" w14:textId="366D6A2A" w:rsidR="000802CC" w:rsidRPr="000802CC" w:rsidRDefault="002306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802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02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02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3314546" w:history="1"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_Toc73314546 \h </w:instrTex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90C29" w14:textId="772D5373" w:rsidR="000802CC" w:rsidRPr="000802CC" w:rsidRDefault="006D55E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14547" w:history="1"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802CC" w:rsidRPr="000802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ТОЧНЫЕ АЛГОРИТМЫ ДЛЯ РЕШЕНИЯ ЗАДАЧИ О КРАТЧАЙШЕЙ НАДСТРОКЕ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_Toc73314547 \h </w:instrTex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45470" w14:textId="77769E6D" w:rsidR="000802CC" w:rsidRPr="000802CC" w:rsidRDefault="006D55E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14548" w:history="1"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</w:t>
            </w:r>
            <w:r w:rsidR="000802CC" w:rsidRPr="000802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Исчерпывающий</w:t>
            </w:r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(An exhaustive algorithm)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_Toc73314548 \h </w:instrTex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83AD5" w14:textId="31674BDC" w:rsidR="000802CC" w:rsidRPr="000802CC" w:rsidRDefault="006D55E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14549" w:history="1"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0802CC" w:rsidRPr="000802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Целочисленное программирование (Integer programming)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_Toc73314549 \h </w:instrTex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5D7D1" w14:textId="294269EF" w:rsidR="000802CC" w:rsidRPr="000802CC" w:rsidRDefault="006D55E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14550" w:history="1"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802CC" w:rsidRPr="000802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РЕАЛИЗАЦИЯ ЖАДНОГО АЛГОРИТМА. ВИЗУАЛИЗАЦИЯ РЕШЕНИЙ НА ГРАФЕ ПЕРЕКРЫТИЙ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_Toc73314550 \h </w:instrTex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54FFA" w14:textId="34C5A7EA" w:rsidR="000802CC" w:rsidRPr="000802CC" w:rsidRDefault="006D55E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14551" w:history="1"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0802CC" w:rsidRPr="000802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методика жадного алгоритма при решении задачи о кратчайшей надстроке. Реализация жадного алгоритма и функций, необходимых для его работы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_Toc73314551 \h </w:instrTex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A2EF9" w14:textId="7F785D8B" w:rsidR="000802CC" w:rsidRPr="000802CC" w:rsidRDefault="006D55E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14552" w:history="1"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0802CC" w:rsidRPr="000802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Отображение решений на графе перекрытий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_Toc73314552 \h </w:instrTex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8B165" w14:textId="44345476" w:rsidR="000802CC" w:rsidRPr="000802CC" w:rsidRDefault="006D55E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14553" w:history="1"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802CC" w:rsidRPr="000802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CВЕДЕНИЕ ЗАДАЧИ О КРАТЧАЙШЕЙ НАДСТРОКЕ К TSP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_Toc73314553 \h </w:instrTex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A263D" w14:textId="428A4D1E" w:rsidR="000802CC" w:rsidRPr="000802CC" w:rsidRDefault="006D55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14554" w:history="1"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_Toc73314554 \h </w:instrTex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9D4FD" w14:textId="39CFA695" w:rsidR="000802CC" w:rsidRPr="000802CC" w:rsidRDefault="006D55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14555" w:history="1">
            <w:r w:rsidR="000802CC" w:rsidRPr="000802C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_Toc73314555 \h </w:instrTex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802CC" w:rsidRPr="000802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4550D" w14:textId="3016965F" w:rsidR="00230610" w:rsidRPr="000802CC" w:rsidRDefault="00230610">
          <w:pPr>
            <w:rPr>
              <w:rFonts w:ascii="Times New Roman" w:hAnsi="Times New Roman" w:cs="Times New Roman"/>
              <w:sz w:val="28"/>
              <w:szCs w:val="28"/>
            </w:rPr>
          </w:pPr>
          <w:r w:rsidRPr="000802C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2D4C2C6" w14:textId="19EF7B92" w:rsidR="00D1499B" w:rsidRPr="000802CC" w:rsidRDefault="00D1499B">
      <w:pPr>
        <w:rPr>
          <w:rFonts w:ascii="Times New Roman" w:hAnsi="Times New Roman" w:cs="Times New Roman"/>
          <w:sz w:val="28"/>
          <w:szCs w:val="28"/>
        </w:rPr>
      </w:pPr>
      <w:r w:rsidRPr="000802CC">
        <w:rPr>
          <w:rFonts w:ascii="Times New Roman" w:hAnsi="Times New Roman" w:cs="Times New Roman"/>
          <w:sz w:val="28"/>
          <w:szCs w:val="28"/>
        </w:rPr>
        <w:br w:type="page"/>
      </w:r>
    </w:p>
    <w:p w14:paraId="3740D24A" w14:textId="77777777" w:rsidR="008F4343" w:rsidRPr="00ED3DCC" w:rsidRDefault="008F4343" w:rsidP="00604C1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3314546"/>
      <w:r w:rsidRPr="00ED3DC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"/>
    </w:p>
    <w:p w14:paraId="4CD028BE" w14:textId="76A67283" w:rsidR="00D1499B" w:rsidRPr="00A87BE4" w:rsidRDefault="00D1499B" w:rsidP="00604C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о кратчайшей </w:t>
      </w:r>
      <w:proofErr w:type="spellStart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1F1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1F1452" w:rsidRP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Start"/>
      <w:r w:rsidR="001F1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hortest</w:t>
      </w:r>
      <w:proofErr w:type="spellEnd"/>
      <w:r w:rsidR="001F1452" w:rsidRP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Start"/>
      <w:r w:rsidR="001F1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uperstring</w:t>
      </w:r>
      <w:proofErr w:type="spellEnd"/>
      <w:r w:rsidR="001F1452" w:rsidRP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spellStart"/>
      <w:r w:rsidR="001F1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roblem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) – это задача комбинаторной оптимизации, которая привлекла интерес многих исследователей из-за ее п</w:t>
      </w:r>
      <w:r w:rsidR="004C4FFC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рикладного характера. Описание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задачи: дан </w:t>
      </w:r>
      <w:r w:rsidR="00285E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непустой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строк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S={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}</m:t>
        </m:r>
      </m:oMath>
      <w:r w:rsidRPr="004F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найти кратчайшую строку, содержащую все строки из исходного набора.</w:t>
      </w:r>
      <w:r w:rsidR="00D37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Пусть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исходном наборе ни одна строка не является подстрокой как</w:t>
      </w:r>
      <w:r w:rsidR="00D37948">
        <w:rPr>
          <w:rFonts w:ascii="Times New Roman" w:hAnsi="Times New Roman" w:cs="Times New Roman"/>
          <w:color w:val="000000" w:themeColor="text1"/>
          <w:sz w:val="28"/>
          <w:szCs w:val="28"/>
        </w:rPr>
        <w:t>ой-либо другой строки из набора, в противном случае, можно преобразовать набор строк к набору</w:t>
      </w:r>
      <w:r w:rsid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подстрок, просто удалив их.</w:t>
      </w:r>
    </w:p>
    <w:p w14:paraId="68B7D2EB" w14:textId="25DDD082" w:rsidR="00D1499B" w:rsidRPr="00A87BE4" w:rsidRDefault="00D1499B" w:rsidP="004308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Различные версии задачи о кратчайшей </w:t>
      </w:r>
      <w:proofErr w:type="spellStart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играют важную роль </w:t>
      </w:r>
      <w:r w:rsidR="00C041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сферах исследования </w:t>
      </w:r>
      <w:r w:rsid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применяются в различных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областях молекулярной биологии, например, при </w:t>
      </w:r>
      <w:proofErr w:type="spellStart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секвенировании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41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="00C041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ДНК</w:t>
      </w:r>
      <w:r w:rsidR="00766D3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путем сборки фрагментов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(нахождение последовательности генома)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[9, 15</w:t>
      </w:r>
      <w:r w:rsidR="00C04129" w:rsidRPr="00C0412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66D3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компрессии вирусного генома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[6, 7</w:t>
      </w:r>
      <w:r w:rsidR="00C04129" w:rsidRPr="00C0412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информатики, например, при сжатии и </w:t>
      </w:r>
      <w:r w:rsidR="00766D3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эффективном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хранении данных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</w:t>
      </w:r>
      <w:r w:rsidR="00C04129" w:rsidRPr="00C0412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66D3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Помимо этого, </w:t>
      </w:r>
      <w:r w:rsidR="00885BE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некоторые алгоритмы для решения </w:t>
      </w:r>
      <w:r w:rsidR="00885BE5" w:rsidRPr="00A87B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SSP</w:t>
      </w:r>
      <w:r w:rsidR="00885BE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 быть применены при планировании </w:t>
      </w:r>
      <w:r w:rsidR="00D74B89" w:rsidRPr="00D74B89">
        <w:rPr>
          <w:rFonts w:ascii="Times New Roman" w:hAnsi="Times New Roman" w:cs="Times New Roman"/>
          <w:color w:val="000000" w:themeColor="text1"/>
          <w:sz w:val="28"/>
          <w:szCs w:val="28"/>
        </w:rPr>
        <w:t>[10]</w:t>
      </w:r>
      <w:r w:rsidR="00885BE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236FAA" w14:textId="038E5683" w:rsidR="00D1499B" w:rsidRPr="00A87BE4" w:rsidRDefault="00B6570F" w:rsidP="00863F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Описанная задача 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-трудной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</w:t>
      </w:r>
      <w:r w:rsidR="00D74B89" w:rsidRPr="00D74B8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680C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есть может быть решена 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за полиномиальное время. Несмотря на это, было реализовано большое количест</w:t>
      </w:r>
      <w:r w:rsidR="009A60A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во различных алгоритмов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87BE4">
        <w:rPr>
          <w:rFonts w:ascii="inherit" w:eastAsia="Times New Roman" w:hAnsi="inherit" w:cs="Courier New"/>
          <w:color w:val="000000" w:themeColor="text1"/>
          <w:sz w:val="42"/>
          <w:szCs w:val="42"/>
          <w:lang w:eastAsia="ru-RU"/>
        </w:rPr>
        <w:t xml:space="preserve"> </w:t>
      </w:r>
      <w:r w:rsidR="009A60A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о кратчайшей </w:t>
      </w:r>
      <w:proofErr w:type="spellStart"/>
      <w:r w:rsidR="009A60A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="00885BE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может быть решен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85BE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эффективно и оптимально</w:t>
      </w:r>
      <w:r w:rsidR="00A87BE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относительно больших исходных данных</w:t>
      </w:r>
      <w:r w:rsidR="00885BE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, но</w:t>
      </w:r>
      <w:r w:rsid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ее можно решить с помощью приближенных алгоритмов, которые дают неплохой результат</w:t>
      </w:r>
      <w:r w:rsidR="00885BE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Одним из лучших </w:t>
      </w:r>
      <w:r w:rsidR="00A408B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и широко применяющихся на практике в данный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алгоритмов 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жадный алгоритм (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Greedy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Algorithm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выдающий </w:t>
      </w:r>
      <w:proofErr w:type="spellStart"/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</w:t>
      </w:r>
      <w:r w:rsidR="00A408B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оку</w:t>
      </w:r>
      <w:proofErr w:type="spellEnd"/>
      <w:r w:rsidR="00A408B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не более, чем в 2</w:t>
      </w:r>
      <w:r w:rsidR="00B44106">
        <w:rPr>
          <w:rFonts w:ascii="Times New Roman" w:hAnsi="Times New Roman" w:cs="Times New Roman"/>
          <w:color w:val="000000" w:themeColor="text1"/>
          <w:sz w:val="28"/>
          <w:szCs w:val="28"/>
        </w:rPr>
        <w:t>,5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 дл</w:t>
      </w:r>
      <w:r w:rsidR="009A60A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иннее оптимальной </w:t>
      </w:r>
      <w:proofErr w:type="spellStart"/>
      <w:r w:rsidR="009A60A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надстроки</w:t>
      </w:r>
      <w:proofErr w:type="spellEnd"/>
      <w:r w:rsidR="00D74B89" w:rsidRPr="00D74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4D0665" w:rsidRPr="004D0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7, 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D74B89" w:rsidRPr="00D74B8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9A60A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 В</w:t>
      </w:r>
      <w:r w:rsidR="00D1499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же время существует до сих пор недоказанная гипотеза 30-летней давности о том, что жадный алгоритм является 2-приближенным.</w:t>
      </w:r>
    </w:p>
    <w:p w14:paraId="3D7FB4FC" w14:textId="77777777" w:rsidR="00D1499B" w:rsidRPr="00A87BE4" w:rsidRDefault="00D1499B" w:rsidP="00863F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курсовой работы является решение задачи о кратчайшей </w:t>
      </w:r>
      <w:proofErr w:type="spellStart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="009A60A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жадного алгоритма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4EF47F" w14:textId="77777777" w:rsidR="00D1499B" w:rsidRPr="00A87BE4" w:rsidRDefault="00D1499B" w:rsidP="00863F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Задачи курсовой работы:</w:t>
      </w:r>
    </w:p>
    <w:p w14:paraId="5B069AE1" w14:textId="77777777" w:rsidR="00D1499B" w:rsidRPr="00A87BE4" w:rsidRDefault="00D1499B" w:rsidP="00863FB1">
      <w:pPr>
        <w:pStyle w:val="a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реализация жадного алгоритма для решения задачи о кратчайшей </w:t>
      </w:r>
      <w:proofErr w:type="spellStart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7709569" w14:textId="77777777" w:rsidR="00D1499B" w:rsidRPr="00A87BE4" w:rsidRDefault="00D1499B" w:rsidP="00863FB1">
      <w:pPr>
        <w:pStyle w:val="a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визуали</w:t>
      </w:r>
      <w:r w:rsidR="004C4FFC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зация решения на графе перекрытий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520B7A9" w14:textId="77777777" w:rsidR="00D1499B" w:rsidRPr="00A87BE4" w:rsidRDefault="00D1499B" w:rsidP="00863FB1">
      <w:pPr>
        <w:pStyle w:val="a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выявление комбинаторной сущности задачи и сведение ее к </w:t>
      </w:r>
      <w:r w:rsidR="008F4343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задаче о коммивояжере (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</w:t>
      </w:r>
      <w:r w:rsidR="008F4343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32920D" w14:textId="77777777" w:rsidR="00D1499B" w:rsidRPr="00A87BE4" w:rsidRDefault="00D1499B" w:rsidP="004F0C1D">
      <w:pPr>
        <w:ind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19FDBF" w14:textId="13D9906A" w:rsidR="00A05FB9" w:rsidRPr="00C478E2" w:rsidRDefault="00F558E9" w:rsidP="00604C18">
      <w:pPr>
        <w:pStyle w:val="1"/>
        <w:numPr>
          <w:ilvl w:val="0"/>
          <w:numId w:val="17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3314547"/>
      <w:r w:rsidRPr="00C478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ТОЧНЫЕ АЛГОРИТМЫ ДЛЯ РЕШЕНИЯ ЗАДАЧИ О КРАТЧАЙШЕЙ НАДСТРОКЕ</w:t>
      </w:r>
      <w:bookmarkEnd w:id="4"/>
    </w:p>
    <w:p w14:paraId="5E28807F" w14:textId="05A95B96" w:rsidR="00716C0F" w:rsidRDefault="001F1452" w:rsidP="00604C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Существует </w:t>
      </w:r>
      <w:r w:rsidR="00716C0F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точных алгоритмов для решения задачи о кратчайшей </w:t>
      </w:r>
      <w:proofErr w:type="spellStart"/>
      <w:r w:rsidR="00716C0F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="00716C0F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Их мало из-за вычислительной сложности задачи и отсутствия необходимости в оптимальных </w:t>
      </w:r>
      <w:r w:rsidR="00FF5917">
        <w:rPr>
          <w:rFonts w:ascii="Times New Roman" w:hAnsi="Times New Roman" w:cs="Times New Roman"/>
          <w:color w:val="000000" w:themeColor="text1"/>
          <w:sz w:val="28"/>
          <w:szCs w:val="28"/>
        </w:rPr>
        <w:t>решениях для основных применений</w:t>
      </w:r>
      <w:r w:rsidR="00716C0F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моле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кулярной биологии. </w:t>
      </w:r>
      <w:r w:rsidR="00716C0F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Точные алгоритмы в основном используются для сравнения в вычислительных экспериментах с небольшим количеством экземпляров, а не в реальных практическ</w:t>
      </w:r>
      <w:r w:rsidR="00FF5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задачах, где количество </w:t>
      </w:r>
      <w:r w:rsidR="00716C0F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в приоритете.</w:t>
      </w:r>
    </w:p>
    <w:p w14:paraId="38D2AF3B" w14:textId="14CB2DA7" w:rsidR="003409C3" w:rsidRPr="00A87BE4" w:rsidRDefault="003409C3" w:rsidP="003409C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</w:t>
      </w:r>
      <w:r w:rsidRPr="001F1452">
        <w:rPr>
          <w:rFonts w:ascii="Times New Roman" w:hAnsi="Times New Roman" w:cs="Times New Roman"/>
          <w:color w:val="000000" w:themeColor="text1"/>
          <w:sz w:val="28"/>
          <w:szCs w:val="28"/>
        </w:rPr>
        <w:t>перекрытие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ov(s, t)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двух строк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s,  t 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самой длинной строкой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такой что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 = xy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 = yz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некоторых непустых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x, z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x≠z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пусть префикс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pr(s, t)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относительно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строка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приведенном выше определении. Итак,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 = pr(s, t)ov(s, t)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 самом деле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pr(s, t)t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это кратчайшая строка, содержащая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t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таком случае. Эта строка называется строкой слияния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s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обозначается, как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3833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а длина слияния соответственно -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|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|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Pr="00A87BE4">
        <w:rPr>
          <w:rFonts w:ascii="inherit" w:eastAsia="Times New Roman" w:hAnsi="inherit" w:cs="Courier New"/>
          <w:color w:val="000000" w:themeColor="text1"/>
          <w:sz w:val="42"/>
          <w:szCs w:val="42"/>
          <w:lang w:eastAsia="ru-RU"/>
        </w:rPr>
        <w:t xml:space="preserve"> 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Другими словами, строка слияния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 это объединение этих двух строк с учетом их перекрытия. Таким образом, можно обозначить формулу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3409C3" w:rsidRPr="00A87BE4" w14:paraId="6C88101A" w14:textId="77777777" w:rsidTr="003409C3">
        <w:tc>
          <w:tcPr>
            <w:tcW w:w="9072" w:type="dxa"/>
          </w:tcPr>
          <w:p w14:paraId="05992A0D" w14:textId="7485E4A5" w:rsidR="003409C3" w:rsidRPr="00A87BE4" w:rsidRDefault="003409C3" w:rsidP="003409C3">
            <w:pPr>
              <w:spacing w:line="360" w:lineRule="auto"/>
              <w:ind w:right="-284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|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| = 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| + 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| -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|ov(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)|</m:t>
              </m:r>
            </m:oMath>
            <w:r w:rsidRPr="00A87BE4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73" w:type="dxa"/>
          </w:tcPr>
          <w:p w14:paraId="5FEEF05D" w14:textId="5D54200D" w:rsidR="003409C3" w:rsidRPr="00A87BE4" w:rsidRDefault="003409C3" w:rsidP="003409C3">
            <w:pPr>
              <w:spacing w:line="360" w:lineRule="auto"/>
              <w:ind w:right="-116"/>
              <w:jc w:val="right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(1.1</w:t>
            </w:r>
            <w:r w:rsidRPr="00A87BE4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3409C3" w:rsidRPr="00A87BE4" w14:paraId="4C2DD84C" w14:textId="77777777" w:rsidTr="003409C3">
        <w:tc>
          <w:tcPr>
            <w:tcW w:w="9072" w:type="dxa"/>
          </w:tcPr>
          <w:p w14:paraId="3ADE9A00" w14:textId="77777777" w:rsidR="003409C3" w:rsidRDefault="003409C3" w:rsidP="003409C3">
            <w:pPr>
              <w:spacing w:line="360" w:lineRule="auto"/>
              <w:ind w:right="-284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08C6C2DA" w14:textId="77777777" w:rsidR="003409C3" w:rsidRPr="00A87BE4" w:rsidRDefault="003409C3" w:rsidP="003409C3">
            <w:pPr>
              <w:spacing w:line="360" w:lineRule="auto"/>
              <w:ind w:right="-116"/>
              <w:jc w:val="right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5CFB0CE" w14:textId="77777777" w:rsidR="003409C3" w:rsidRPr="00A87BE4" w:rsidRDefault="003409C3" w:rsidP="003409C3">
      <w:pPr>
        <w:spacing w:after="0" w:line="360" w:lineRule="auto"/>
        <w:ind w:right="-284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m 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длина слияния строк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5BBE9677" w14:textId="77777777" w:rsidR="003409C3" w:rsidRPr="00A87BE4" w:rsidRDefault="003409C3" w:rsidP="003409C3">
      <w:pPr>
        <w:spacing w:after="0" w:line="360" w:lineRule="auto"/>
        <w:ind w:right="-284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ov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длина перекрытия строк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392454E6" w14:textId="6C35C31B" w:rsidR="003409C3" w:rsidRPr="003409C3" w:rsidRDefault="003409C3" w:rsidP="003409C3">
      <w:pPr>
        <w:spacing w:after="0" w:line="360" w:lineRule="auto"/>
        <w:ind w:right="-284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- 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длины строк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соответственно.</w:t>
      </w:r>
    </w:p>
    <w:p w14:paraId="52D66892" w14:textId="3956B1CB" w:rsidR="00716C0F" w:rsidRPr="00ED3DCC" w:rsidRDefault="00716C0F" w:rsidP="00604C18">
      <w:pPr>
        <w:pStyle w:val="2"/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 w:cs="Times New Roman"/>
          <w:b/>
          <w:color w:val="auto"/>
          <w:lang w:val="en-US"/>
        </w:rPr>
      </w:pPr>
      <w:bookmarkStart w:id="5" w:name="_Toc73314548"/>
      <w:r w:rsidRPr="00ED3DCC">
        <w:rPr>
          <w:rFonts w:ascii="Times New Roman" w:hAnsi="Times New Roman" w:cs="Times New Roman"/>
          <w:b/>
          <w:color w:val="auto"/>
        </w:rPr>
        <w:t>Исчерпывающий</w:t>
      </w:r>
      <w:r w:rsidRPr="00ED3DCC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ED3DCC">
        <w:rPr>
          <w:rFonts w:ascii="Times New Roman" w:hAnsi="Times New Roman" w:cs="Times New Roman"/>
          <w:b/>
          <w:color w:val="auto"/>
        </w:rPr>
        <w:t>алгоритм</w:t>
      </w:r>
      <w:r w:rsidR="00E14FB4" w:rsidRPr="00ED3DCC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ED3DCC">
        <w:rPr>
          <w:rFonts w:ascii="Times New Roman" w:hAnsi="Times New Roman" w:cs="Times New Roman"/>
          <w:b/>
          <w:color w:val="auto"/>
          <w:lang w:val="en-US"/>
        </w:rPr>
        <w:t>(An exhaustive algorithm)</w:t>
      </w:r>
      <w:bookmarkEnd w:id="5"/>
    </w:p>
    <w:p w14:paraId="06767A1E" w14:textId="485E3E9D" w:rsidR="000B112A" w:rsidRPr="00A87BE4" w:rsidRDefault="00716C0F" w:rsidP="00604C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SSP может быть тривиально решена путем исчерпывающего перечисления всех возможных </w:t>
      </w:r>
      <w:r w:rsidR="000B112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расположений строк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 Слияние стр</w:t>
      </w:r>
      <w:r w:rsidR="000B112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ок в некоторых из этих расположений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соответствует самой короткой </w:t>
      </w:r>
      <w:proofErr w:type="spellStart"/>
      <w:r w:rsidR="000B112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Учитывая набор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строк, </w:t>
      </w:r>
      <w:r w:rsidR="000B112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рассмотрения </w:t>
      </w:r>
      <w:proofErr w:type="spellStart"/>
      <w:r w:rsidR="000B112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, соотве</w:t>
      </w:r>
      <w:proofErr w:type="spellStart"/>
      <w:r w:rsidR="000B112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тствующих</w:t>
      </w:r>
      <w:proofErr w:type="spellEnd"/>
      <w:r w:rsidR="000B112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всем перестановкам, мы точно </w:t>
      </w:r>
      <w:r w:rsidR="00FF591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0B112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можем найти самую </w:t>
      </w:r>
      <w:r w:rsidR="000B112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короткую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 Эт</w:t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а проц</w:t>
      </w:r>
      <w:r w:rsidR="000B112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едур</w:t>
      </w:r>
      <w:r w:rsidR="00FF5917">
        <w:rPr>
          <w:rFonts w:ascii="Times New Roman" w:hAnsi="Times New Roman" w:cs="Times New Roman"/>
          <w:color w:val="000000" w:themeColor="text1"/>
          <w:sz w:val="28"/>
          <w:szCs w:val="28"/>
        </w:rPr>
        <w:t>а описана в псевдокоде на рис. 1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 w:rsidR="000B112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оптимальное решение.</w:t>
      </w:r>
    </w:p>
    <w:p w14:paraId="0A37728B" w14:textId="5A2CB8A9" w:rsidR="000B112A" w:rsidRPr="00A25752" w:rsidRDefault="000B112A" w:rsidP="00863FB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F7514E" wp14:editId="4AF6F3E1">
            <wp:extent cx="4275455" cy="19221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51340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Исчерпывающий алгоритм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</w:t>
      </w:r>
      <w:r w:rsidR="00881205" w:rsidRPr="00A2575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48308AB2" w14:textId="60456287" w:rsidR="00622BCE" w:rsidRPr="00A87BE4" w:rsidRDefault="00622BCE" w:rsidP="0043086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BCE"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реш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 для небольших экземпляров задачи о кр</w:t>
      </w:r>
      <w:r w:rsid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атчайшей </w:t>
      </w:r>
      <w:proofErr w:type="spellStart"/>
      <w:r w:rsidR="001F1452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полученные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1F1452">
        <w:rPr>
          <w:rFonts w:ascii="Times New Roman" w:hAnsi="Times New Roman" w:cs="Times New Roman"/>
          <w:color w:val="000000" w:themeColor="text1"/>
          <w:sz w:val="28"/>
          <w:szCs w:val="28"/>
        </w:rPr>
        <w:t>счерпывающего</w:t>
      </w:r>
      <w:r w:rsidRPr="00622B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</w:t>
      </w:r>
      <w:r w:rsidR="001F145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>, приведены в [5, 6</w:t>
      </w:r>
      <w:r w:rsidRPr="00622BC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320754" w14:textId="77777777" w:rsidR="000B112A" w:rsidRPr="00ED3DCC" w:rsidRDefault="00E14FB4" w:rsidP="00604C18">
      <w:pPr>
        <w:pStyle w:val="2"/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6" w:name="_Toc73314549"/>
      <w:r w:rsidRPr="00ED3DCC">
        <w:rPr>
          <w:rFonts w:ascii="Times New Roman" w:hAnsi="Times New Roman" w:cs="Times New Roman"/>
          <w:b/>
          <w:color w:val="auto"/>
        </w:rPr>
        <w:t>Целочисленное программирование (</w:t>
      </w:r>
      <w:proofErr w:type="spellStart"/>
      <w:r w:rsidRPr="00ED3DCC">
        <w:rPr>
          <w:rFonts w:ascii="Times New Roman" w:hAnsi="Times New Roman" w:cs="Times New Roman"/>
          <w:b/>
          <w:color w:val="auto"/>
        </w:rPr>
        <w:t>Integer</w:t>
      </w:r>
      <w:proofErr w:type="spellEnd"/>
      <w:r w:rsidRPr="00ED3DC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ED3DCC">
        <w:rPr>
          <w:rFonts w:ascii="Times New Roman" w:hAnsi="Times New Roman" w:cs="Times New Roman"/>
          <w:b/>
          <w:color w:val="auto"/>
        </w:rPr>
        <w:t>programming</w:t>
      </w:r>
      <w:proofErr w:type="spellEnd"/>
      <w:r w:rsidRPr="00ED3DCC">
        <w:rPr>
          <w:rFonts w:ascii="Times New Roman" w:hAnsi="Times New Roman" w:cs="Times New Roman"/>
          <w:b/>
          <w:color w:val="auto"/>
        </w:rPr>
        <w:t>)</w:t>
      </w:r>
      <w:bookmarkEnd w:id="6"/>
    </w:p>
    <w:p w14:paraId="5C4CD6F4" w14:textId="77777777" w:rsidR="001F1452" w:rsidRDefault="006430F4" w:rsidP="001F14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Для заданного набора</w:t>
      </w:r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строк, расс</w:t>
      </w:r>
      <w:r w:rsidR="00D15633">
        <w:rPr>
          <w:rFonts w:ascii="Times New Roman" w:hAnsi="Times New Roman" w:cs="Times New Roman"/>
          <w:color w:val="000000" w:themeColor="text1"/>
          <w:sz w:val="28"/>
          <w:szCs w:val="28"/>
        </w:rPr>
        <w:t>мотрим связный</w:t>
      </w:r>
      <w:r w:rsidR="00D24332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 перекрытий</w:t>
      </w:r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(S) = (V, E, w)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V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</w:t>
      </w:r>
      <w:r w:rsidR="001D18C1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вершины графа (строки)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E</m:t>
        </m:r>
      </m:oMath>
      <w:r w:rsidR="0033477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ребра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w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1D18C1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функция, сопоставляющая каждой паре вершин длину их общего перекрытия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F5917">
        <w:rPr>
          <w:rFonts w:ascii="Times New Roman" w:hAnsi="Times New Roman" w:cs="Times New Roman"/>
          <w:color w:val="000000" w:themeColor="text1"/>
          <w:sz w:val="28"/>
          <w:szCs w:val="28"/>
        </w:rPr>
        <w:t>Здесь стоит упомянуть задачу поиска</w:t>
      </w:r>
      <w:r w:rsidR="00764EF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гамильтонова пути (H</w:t>
      </w:r>
      <w:proofErr w:type="spellStart"/>
      <w:r w:rsidR="001F1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amiltonian</w:t>
      </w:r>
      <w:proofErr w:type="spellEnd"/>
      <w:r w:rsidR="001F1452" w:rsidRP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4EF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spellStart"/>
      <w:r w:rsidR="001F1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ath</w:t>
      </w:r>
      <w:proofErr w:type="spellEnd"/>
      <w:r w:rsidR="001F1452" w:rsidRP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4EF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spellStart"/>
      <w:r w:rsidR="001F1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roblem</w:t>
      </w:r>
      <w:proofErr w:type="spellEnd"/>
      <w:r w:rsidR="00764EF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) на взвешенном ориентированном графе</w:t>
      </w:r>
      <w:r w:rsidR="00FF5917">
        <w:rPr>
          <w:rFonts w:ascii="Times New Roman" w:hAnsi="Times New Roman" w:cs="Times New Roman"/>
          <w:color w:val="000000" w:themeColor="text1"/>
          <w:sz w:val="28"/>
          <w:szCs w:val="28"/>
        </w:rPr>
        <w:t>, состоящую</w:t>
      </w:r>
      <w:r w:rsidR="00764EF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нахождении оптимального гамильтонова пути в соответствии с его общим весом.</w:t>
      </w:r>
      <w:r w:rsidR="001F1452" w:rsidRP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Гамильтонов путь – </w:t>
      </w:r>
      <w:r w:rsidR="001F1452" w:rsidRPr="001F1452">
        <w:rPr>
          <w:rFonts w:ascii="Times New Roman" w:hAnsi="Times New Roman" w:cs="Times New Roman"/>
          <w:color w:val="000000" w:themeColor="text1"/>
          <w:sz w:val="28"/>
          <w:szCs w:val="28"/>
        </w:rPr>
        <w:t>это путь в неориентированном или ориентированном графе, при прохождении которого каждая вершина посещается ровно один раз.</w:t>
      </w:r>
      <w:r w:rsidR="00764EF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цель состоит в том, чтобы минимизировать общий вес, тогда рассматривается </w:t>
      </w:r>
      <w:proofErr w:type="spellStart"/>
      <w:r w:rsidR="00764EF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="00764EF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-HPP, а если цель состоит в максимизации общего веса, тогда расс</w:t>
      </w:r>
      <w:r w:rsidR="00FF5917">
        <w:rPr>
          <w:rFonts w:ascii="Times New Roman" w:hAnsi="Times New Roman" w:cs="Times New Roman"/>
          <w:color w:val="000000" w:themeColor="text1"/>
          <w:sz w:val="28"/>
          <w:szCs w:val="28"/>
        </w:rPr>
        <w:t>матри</w:t>
      </w:r>
      <w:r w:rsidR="004D2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вается </w:t>
      </w:r>
      <w:proofErr w:type="spellStart"/>
      <w:r w:rsidR="004D24A3">
        <w:rPr>
          <w:rFonts w:ascii="Times New Roman" w:hAnsi="Times New Roman" w:cs="Times New Roman"/>
          <w:color w:val="000000" w:themeColor="text1"/>
          <w:sz w:val="28"/>
          <w:szCs w:val="28"/>
        </w:rPr>
        <w:t>Max</w:t>
      </w:r>
      <w:proofErr w:type="spellEnd"/>
      <w:r w:rsidR="004D24A3">
        <w:rPr>
          <w:rFonts w:ascii="Times New Roman" w:hAnsi="Times New Roman" w:cs="Times New Roman"/>
          <w:color w:val="000000" w:themeColor="text1"/>
          <w:sz w:val="28"/>
          <w:szCs w:val="28"/>
        </w:rPr>
        <w:t>-HPP. Решение задачи н</w:t>
      </w:r>
      <w:r w:rsidR="00FF5917">
        <w:rPr>
          <w:rFonts w:ascii="Times New Roman" w:hAnsi="Times New Roman" w:cs="Times New Roman"/>
          <w:color w:val="000000" w:themeColor="text1"/>
          <w:sz w:val="28"/>
          <w:szCs w:val="28"/>
        </w:rPr>
        <w:t>ахождения гамильтонова пути</w:t>
      </w:r>
      <w:r w:rsidR="00764EF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ориентированном графе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G</m:t>
        </m:r>
      </m:oMath>
      <w:r w:rsidR="00764EF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 существование гамильтонова пути на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G</m:t>
        </m:r>
      </m:oMath>
      <w:r w:rsidR="00764EFA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64FEA45" w14:textId="3236911F" w:rsidR="00764EFA" w:rsidRPr="00FF5917" w:rsidRDefault="00764EFA" w:rsidP="001F14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Аналогично имеют место </w:t>
      </w:r>
      <w:r w:rsidR="00FF5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максимизации и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минимизации гамильтонова цикла, которые также известны как задачи коммивояжера (</w:t>
      </w:r>
      <w:proofErr w:type="spellStart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-T</w:t>
      </w:r>
      <w:proofErr w:type="spellStart"/>
      <w:r w:rsidR="001F1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ravelling</w:t>
      </w:r>
      <w:proofErr w:type="spellEnd"/>
      <w:r w:rsidR="001F1452" w:rsidRP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Start"/>
      <w:r w:rsidR="001F1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alesman</w:t>
      </w:r>
      <w:proofErr w:type="spellEnd"/>
      <w:r w:rsidR="001F1452" w:rsidRPr="001F1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spellStart"/>
      <w:r w:rsidR="001F1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roblem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Max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-TSP). Для обоих </w:t>
      </w:r>
      <w:r w:rsidR="004D24A3">
        <w:rPr>
          <w:rFonts w:ascii="Times New Roman" w:hAnsi="Times New Roman" w:cs="Times New Roman"/>
          <w:sz w:val="28"/>
          <w:szCs w:val="28"/>
        </w:rPr>
        <w:t>задач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подразумевается, что</w:t>
      </w:r>
      <w:r w:rsidR="00FF5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59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они асимметричны, т.е. применяю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к ориентированным графам, и вес дуги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(u, v)</m:t>
        </m:r>
      </m:oMath>
      <w:r w:rsidR="004F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вершины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u</m:t>
        </m:r>
      </m:oMath>
      <w:r w:rsidR="004F0C1D" w:rsidRPr="004F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вершину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v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обязательно равен весу дуги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(v, u)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HPP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, и TSP являются NP-трудны</w:t>
      </w:r>
      <w:r w:rsidR="00DE1C5F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ми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[9</w:t>
      </w:r>
      <w:r w:rsidR="00FF5917" w:rsidRPr="00FF5917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DE1C5F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DB4137" w14:textId="6793CDBB" w:rsidR="00535B5B" w:rsidRPr="00A87BE4" w:rsidRDefault="00FF5917" w:rsidP="004308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6430F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птимальное решение для набора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="00764EFA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 получено пу</w:t>
      </w:r>
      <w:r w:rsidR="006430F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тем нахождения максимального гамильтонова пути</w:t>
      </w:r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 w:rsidR="006430F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(S)</m:t>
        </m:r>
      </m:oMath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, поскольку</w:t>
      </w:r>
      <w:r w:rsidR="006430F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найдя</w:t>
      </w:r>
      <w:r w:rsidR="00D15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максимальный гамильтонов путь</w:t>
      </w:r>
      <w:r w:rsidR="006430F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15633">
        <w:rPr>
          <w:rFonts w:ascii="Times New Roman" w:hAnsi="Times New Roman" w:cs="Times New Roman"/>
          <w:color w:val="000000" w:themeColor="text1"/>
          <w:sz w:val="28"/>
          <w:szCs w:val="28"/>
        </w:rPr>
        <w:t>все вершины (строки) будут помечены в таком порядке, что в итоге получи</w:t>
      </w:r>
      <w:r w:rsidR="006430F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тся максимальное общее перекрытие</w:t>
      </w:r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Из-за связи между </w:t>
      </w:r>
      <w:r w:rsidR="006430F4" w:rsidRPr="00A87B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6430F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HPP и </w:t>
      </w:r>
      <w:r w:rsidR="00730BB2">
        <w:rPr>
          <w:rFonts w:ascii="Times New Roman" w:hAnsi="Times New Roman" w:cs="Times New Roman"/>
          <w:color w:val="000000" w:themeColor="text1"/>
          <w:sz w:val="28"/>
          <w:szCs w:val="28"/>
        </w:rPr>
        <w:t>задачей о коммивояжере</w:t>
      </w:r>
      <w:r w:rsidR="00D15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35FF"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B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о кратчайшей </w:t>
      </w:r>
      <w:proofErr w:type="spellStart"/>
      <w:r w:rsidR="00730BB2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="00730B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эквивален</w:t>
      </w:r>
      <w:r w:rsidR="003735FF">
        <w:rPr>
          <w:rFonts w:ascii="Times New Roman" w:hAnsi="Times New Roman" w:cs="Times New Roman"/>
          <w:color w:val="000000" w:themeColor="text1"/>
          <w:sz w:val="28"/>
          <w:szCs w:val="28"/>
        </w:rPr>
        <w:t>тно</w:t>
      </w:r>
      <w:r w:rsidR="006430F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оптимальному решению</w:t>
      </w:r>
      <w:r w:rsidR="003735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поиска максимального гамильтонова цикла </w:t>
      </w:r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графе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G' = (V', E', w')</m:t>
        </m:r>
      </m:oMath>
      <w:r w:rsidR="00E14FB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, где</w:t>
      </w:r>
      <w:r w:rsidR="006430F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61C766" w14:textId="2CE67D22" w:rsidR="00535B5B" w:rsidRPr="00D15633" w:rsidRDefault="006D55E5" w:rsidP="00D15633">
      <w:pPr>
        <w:pStyle w:val="a8"/>
        <w:numPr>
          <w:ilvl w:val="0"/>
          <w:numId w:val="11"/>
        </w:numPr>
        <w:spacing w:after="0" w:line="360" w:lineRule="auto"/>
        <w:ind w:right="-28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 V 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∪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ED44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7930C06F" w14:textId="3393B954" w:rsidR="00D15633" w:rsidRDefault="00535B5B" w:rsidP="00D15633">
      <w:pPr>
        <w:pStyle w:val="a8"/>
        <w:numPr>
          <w:ilvl w:val="0"/>
          <w:numId w:val="11"/>
        </w:numPr>
        <w:spacing w:after="0" w:line="360" w:lineRule="auto"/>
        <w:ind w:right="-28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E' = E 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∪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{(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), 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) :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V}</m:t>
        </m:r>
      </m:oMath>
      <w:r w:rsidR="00ED44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7BF20482" w14:textId="63398EF5" w:rsidR="006430F4" w:rsidRPr="00D15633" w:rsidRDefault="006D55E5" w:rsidP="00D15633">
      <w:pPr>
        <w:pStyle w:val="a8"/>
        <w:numPr>
          <w:ilvl w:val="0"/>
          <w:numId w:val="11"/>
        </w:numPr>
        <w:spacing w:after="0" w:line="360" w:lineRule="auto"/>
        <w:ind w:right="-28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bSup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∀ i, j, i ≠ j,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 во всех остальных случаях.</m:t>
                </m:r>
              </m:e>
            </m:eqArr>
          </m:e>
        </m:d>
      </m:oMath>
    </w:p>
    <w:p w14:paraId="0EA3EFE2" w14:textId="0AD9571C" w:rsidR="00535B5B" w:rsidRPr="00A87BE4" w:rsidRDefault="00535B5B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Максимальный гамильтонов цикл на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G'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максимальный гамильтонов путь на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(S)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который, в свою очередь, соответствует кратчайшей настроке набора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Следовательно, оптимальное решение задачи о кратчайшей </w:t>
      </w:r>
      <w:proofErr w:type="spellStart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получено с помощью формулировки</w:t>
      </w:r>
      <w:r w:rsidR="00D15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5633">
        <w:rPr>
          <w:rFonts w:ascii="Times New Roman" w:hAnsi="Times New Roman" w:cs="Times New Roman"/>
          <w:color w:val="000000" w:themeColor="text1"/>
          <w:sz w:val="28"/>
          <w:szCs w:val="28"/>
        </w:rPr>
        <w:t>коммивояжера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описана здесь в </w:t>
      </w:r>
      <w:r w:rsidR="00DE1C5F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терминах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графов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(S)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'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284"/>
        <w:gridCol w:w="3249"/>
      </w:tblGrid>
      <w:tr w:rsidR="00A87BE4" w:rsidRPr="00A87BE4" w14:paraId="342923DB" w14:textId="77777777" w:rsidTr="00ED3DCC">
        <w:tc>
          <w:tcPr>
            <w:tcW w:w="6096" w:type="dxa"/>
            <w:gridSpan w:val="2"/>
          </w:tcPr>
          <w:p w14:paraId="42365FEF" w14:textId="02DB3745" w:rsidR="00535B5B" w:rsidRPr="008F4C34" w:rsidRDefault="00535B5B" w:rsidP="004F0C1D">
            <w:pPr>
              <w:spacing w:line="360" w:lineRule="auto"/>
              <w:ind w:right="-284"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max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3249" w:type="dxa"/>
          </w:tcPr>
          <w:p w14:paraId="3B0B1B75" w14:textId="1C2255C7" w:rsidR="00535B5B" w:rsidRPr="008F4C34" w:rsidRDefault="008F4C34" w:rsidP="008F4C34">
            <w:pPr>
              <w:spacing w:line="360" w:lineRule="auto"/>
              <w:ind w:right="-116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(1.1.1)</w:t>
            </w:r>
          </w:p>
        </w:tc>
      </w:tr>
      <w:tr w:rsidR="00A87BE4" w:rsidRPr="00A87BE4" w14:paraId="03678DD3" w14:textId="77777777" w:rsidTr="00ED3DCC">
        <w:tc>
          <w:tcPr>
            <w:tcW w:w="6096" w:type="dxa"/>
            <w:gridSpan w:val="2"/>
          </w:tcPr>
          <w:p w14:paraId="295165EC" w14:textId="77777777" w:rsidR="00535B5B" w:rsidRPr="00A87BE4" w:rsidRDefault="006D55E5" w:rsidP="004F0C1D">
            <w:pPr>
              <w:spacing w:line="360" w:lineRule="auto"/>
              <w:ind w:right="-284" w:firstLine="709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i=0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i≠j</m:t>
                        </m:r>
                      </m:e>
                    </m:eqAr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=1, j=0,1,2,…,n,</m:t>
                </m:r>
              </m:oMath>
            </m:oMathPara>
          </w:p>
        </w:tc>
        <w:tc>
          <w:tcPr>
            <w:tcW w:w="3249" w:type="dxa"/>
          </w:tcPr>
          <w:p w14:paraId="32BFCEA6" w14:textId="67512510" w:rsidR="00535B5B" w:rsidRPr="00A87BE4" w:rsidRDefault="008F4C34" w:rsidP="008F4C34">
            <w:pPr>
              <w:spacing w:line="360" w:lineRule="auto"/>
              <w:ind w:right="-116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(1.1.2</w:t>
            </w:r>
            <w:r w:rsidR="00535B5B" w:rsidRPr="00A87B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A87BE4" w:rsidRPr="00A87BE4" w14:paraId="74113E09" w14:textId="77777777" w:rsidTr="00ED3DCC">
        <w:tc>
          <w:tcPr>
            <w:tcW w:w="6096" w:type="dxa"/>
            <w:gridSpan w:val="2"/>
          </w:tcPr>
          <w:p w14:paraId="36B89120" w14:textId="77777777" w:rsidR="00535B5B" w:rsidRPr="00A87BE4" w:rsidRDefault="006D55E5" w:rsidP="004F0C1D">
            <w:pPr>
              <w:spacing w:line="360" w:lineRule="auto"/>
              <w:ind w:right="-284" w:firstLine="709"/>
              <w:jc w:val="both"/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j=0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j≠i</m:t>
                        </m:r>
                      </m:e>
                    </m:eqAr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=1, j=0,1,2,…,n,</m:t>
                </m:r>
              </m:oMath>
            </m:oMathPara>
          </w:p>
        </w:tc>
        <w:tc>
          <w:tcPr>
            <w:tcW w:w="3249" w:type="dxa"/>
          </w:tcPr>
          <w:p w14:paraId="61A43850" w14:textId="7C829BBC" w:rsidR="00535B5B" w:rsidRPr="00A87BE4" w:rsidRDefault="008F4C34" w:rsidP="008F4C34">
            <w:pPr>
              <w:spacing w:line="360" w:lineRule="auto"/>
              <w:ind w:right="-116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(1.1.3</w:t>
            </w:r>
            <w:r w:rsidR="00535B5B" w:rsidRPr="00A87B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A87BE4" w:rsidRPr="00A87BE4" w14:paraId="1DC3E713" w14:textId="77777777" w:rsidTr="008F4C34">
        <w:tc>
          <w:tcPr>
            <w:tcW w:w="5812" w:type="dxa"/>
          </w:tcPr>
          <w:p w14:paraId="5485CB77" w14:textId="77777777" w:rsidR="00535B5B" w:rsidRPr="00A87BE4" w:rsidRDefault="006D55E5" w:rsidP="004F0C1D">
            <w:pPr>
              <w:spacing w:line="360" w:lineRule="auto"/>
              <w:ind w:right="-284" w:firstLine="709"/>
              <w:jc w:val="both"/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∀i,j,</m:t>
                </m:r>
              </m:oMath>
            </m:oMathPara>
          </w:p>
        </w:tc>
        <w:tc>
          <w:tcPr>
            <w:tcW w:w="3533" w:type="dxa"/>
            <w:gridSpan w:val="2"/>
          </w:tcPr>
          <w:p w14:paraId="2BDB7929" w14:textId="5D673FEA" w:rsidR="00535B5B" w:rsidRPr="00A87BE4" w:rsidRDefault="008F4C34" w:rsidP="008F4C34">
            <w:pPr>
              <w:spacing w:line="360" w:lineRule="auto"/>
              <w:ind w:right="-116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(1.1.4</w:t>
            </w:r>
            <w:r w:rsidR="00535B5B" w:rsidRPr="00A87B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A87BE4" w:rsidRPr="00A87BE4" w14:paraId="07FEEC02" w14:textId="77777777" w:rsidTr="00ED3DCC">
        <w:tc>
          <w:tcPr>
            <w:tcW w:w="6096" w:type="dxa"/>
            <w:gridSpan w:val="2"/>
          </w:tcPr>
          <w:p w14:paraId="7F847AD2" w14:textId="1BF5BD44" w:rsidR="00535B5B" w:rsidRPr="00A87BE4" w:rsidRDefault="006D55E5" w:rsidP="004F0C1D">
            <w:pPr>
              <w:spacing w:line="360" w:lineRule="auto"/>
              <w:ind w:right="-284" w:firstLine="709"/>
              <w:jc w:val="both"/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+ 1≤ 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1 -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, 1 ≤ i ≠ j ≤ n,</m:t>
                </m:r>
              </m:oMath>
            </m:oMathPara>
          </w:p>
        </w:tc>
        <w:tc>
          <w:tcPr>
            <w:tcW w:w="3249" w:type="dxa"/>
          </w:tcPr>
          <w:p w14:paraId="1868CFF7" w14:textId="506083B2" w:rsidR="00535B5B" w:rsidRPr="00A87BE4" w:rsidRDefault="008F4C34" w:rsidP="008F4C34">
            <w:pPr>
              <w:spacing w:line="360" w:lineRule="auto"/>
              <w:ind w:left="-114" w:right="-116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(1.1.5</w:t>
            </w:r>
            <w:r w:rsidR="00535B5B" w:rsidRPr="00A87B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A87BE4" w:rsidRPr="00A87BE4" w14:paraId="79F7BB80" w14:textId="77777777" w:rsidTr="00ED3DCC">
        <w:tc>
          <w:tcPr>
            <w:tcW w:w="6096" w:type="dxa"/>
            <w:gridSpan w:val="2"/>
          </w:tcPr>
          <w:p w14:paraId="59B0C1D2" w14:textId="77777777" w:rsidR="00535B5B" w:rsidRPr="00A87BE4" w:rsidRDefault="006D55E5" w:rsidP="004F0C1D">
            <w:pPr>
              <w:spacing w:line="360" w:lineRule="auto"/>
              <w:ind w:right="-284" w:firstLine="709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≥ 0, i = 0, 1, 2, . . . , n.</m:t>
                </m:r>
              </m:oMath>
            </m:oMathPara>
          </w:p>
        </w:tc>
        <w:tc>
          <w:tcPr>
            <w:tcW w:w="3249" w:type="dxa"/>
          </w:tcPr>
          <w:p w14:paraId="6D087EDC" w14:textId="254E9E64" w:rsidR="00535B5B" w:rsidRPr="00A87BE4" w:rsidRDefault="008F4C34" w:rsidP="008F4C34">
            <w:pPr>
              <w:spacing w:line="360" w:lineRule="auto"/>
              <w:ind w:right="-116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(1.1.6</w:t>
            </w:r>
            <w:r w:rsidR="00535B5B" w:rsidRPr="00A87B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ED4478" w:rsidRPr="00A87BE4" w14:paraId="47666370" w14:textId="77777777" w:rsidTr="00ED3DCC">
        <w:tc>
          <w:tcPr>
            <w:tcW w:w="6096" w:type="dxa"/>
            <w:gridSpan w:val="2"/>
          </w:tcPr>
          <w:p w14:paraId="3DE8A04C" w14:textId="77777777" w:rsidR="00ED4478" w:rsidRDefault="00ED4478" w:rsidP="004F0C1D">
            <w:pPr>
              <w:spacing w:line="360" w:lineRule="auto"/>
              <w:ind w:right="-284" w:firstLine="709"/>
              <w:jc w:val="both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49" w:type="dxa"/>
          </w:tcPr>
          <w:p w14:paraId="205A6877" w14:textId="77777777" w:rsidR="00ED4478" w:rsidRDefault="00ED4478" w:rsidP="008F4C34">
            <w:pPr>
              <w:spacing w:line="360" w:lineRule="auto"/>
              <w:ind w:right="-116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6E46CB75" w14:textId="564679D9" w:rsidR="00D15633" w:rsidRPr="00D15633" w:rsidRDefault="00730BB2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формуле (1.1.1) указана </w:t>
      </w:r>
      <w:r w:rsidRPr="00730B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целевая функция задачи, значение которой равно величине полученного перекрытия</w:t>
      </w:r>
      <w:r w:rsidR="008F4C34" w:rsidRPr="00730B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8F4C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912FB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Матрица перестановок – это матрица, </w:t>
      </w:r>
      <w:r w:rsidR="00912FB3" w:rsidRPr="00912FB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каждой строке и в каждом столбце которой только один элемент отличен от нуля и равен единице</w:t>
      </w:r>
      <w:r w:rsidR="00912FB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="008F4C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Ограничения (1.1.2) - (1.1.4</w:t>
      </w:r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указывают на то, что матрица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 = 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)</m:t>
        </m:r>
      </m:oMath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должна быть матрицей перестанов</w:t>
      </w:r>
      <w:r w:rsidR="008F4C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ок без присваиваний</w:t>
      </w:r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главной</w:t>
      </w:r>
      <w:r w:rsidR="008F4C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иагонали, а ограничения (1.1.5) </w:t>
      </w:r>
      <w:r w:rsidR="008F4C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 (1.1.6</w:t>
      </w:r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– ограничения для нахождения максимального гамильтонова ц</w:t>
      </w:r>
      <w:r w:rsidR="008F4C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икла. Дуговые ограничения (1.1.5</w:t>
      </w:r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для пары вершин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="008F4C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i, j ≠ 0</m:t>
        </m:r>
      </m:oMath>
      <w:r w:rsidR="008F4C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вынуждаю</w:t>
      </w:r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+ 1</m:t>
        </m:r>
      </m:oMath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= 1</m:t>
        </m:r>
      </m:oMath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Обратите внимание,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соответствующее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не участвует ни в одном таком ограничении. Следовательно, если возможное решение содержало </w:t>
      </w:r>
      <w:r w:rsidR="008F4C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бы </w:t>
      </w:r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более одного цикла, то хотя</w:t>
      </w:r>
      <w:r w:rsidR="008F4C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бы один из этих циклов не содержал бы</w:t>
      </w:r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="00D1563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и в этом цикле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8F4C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привели бы</w:t>
      </w:r>
      <w:r w:rsidR="00D1563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 противоречию. </w:t>
      </w:r>
    </w:p>
    <w:p w14:paraId="229FA82D" w14:textId="466DC48E" w:rsidR="0085464C" w:rsidRPr="003735FF" w:rsidRDefault="00A70EF7" w:rsidP="004308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Многие </w:t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задачи 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гут быть решены с помощью формулировки целочисленного программирования</w:t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, в частности, могут быть реализованы алгоритмы для решения задачи коммивояжера и получе</w:t>
      </w:r>
      <w:r w:rsidR="00730B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ния оптимальных результатов при </w:t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решении задачи о кратчайшей </w:t>
      </w:r>
      <w:proofErr w:type="spellStart"/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E107D3" w14:textId="1CA28A48" w:rsidR="00A05FB9" w:rsidRPr="001F1452" w:rsidRDefault="00A05FB9" w:rsidP="004F0C1D">
      <w:pPr>
        <w:spacing w:after="0" w:line="360" w:lineRule="auto"/>
        <w:ind w:right="-284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F5F9E6" w14:textId="71D077D4" w:rsidR="00766D34" w:rsidRPr="00C478E2" w:rsidRDefault="00F558E9" w:rsidP="00604C18">
      <w:pPr>
        <w:pStyle w:val="1"/>
        <w:numPr>
          <w:ilvl w:val="0"/>
          <w:numId w:val="17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3314550"/>
      <w:r w:rsidRPr="00C478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РЕАЛИЗАЦИЯ ЖАДНОГО АЛГОРИТМА. ВИЗУАЛИЗАЦИЯ РЕШЕНИЙ НА ГРАФЕ ПЕРЕКРЫТИЙ</w:t>
      </w:r>
      <w:bookmarkEnd w:id="7"/>
    </w:p>
    <w:p w14:paraId="0580DB01" w14:textId="648FD658" w:rsidR="004C4FFC" w:rsidRPr="00C478E2" w:rsidRDefault="0085464C" w:rsidP="00604C18">
      <w:pPr>
        <w:pStyle w:val="2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3314551"/>
      <w:r w:rsidRPr="00C478E2">
        <w:rPr>
          <w:rFonts w:ascii="Times New Roman" w:hAnsi="Times New Roman" w:cs="Times New Roman"/>
          <w:b/>
          <w:color w:val="auto"/>
          <w:sz w:val="28"/>
          <w:szCs w:val="28"/>
        </w:rPr>
        <w:t>П</w:t>
      </w:r>
      <w:r w:rsidR="004C4FFC" w:rsidRPr="00C478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остановка задачи и методика жадного алгоритма при решении задачи о кратчайшей </w:t>
      </w:r>
      <w:proofErr w:type="spellStart"/>
      <w:r w:rsidR="004C4FFC" w:rsidRPr="00C478E2">
        <w:rPr>
          <w:rFonts w:ascii="Times New Roman" w:hAnsi="Times New Roman" w:cs="Times New Roman"/>
          <w:b/>
          <w:color w:val="auto"/>
          <w:sz w:val="28"/>
          <w:szCs w:val="28"/>
        </w:rPr>
        <w:t>надстроке</w:t>
      </w:r>
      <w:proofErr w:type="spellEnd"/>
      <w:r w:rsidR="00AE1C93" w:rsidRPr="00C478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Реализация жадного алгоритма и функций, необходимых для </w:t>
      </w:r>
      <w:r w:rsidR="000358B1">
        <w:rPr>
          <w:rFonts w:ascii="Times New Roman" w:hAnsi="Times New Roman" w:cs="Times New Roman"/>
          <w:b/>
          <w:color w:val="auto"/>
          <w:sz w:val="28"/>
          <w:szCs w:val="28"/>
        </w:rPr>
        <w:t>его</w:t>
      </w:r>
      <w:r w:rsidR="00AE1C93" w:rsidRPr="00C478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работы</w:t>
      </w:r>
      <w:bookmarkEnd w:id="8"/>
    </w:p>
    <w:p w14:paraId="6B549C58" w14:textId="33B3214A" w:rsidR="00A408B5" w:rsidRPr="00A87BE4" w:rsidRDefault="00A87BE4" w:rsidP="004308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вестный и широко изученный алгоритм для решения задачи о кратчайшей </w:t>
      </w:r>
      <w:proofErr w:type="spellStart"/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жадный алгоритм</w:t>
      </w:r>
      <w:r w:rsidR="00A408B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, выдающий строку, длина которой</w:t>
      </w:r>
      <w:r w:rsidR="00AE1C93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 жадной гипотезе)</w:t>
      </w:r>
      <w:r w:rsidR="00A408B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более чем в 2</w:t>
      </w:r>
      <w:r w:rsidR="00730B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08B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раза больше длины оптимальной </w:t>
      </w:r>
      <w:proofErr w:type="spellStart"/>
      <w:r w:rsidR="00A408B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надстроки</w:t>
      </w:r>
      <w:proofErr w:type="spellEnd"/>
      <w:r w:rsidR="00383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>[7, 12</w:t>
      </w:r>
      <w:r w:rsidR="0038336E" w:rsidRPr="0038336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1C93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Более того, в некоторых случаях вычислительные эксперименты дают результаты намного лучше, чем это предположение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</w:t>
      </w:r>
      <w:r w:rsidR="0038336E" w:rsidRPr="0038336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E1C93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8B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 и экспериментально нет доказательств того, что любой</w:t>
      </w:r>
      <w:r w:rsidR="00730B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другой из ныне существующих </w:t>
      </w:r>
      <w:r w:rsidR="00A408B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730BB2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A408B5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приближения в конечном итоге лучше, ч</w:t>
      </w:r>
      <w:r w:rsidR="00AE1C93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ем жадный.</w:t>
      </w:r>
    </w:p>
    <w:p w14:paraId="27FED2BB" w14:textId="701EA71A" w:rsidR="00574B61" w:rsidRPr="00A87BE4" w:rsidRDefault="00AE1D4F" w:rsidP="004308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74B61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одход к решению задачи о кратчайшей </w:t>
      </w:r>
      <w:proofErr w:type="spellStart"/>
      <w:r w:rsidR="00574B61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="00947236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реализованный с помощью жадного алгоритма</w:t>
      </w:r>
      <w:r w:rsidR="00947236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, работает на удив</w:t>
      </w:r>
      <w:r w:rsidR="00574B61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ление хорошо.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вход подается набор строк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74B61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каждом шаге </w:t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="00535B5B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74B61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выбираются</w:t>
      </w:r>
      <w:r w:rsidR="00947236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две строки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="00947236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наибольшим перекрытием </w:t>
      </w:r>
      <w:r w:rsidR="00574B61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и заменяются</w:t>
      </w:r>
      <w:r w:rsidR="00947236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слиянием</w:t>
      </w:r>
      <w:r w:rsidR="0038336E" w:rsidRPr="00383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 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="00947236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 Алгоритм прекращает работу, когда остается только одна строка</w:t>
      </w:r>
      <w:r w:rsidR="003409C3" w:rsidRPr="003409C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47236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и, очевидно, эта строка содержит все строки из исходного набора.</w:t>
      </w:r>
      <w:r w:rsidR="00574B61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Псевдокод жадного</w:t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 представлен на рис. 2</w:t>
      </w:r>
      <w:r w:rsidR="00574B61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E72606" w14:textId="05CE8C13" w:rsidR="00535B5B" w:rsidRPr="00604C18" w:rsidRDefault="00535B5B" w:rsidP="00863FB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EF6D0B5" wp14:editId="5DB1A504">
            <wp:extent cx="4300855" cy="1938655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Рисунок 2 </w:t>
      </w:r>
      <w:r w:rsidR="0051340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Жадный алгоритм</w:t>
      </w:r>
      <w:r w:rsidR="004D0665" w:rsidRPr="00604C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</w:t>
      </w:r>
      <w:r w:rsidR="00881205" w:rsidRPr="00604C1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3FAAA911" w14:textId="60F7CBF6" w:rsidR="00535B5B" w:rsidRPr="00A87BE4" w:rsidRDefault="00535B5B" w:rsidP="004308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Следующая теорема показывает, что жадный алгоритм правильно </w:t>
      </w:r>
      <w:r w:rsidR="00383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согласно </w:t>
      </w:r>
      <w:proofErr w:type="gramStart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утверждению</w:t>
      </w:r>
      <w:proofErr w:type="gram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 отсутствии подстрок любых строк в </w:t>
      </w:r>
      <w:r w:rsidR="00383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исходном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наборе: </w:t>
      </w:r>
    </w:p>
    <w:p w14:paraId="1124D8CE" w14:textId="16E11E7B" w:rsidR="00535B5B" w:rsidRPr="00A87BE4" w:rsidRDefault="00AE1D4F" w:rsidP="004308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каждом шаге жадного алгоритма никакая строка не является частью строки в формирующемся наборе 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>[2</w:t>
      </w:r>
      <w:r w:rsidR="0038336E" w:rsidRPr="0038336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535B5B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9E1254" w14:textId="25A10A35" w:rsidR="00535B5B" w:rsidRPr="00A87BE4" w:rsidRDefault="00535B5B" w:rsidP="00430860">
      <w:pPr>
        <w:tabs>
          <w:tab w:val="left" w:pos="822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Доказательство основано на следующем наблюдении: если на каком-то этапе строка в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(кроме уже объединенных) является подстрокой объединенной строки, то две выбранные строки не имеют наибольшего перекрытия, что противоречит жадному выбору. На рисунке 3 изображена ситуация, когда выбранными для слияния строками являются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строка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≠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подстрока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 (si , sj)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, но не подстрока каждой из них.</w:t>
      </w:r>
    </w:p>
    <w:p w14:paraId="443202E6" w14:textId="746EFFDF" w:rsidR="00535B5B" w:rsidRPr="00881205" w:rsidRDefault="00535B5B" w:rsidP="00863FB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146EA3" wp14:editId="51E82D4C">
            <wp:extent cx="5655115" cy="861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829" cy="8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Рисунок 3 </w:t>
      </w:r>
      <w:r w:rsidR="0051340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Расположение строк для жадного алгоритма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</w:t>
      </w:r>
      <w:r w:rsidR="00881205" w:rsidRPr="00881205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61A31E1" w14:textId="6100003F" w:rsidR="0001560A" w:rsidRDefault="004E3DF7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</w:t>
      </w:r>
      <w:r w:rsidR="003833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реализации жадного алгоритма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необходимо </w:t>
      </w:r>
      <w:r w:rsidR="003833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каждый раз 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сравнивать перекрытия соотве</w:t>
      </w:r>
      <w:r w:rsidR="003833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тствующих пар строк, чтобы находить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пару с максимальным перекрытием</w:t>
      </w:r>
      <w:r w:rsidR="003833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каждом шаге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В строке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любая подстрока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[1,j]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является префиксом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По аналогии, любая подстрока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[j,|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||]</m:t>
            </m:r>
          </m:sub>
        </m:sSub>
      </m:oMath>
      <w:r w:rsid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называется суффиксом строки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="0001560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 рисунке 4 можно увидеть изображение префик</w:t>
      </w:r>
      <w:r w:rsid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сов, суффиксов и перекрытия </w:t>
      </w:r>
      <w:r w:rsidR="0001560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строк</w:t>
      </w:r>
      <w:r w:rsid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s,t</m:t>
        </m:r>
      </m:oMath>
      <w:r w:rsidR="0001560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14:paraId="359831DF" w14:textId="15BD5C74" w:rsidR="0001560A" w:rsidRPr="00AE1D4F" w:rsidRDefault="0001560A" w:rsidP="00AE1D4F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E3EEF0" wp14:editId="550A8C13">
            <wp:extent cx="4150611" cy="158496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98" cy="161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/>
        <w:t>Рисунок 4 – Отображение префик</w:t>
      </w:r>
      <w:r w:rsid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сов, суффиксов и перекрытия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строк</w:t>
      </w:r>
      <w:r w:rsidR="00FD2C7D" w:rsidRP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s,t</m:t>
        </m:r>
      </m:oMath>
      <w:r w:rsidR="004D06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[</w:t>
      </w:r>
      <w:r w:rsidR="00B4537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</w:t>
      </w:r>
      <w:r w:rsidR="00881205" w:rsidRPr="0088120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</w:t>
      </w:r>
    </w:p>
    <w:p w14:paraId="7B9C29C3" w14:textId="007184F8" w:rsidR="0001560A" w:rsidRDefault="004E3DF7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Таким образом, наибольшее перекрытие – это самая длинная строка, которая является суффиксом одной строки и префиксом другой, 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соответственно, нахождение максимально возможных перекрытий и их длин в конечном счете сводится к сравнению суффиксов и префиксов пар строк из исходного набора.</w:t>
      </w:r>
      <w:r w:rsidR="00CC1AF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1E06E01C" w14:textId="6A223336" w:rsidR="00551AE0" w:rsidRPr="00551AE0" w:rsidRDefault="00551AE0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Реализация алгоритма и функций, необходимых для его работы, выполнена на языке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Wolfram</w:t>
      </w:r>
      <w:r w:rsidRPr="00551AE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551AE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15</w:t>
      </w:r>
      <w:r w:rsidRPr="00551AE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].</w:t>
      </w:r>
    </w:p>
    <w:p w14:paraId="732774DB" w14:textId="068B8120" w:rsidR="00CC1AF3" w:rsidRPr="00A87BE4" w:rsidRDefault="00CC1AF3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реализации жа</w:t>
      </w:r>
      <w:r w:rsidR="001B4E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дного алгоритма используется функция</w:t>
      </w:r>
      <w:r w:rsidR="00FD2C7D" w:rsidRP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maxOverlapLength</w:t>
      </w:r>
      <w:proofErr w:type="spellEnd"/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с помощью которой можно найти</w:t>
      </w:r>
      <w:r w:rsidR="00FD2C7D" w:rsidRP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длину максимально возможного перекрытия 2-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х строк. Код представлен </w:t>
      </w:r>
      <w:r w:rsidR="00C94FCD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</w:t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рис. 5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В коде используются такие встроенные функции системы </w:t>
      </w:r>
      <w:proofErr w:type="spellStart"/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Wolfram</w:t>
      </w:r>
      <w:proofErr w:type="spellEnd"/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Mathematica</w:t>
      </w:r>
      <w:proofErr w:type="spellEnd"/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как 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Module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позволяющая локализировать все переменные внутри блока, </w:t>
      </w:r>
      <w:r w:rsid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StringLength</w:t>
      </w:r>
      <w:proofErr w:type="spellEnd"/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выдающая длину аргумента-строки</w:t>
      </w:r>
      <w:r w:rsidR="00F50185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Проходя по 2-м строкам с помощью цикла </w:t>
      </w:r>
      <w:r w:rsidR="00F50185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For</w:t>
      </w:r>
      <w:r w:rsidR="00F50185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каждый раз берется пр</w:t>
      </w:r>
      <w:r w:rsid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ефикс второй строки и сравнивается </w:t>
      </w:r>
      <w:r w:rsidR="00F50185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</w:t>
      </w:r>
      <w:r w:rsidR="00956BE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суффиксом первой</w:t>
      </w:r>
      <w:r w:rsid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Н</w:t>
      </w:r>
      <w:r w:rsidR="00956BE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каждом шаге проверяется: если суффикс совпадает с префиксом</w:t>
      </w:r>
      <w:r w:rsid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F50185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переменной, в которой будет храниться итоговая длина максимально </w:t>
      </w:r>
      <w:r w:rsidR="00956BE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возможного перекрытия,</w:t>
      </w:r>
      <w:r w:rsidR="00F50185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FD2C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присваивается значение счетчика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j</m:t>
        </m:r>
      </m:oMath>
      <w:r w:rsidR="00956BE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C94FCD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Примеры работы функции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maxOverlapLength</w:t>
      </w:r>
      <w:proofErr w:type="spellEnd"/>
      <w:r w:rsidR="001B7BA4" w:rsidRP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приведены на рис. 6</w:t>
      </w:r>
      <w:r w:rsidR="00C94FCD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BBAEE7E" w14:textId="77777777" w:rsidR="00CC1AF3" w:rsidRPr="00A87BE4" w:rsidRDefault="00CC1AF3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CCBFAE" wp14:editId="3732111B">
            <wp:extent cx="4625340" cy="2245194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13" cy="225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3834" w14:textId="66BD9A84" w:rsidR="00956BEE" w:rsidRPr="00A87BE4" w:rsidRDefault="00D54F3D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</w:t>
      </w:r>
      <w:r w:rsidR="001B5F3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134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 w:rsidR="00CC1AF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Код с функцией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maxOverlapLength</w:t>
      </w:r>
      <w:proofErr w:type="spellEnd"/>
    </w:p>
    <w:p w14:paraId="35E51A54" w14:textId="77777777" w:rsidR="00FB35F3" w:rsidRPr="00A87BE4" w:rsidRDefault="00C94FCD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5AEE26" wp14:editId="21B7E95A">
            <wp:extent cx="3939540" cy="18891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347" cy="190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D086" w14:textId="462CB301" w:rsidR="00C94FCD" w:rsidRPr="00A87BE4" w:rsidRDefault="00D54F3D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6</w:t>
      </w:r>
      <w:r w:rsidR="001B5F3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134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 w:rsidR="00C94FCD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Примеры работы функции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maxOverlapLength</w:t>
      </w:r>
      <w:proofErr w:type="spellEnd"/>
    </w:p>
    <w:p w14:paraId="125F6D83" w14:textId="40C4A86A" w:rsidR="00956BEE" w:rsidRPr="00A87BE4" w:rsidRDefault="00956BEE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основной функции</w:t>
      </w:r>
      <w:r w:rsidR="001B7BA4" w:rsidRP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solveSSP</w:t>
      </w:r>
      <w:proofErr w:type="spellEnd"/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принимающей на вход</w:t>
      </w:r>
      <w:r w:rsidR="001B7BA4" w:rsidRP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набор строк</w:t>
      </w:r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виде списка</w:t>
      </w:r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помощью 2-х циклов ищется максимально возможное перекрытие </w:t>
      </w:r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пары строк 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(просматриваются все строки попарно, сравниваю</w:t>
      </w:r>
      <w:r w:rsidR="00680C5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тся длины перекрытий). На каждом шаге п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осле нахождения строки с максимальным перекрытием формируется итоговая строка: </w:t>
      </w:r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помощью функции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ReplaceAll</w:t>
      </w:r>
      <w:proofErr w:type="spellEnd"/>
      <w:r w:rsidR="001B7BA4" w:rsidRP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из набора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удаляются строки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далее 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добавляется строка слияния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)</m:t>
        </m:r>
      </m:oMath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Д</w:t>
      </w:r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оба</w:t>
      </w:r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вление с использованием функций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AppendTo</w:t>
      </w:r>
      <w:proofErr w:type="spellEnd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StringJoin</w:t>
      </w:r>
      <w:proofErr w:type="spellEnd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StringPart</w:t>
      </w:r>
      <w:proofErr w:type="spellEnd"/>
      <w:r w:rsidR="001B7BA4" w:rsidRP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После этого</w:t>
      </w:r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обнуляется длина максимального перекрытия на исходном шаге. В конце раб</w:t>
      </w:r>
      <w:r w:rsidR="00680C5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оты алгоритма </w:t>
      </w:r>
      <w:r w:rsidR="00815E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выдается </w:t>
      </w:r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1 строка, являющаяся </w:t>
      </w:r>
      <w:proofErr w:type="spellStart"/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надстрокой</w:t>
      </w:r>
      <w:proofErr w:type="spellEnd"/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всех строк в наборе.</w:t>
      </w:r>
    </w:p>
    <w:p w14:paraId="71F90358" w14:textId="23C56902" w:rsidR="00CB2898" w:rsidRPr="00A87BE4" w:rsidRDefault="00CB2898" w:rsidP="00430860">
      <w:pPr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Примеры работы функции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solveSSP</w:t>
      </w:r>
      <w:proofErr w:type="spellEnd"/>
      <w:r w:rsidR="001B7BA4" w:rsidRP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94FCD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изображе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</w:t>
      </w:r>
      <w:r w:rsidR="00C94FCD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ы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рис. </w:t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7, 8, 9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9022F1E" w14:textId="77777777" w:rsidR="00CB2898" w:rsidRPr="00A87BE4" w:rsidRDefault="00CB2898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A87BE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F88723" wp14:editId="77650A3A">
            <wp:extent cx="5935345" cy="5334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7E51" w14:textId="2539421E" w:rsidR="00CB2898" w:rsidRPr="00D54F3D" w:rsidRDefault="00D54F3D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7</w:t>
      </w:r>
      <w:r w:rsidR="001B5F3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134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Пример работы функции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solveSSP</w:t>
      </w:r>
      <w:proofErr w:type="spellEnd"/>
    </w:p>
    <w:p w14:paraId="36B8E356" w14:textId="77777777" w:rsidR="00CB2898" w:rsidRPr="00A87BE4" w:rsidRDefault="00CB2898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A87BE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463BF7" wp14:editId="73777E52">
            <wp:extent cx="5935345" cy="3302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2205" w14:textId="3036B442" w:rsidR="00CB2898" w:rsidRPr="00D54F3D" w:rsidRDefault="00D54F3D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8</w:t>
      </w:r>
      <w:r w:rsidR="001B5F3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134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 w:rsidR="00CB289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Пример работы функции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solveSSP</w:t>
      </w:r>
      <w:proofErr w:type="spellEnd"/>
    </w:p>
    <w:p w14:paraId="16841A79" w14:textId="77777777" w:rsidR="00CB2898" w:rsidRPr="00A87BE4" w:rsidRDefault="00FB35F3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A87BE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35F8EA" wp14:editId="15440B02">
            <wp:extent cx="6167220" cy="6096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697" cy="6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42C9" w14:textId="0D026322" w:rsidR="00FB35F3" w:rsidRPr="00430860" w:rsidRDefault="00D54F3D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9</w:t>
      </w:r>
      <w:r w:rsidR="001B5F3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134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 w:rsidR="00FB35F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Пример работы функции 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solveSSP</w:t>
      </w:r>
      <w:proofErr w:type="spellEnd"/>
    </w:p>
    <w:p w14:paraId="23270704" w14:textId="17BF7DCB" w:rsidR="00CB2898" w:rsidRPr="00230610" w:rsidRDefault="004C4FFC" w:rsidP="00604C18">
      <w:pPr>
        <w:pStyle w:val="2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3314552"/>
      <w:r w:rsidRPr="00ED3DCC">
        <w:rPr>
          <w:rFonts w:ascii="Times New Roman" w:hAnsi="Times New Roman" w:cs="Times New Roman"/>
          <w:b/>
          <w:color w:val="auto"/>
        </w:rPr>
        <w:lastRenderedPageBreak/>
        <w:t>Отображение</w:t>
      </w:r>
      <w:r w:rsidRPr="002306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решен</w:t>
      </w:r>
      <w:r w:rsidR="00151CFF" w:rsidRPr="00230610">
        <w:rPr>
          <w:rFonts w:ascii="Times New Roman" w:hAnsi="Times New Roman" w:cs="Times New Roman"/>
          <w:b/>
          <w:color w:val="auto"/>
          <w:sz w:val="28"/>
          <w:szCs w:val="28"/>
        </w:rPr>
        <w:t>ий</w:t>
      </w:r>
      <w:r w:rsidRPr="002306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графе перекрытий</w:t>
      </w:r>
      <w:bookmarkEnd w:id="9"/>
    </w:p>
    <w:p w14:paraId="2B44F0CF" w14:textId="7A6F8ED2" w:rsidR="00DA23C6" w:rsidRDefault="00D24332" w:rsidP="00604C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Каждому набору строк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S={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}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как уже упоминалось, можно поставить в соответстви</w:t>
      </w:r>
      <w:r w:rsidR="00DA23C6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 полный взвешенный ориентированный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граф</w:t>
      </w:r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перекрытий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(S) = (V, E, w)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}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={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:∀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∈V,i≠j}</m:t>
        </m:r>
      </m:oMath>
      <w:r w:rsidR="0033477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</m:oMath>
      <w:r w:rsidR="0033477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весовая функция, сопоставляющая каждым 2-м вершинам (строкам) длину их общего перекрытия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Весом ребра, выходящего из вершины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заходящего в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будем считать </w:t>
      </w:r>
      <w:r w:rsidR="001D18C1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длину перекрытия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строк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|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ov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|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а вес ребра, выходящего из вершины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заходящего в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будем считать </w:t>
      </w:r>
      <w:r w:rsidR="001D18C1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длину перекрытия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строк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|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ov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|</m:t>
        </m:r>
      </m:oMath>
      <w:r w:rsidRPr="001B7BA4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,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т.е. порядок выбора стро</w:t>
      </w:r>
      <w:r w:rsidR="00D63FE8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 для их объединения важен.</w:t>
      </w:r>
      <w:r w:rsidR="001D18C1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Вес ребра – всегда положительное целое число.</w:t>
      </w:r>
      <w:r w:rsidR="004E3DF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 примере: пусть имеется набор строк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S={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abcde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,defgh}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В данном наборе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abcde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defg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|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ov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|=2</m:t>
        </m:r>
      </m:oMath>
      <w:r w:rsidR="007658FC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1D18C1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ov 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</m:t>
        </m:r>
      </m:oMath>
      <w:r w:rsidR="007658FC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14:paraId="6A29E7F4" w14:textId="1567F3ED" w:rsidR="00551AE0" w:rsidRPr="00551AE0" w:rsidRDefault="00551AE0" w:rsidP="00604C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Визуализация решений на графах также выполнена при помощи реализации функций на языке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Wolfram</w:t>
      </w:r>
      <w:r w:rsidRPr="00551AE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551AE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[15].</w:t>
      </w:r>
    </w:p>
    <w:p w14:paraId="66302070" w14:textId="4F11350A" w:rsidR="00DA23C6" w:rsidRPr="00A87BE4" w:rsidRDefault="00DA23C6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createGraph</w:t>
      </w:r>
      <w:proofErr w:type="spellEnd"/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принимает на вход набор строк и строит по нему</w:t>
      </w:r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B7BA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полный ориентированный граф с множеством вершин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="001B7BA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ребрами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1B7BA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длинной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|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ov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|</m:t>
        </m:r>
      </m:oMath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Код, реализующий построение, </w:t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представлен на рис. 10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Необходимо использование функции</w:t>
      </w:r>
      <w:r w:rsidR="008B0112" w:rsidRP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DirectedGraph</w:t>
      </w:r>
      <w:proofErr w:type="spellEnd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т.к. граф ориентированный</w:t>
      </w:r>
      <w:r w:rsidR="00B20EDA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помощью цикла </w:t>
      </w:r>
      <w:r w:rsidR="00B20EDA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создается список ребер от каждой вершины в другие ве</w:t>
      </w:r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ршины списка. Т.к. отображение петель («</w:t>
      </w:r>
      <w:proofErr w:type="spellStart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самоперекрытий</w:t>
      </w:r>
      <w:proofErr w:type="spellEnd"/>
      <w:r w:rsidR="001B7B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»)</w:t>
      </w:r>
      <w:r w:rsidR="00B20EDA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графе не требуется, с помощью </w:t>
      </w:r>
      <w:proofErr w:type="spellStart"/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DeleteCases</w:t>
      </w:r>
      <w:proofErr w:type="spellEnd"/>
      <w:r w:rsidR="008B0112" w:rsidRP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20EDA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они исключаются. Далее, передавая дополнительные опции во 2 аргумент</w:t>
      </w:r>
      <w:r w:rsidR="008B0112" w:rsidRP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DirectedGraph</w:t>
      </w:r>
      <w:proofErr w:type="spellEnd"/>
      <w:r w:rsidR="00B20EDA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можно задавать вес ребер, который опять же создается с помощью цикла, пометки ребер, а также </w:t>
      </w:r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пометки вершин</w:t>
      </w:r>
      <w:r w:rsidR="00B20EDA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815E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Пример работы ф</w:t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ункции представлен на рисунке 11</w:t>
      </w:r>
      <w:r w:rsidR="00815E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F596691" w14:textId="6A6D2A6C" w:rsidR="00DA23C6" w:rsidRDefault="00DA23C6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A87BE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BE31ADA" wp14:editId="7DD0CDE9">
            <wp:extent cx="5588395" cy="853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56" cy="85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/>
        <w:t>Рисунок 10</w:t>
      </w:r>
      <w:r w:rsidR="001B5F3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134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Функция </w:t>
      </w:r>
      <w:proofErr w:type="spellStart"/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createGraph</w:t>
      </w:r>
      <w:proofErr w:type="spellEnd"/>
    </w:p>
    <w:p w14:paraId="47A07426" w14:textId="4D2D6EB3" w:rsidR="00815E37" w:rsidRDefault="00815E37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5A0687C" wp14:editId="3F68AFFB">
            <wp:extent cx="3375660" cy="3134542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79" cy="318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B3A6" w14:textId="4105ECAC" w:rsidR="00815E37" w:rsidRPr="00D54F3D" w:rsidRDefault="00D54F3D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11</w:t>
      </w:r>
      <w:r w:rsidR="00815E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Пример работы функции </w:t>
      </w:r>
      <w:proofErr w:type="spellStart"/>
      <w:r w:rsidR="00815E3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createGraph</w:t>
      </w:r>
      <w:proofErr w:type="spellEnd"/>
    </w:p>
    <w:p w14:paraId="03C0A883" w14:textId="173D6A89" w:rsidR="00947236" w:rsidRPr="00A87BE4" w:rsidRDefault="00B20EDA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Каждому решению задачи о кратчайшей </w:t>
      </w:r>
      <w:proofErr w:type="spellStart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сопоставить путь</w:t>
      </w:r>
      <w:r w:rsidR="001D50D2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максима</w:t>
      </w:r>
      <w:r w:rsidR="008B01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льным итоговым перекрытием. </w:t>
      </w:r>
      <w:r w:rsidR="001D50D2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пути, соответствующего решению задачи о кратчайшей </w:t>
      </w:r>
      <w:proofErr w:type="spellStart"/>
      <w:r w:rsidR="001D50D2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="001D50D2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жадного алгоритма, реализовано внутри функции</w:t>
      </w:r>
      <w:r w:rsidR="008B0112" w:rsidRPr="008B01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B01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getPath</w:t>
      </w:r>
      <w:proofErr w:type="spellEnd"/>
      <w:r w:rsidR="001D50D2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которая принима</w:t>
      </w:r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ет на вход кратчайшую </w:t>
      </w:r>
      <w:proofErr w:type="spellStart"/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надстроку</w:t>
      </w:r>
      <w:proofErr w:type="spellEnd"/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полученную с помощью жадного алгоритма </w:t>
      </w:r>
      <w:r w:rsidR="001D50D2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 исходный список строк. Код функ</w:t>
      </w:r>
      <w:r w:rsidR="00D3682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ции представлен на рис. 12</w:t>
      </w:r>
      <w:r w:rsidR="001D50D2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В цикле, перебирая поэлементно </w:t>
      </w:r>
      <w:r w:rsidR="007B506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итоговую </w:t>
      </w:r>
      <w:proofErr w:type="spellStart"/>
      <w:r w:rsidR="007B506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надстроку</w:t>
      </w:r>
      <w:proofErr w:type="spellEnd"/>
      <w:r w:rsidR="007B506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рассматривая подстроки итоговой </w:t>
      </w:r>
      <w:proofErr w:type="spellStart"/>
      <w:r w:rsidR="007B506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надстроки</w:t>
      </w:r>
      <w:proofErr w:type="spellEnd"/>
      <w:r w:rsidR="007B506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проверяется наличие какой-либо подстроки в качестве строки исходного набора. Если такая строка находится, она добавляется в результирующий список, из которого потом строится итоговый путь. Также важно, чтобы строка входила в итоговый список не более 1 раза, так как в случае повторного добавления строки в список отображается повторное вхождение ребра в вершину, а такие случаи должны быть исключены</w:t>
      </w:r>
      <w:r w:rsidR="008B0112" w:rsidRP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Проверка </w:t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повторного </w:t>
      </w:r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вхождения строки в список обеспечивается с помощью функции </w:t>
      </w:r>
      <w:proofErr w:type="spellStart"/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MemberQ</w:t>
      </w:r>
      <w:proofErr w:type="spellEnd"/>
      <w:r w:rsidR="007B506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Пример работы реализованной ф</w:t>
      </w:r>
      <w:r w:rsidR="00D3682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ункции представлен на рисунке 13</w:t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10D6948" w14:textId="2EA031F4" w:rsidR="007B5067" w:rsidRPr="00D36821" w:rsidRDefault="001D50D2" w:rsidP="00863FB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F6FC19E" wp14:editId="0D63A357">
            <wp:extent cx="5410200" cy="15919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271" cy="159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82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Рисунок 12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340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</w:t>
      </w:r>
      <w:proofErr w:type="spellStart"/>
      <w:r w:rsidR="008B01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getPath</w:t>
      </w:r>
      <w:proofErr w:type="spellEnd"/>
    </w:p>
    <w:p w14:paraId="457518CE" w14:textId="33F30038" w:rsidR="00D54F3D" w:rsidRDefault="00D54F3D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C3B1748" wp14:editId="53A67F3E">
            <wp:extent cx="4823460" cy="791349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557" cy="7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27B5" w14:textId="068E573F" w:rsidR="00D54F3D" w:rsidRPr="008A03AB" w:rsidRDefault="00D36821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13</w:t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Пример работы функции </w:t>
      </w:r>
      <w:proofErr w:type="spellStart"/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getPath</w:t>
      </w:r>
      <w:proofErr w:type="spellEnd"/>
    </w:p>
    <w:p w14:paraId="4A8CB1C4" w14:textId="3DDBD663" w:rsidR="007B5067" w:rsidRPr="00A87BE4" w:rsidRDefault="007B5067" w:rsidP="0043086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Получив д</w:t>
      </w:r>
      <w:r w:rsidR="008B01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анные о пройденном пути при решении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задачи о кратча</w:t>
      </w:r>
      <w:r w:rsidR="00815E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й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шей </w:t>
      </w:r>
      <w:proofErr w:type="spellStart"/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имея функцию построения графа</w:t>
      </w:r>
      <w:r w:rsidR="00680C5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 набору строк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можно визуализировать решение. Для этого была реализована еще одна функция</w:t>
      </w:r>
      <w:r w:rsidR="00D54F3D" w:rsidRP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highlightAnimate</w:t>
      </w:r>
      <w:proofErr w:type="spellEnd"/>
      <w:r w:rsidR="00E5543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использующая </w:t>
      </w:r>
      <w:r w:rsidR="00CC756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реализованные </w:t>
      </w:r>
      <w:r w:rsidR="00E5543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функции, описанные ранее.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Ко</w:t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 функции </w:t>
      </w:r>
      <w:r w:rsidR="00D3682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представлен на рис. 14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E5543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Изначально создаем граф перекрытий с</w:t>
      </w:r>
      <w:r w:rsidR="00E55437" w:rsidRPr="00A87BE4">
        <w:rPr>
          <w:color w:val="000000" w:themeColor="text1"/>
        </w:rPr>
        <w:t xml:space="preserve"> </w:t>
      </w:r>
      <w:r w:rsidR="00E55437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помощью функции</w:t>
      </w:r>
      <w:r w:rsidR="00D54F3D" w:rsidRPr="00D54F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54F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createGraph</w:t>
      </w:r>
      <w:proofErr w:type="spellEnd"/>
      <w:r w:rsidR="00E5543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далее отображаем необходимые ребра с использованием функции</w:t>
      </w:r>
      <w:r w:rsidR="00D54F3D" w:rsidRP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HighlightGraph</w:t>
      </w:r>
      <w:proofErr w:type="spellEnd"/>
      <w:r w:rsidR="00E5543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передавая в нее путь, определенный созданной функцией</w:t>
      </w:r>
      <w:r w:rsidR="00D54F3D" w:rsidRP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getPath</w:t>
      </w:r>
      <w:proofErr w:type="spellEnd"/>
      <w:r w:rsidR="00680C5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Помещая весь код </w:t>
      </w:r>
      <w:r w:rsidR="00E5543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внутрь функции </w:t>
      </w:r>
      <w:r w:rsidR="00D54F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Animate</w:t>
      </w:r>
      <w:r w:rsidR="00E55437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анимируем прорисовку ребер на графе.</w:t>
      </w:r>
    </w:p>
    <w:p w14:paraId="128C9867" w14:textId="6D56044D" w:rsidR="007B5067" w:rsidRPr="00CC756D" w:rsidRDefault="007B5067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7E0B62" wp14:editId="78879314">
            <wp:extent cx="5469466" cy="116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10" cy="11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82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/>
        <w:t>Рисунок 14</w:t>
      </w:r>
      <w:r w:rsidR="001B5F3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134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Функция </w:t>
      </w:r>
      <w:proofErr w:type="spellStart"/>
      <w:r w:rsidR="00CC75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highlightAnimate</w:t>
      </w:r>
      <w:proofErr w:type="spellEnd"/>
    </w:p>
    <w:p w14:paraId="36BF65FC" w14:textId="7C6BFECC" w:rsidR="007B5067" w:rsidRPr="00A87BE4" w:rsidRDefault="00E55437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Итоговый результат работы </w:t>
      </w:r>
      <w:r w:rsidR="00CC756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функции, выдающей анимированны</w:t>
      </w:r>
      <w:r w:rsidR="00D3682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й граф, можно увидеть на рис. 15</w:t>
      </w:r>
      <w:r w:rsidR="00CC756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7B841B9" w14:textId="0A1E3265" w:rsidR="00E55437" w:rsidRPr="00A87BE4" w:rsidRDefault="00CC756D" w:rsidP="00863FB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AAD5E60" wp14:editId="7E7F9BF3">
            <wp:extent cx="5646420" cy="2435426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817" cy="243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82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/>
        <w:t>Рисунок 15</w:t>
      </w:r>
      <w:r w:rsidR="001B5F3E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134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 w:rsidR="004D0C7C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Визуализация решения задачи на графе</w:t>
      </w:r>
    </w:p>
    <w:p w14:paraId="22BE337F" w14:textId="0E2BDA18" w:rsidR="001D50D2" w:rsidRPr="00A87BE4" w:rsidRDefault="001D50D2" w:rsidP="004F0C1D">
      <w:pPr>
        <w:spacing w:after="0" w:line="360" w:lineRule="auto"/>
        <w:ind w:right="-284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4E8426DF" w14:textId="5D008B22" w:rsidR="00870983" w:rsidRPr="00870983" w:rsidRDefault="00F558E9" w:rsidP="00604C18">
      <w:pPr>
        <w:pStyle w:val="1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3314553"/>
      <w:r w:rsidRPr="00C478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CВЕДЕНИЕ ЗАДАЧИ О КРАТЧАЙШЕЙ НАДСТРОКЕ К TSP</w:t>
      </w:r>
      <w:bookmarkEnd w:id="10"/>
    </w:p>
    <w:p w14:paraId="35396188" w14:textId="752261A2" w:rsidR="00870983" w:rsidRPr="00863FB1" w:rsidRDefault="008A03AB" w:rsidP="00604C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</w:t>
      </w:r>
      <w:r w:rsidR="00870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кратчайшей </w:t>
      </w:r>
      <w:proofErr w:type="spellStart"/>
      <w:r w:rsidR="00870983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задачей</w:t>
      </w:r>
      <w:r w:rsidR="00870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поиске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оптимальной </w:t>
      </w:r>
      <w:r w:rsidR="00870983" w:rsidRPr="00870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перестановки: </w:t>
      </w:r>
      <w:r w:rsidR="000E4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</w:t>
      </w:r>
      <w:r w:rsidR="00870983" w:rsidRPr="00870983">
        <w:rPr>
          <w:rFonts w:ascii="Times New Roman" w:hAnsi="Times New Roman" w:cs="Times New Roman"/>
          <w:color w:val="000000" w:themeColor="text1"/>
          <w:sz w:val="28"/>
          <w:szCs w:val="28"/>
        </w:rPr>
        <w:t>найти кратч</w:t>
      </w:r>
      <w:r w:rsidR="00870983">
        <w:rPr>
          <w:rFonts w:ascii="Times New Roman" w:hAnsi="Times New Roman" w:cs="Times New Roman"/>
          <w:color w:val="000000" w:themeColor="text1"/>
          <w:sz w:val="28"/>
          <w:szCs w:val="28"/>
        </w:rPr>
        <w:t>айшую строку, содержащую все</w:t>
      </w:r>
      <w:r w:rsidR="00763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необходимо найти такую перестановку строк, что после соединения строк результирующее перекрытие будет максимальным.</w:t>
      </w:r>
      <w:r w:rsidR="000E438C" w:rsidRP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Очевидно, </w:t>
      </w:r>
      <w:r w:rsidR="000E438C" w:rsidRP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чтобы найти кратчайшую строку, содержащую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0E438C" w:rsidRP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заданном порядке, нужно просто перек</w:t>
      </w:r>
      <w:r w:rsid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рыть строк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 в этом поряд</w:t>
      </w:r>
      <w:r w:rsidR="00D3682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ке, как изображено на рисунке 16</w:t>
      </w:r>
      <w:r w:rsidR="000E438C" w:rsidRP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0E438C" w:rsidRPr="000E438C">
        <w:t xml:space="preserve"> </w:t>
      </w:r>
      <w:r w:rsidR="000E438C" w:rsidRP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Это пр</w:t>
      </w:r>
      <w:r w:rsid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остое наблюдение связывает задачу о кратчайшей </w:t>
      </w:r>
      <w:proofErr w:type="spellStart"/>
      <w:r w:rsid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="000E438C" w:rsidRP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другими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задачами</w:t>
      </w:r>
      <w:r w:rsid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перестановки, включая </w:t>
      </w:r>
      <w:r w:rsidR="000E438C" w:rsidRPr="000E43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различные версии задачи коммивояжера.</w:t>
      </w:r>
    </w:p>
    <w:p w14:paraId="5A66C144" w14:textId="21341B3D" w:rsidR="00870983" w:rsidRDefault="00870983" w:rsidP="00863FB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0B2768" wp14:editId="6F1D8A95">
            <wp:extent cx="4785360" cy="14782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BB64" w14:textId="176BFA84" w:rsidR="00870983" w:rsidRPr="00881205" w:rsidRDefault="00D36821" w:rsidP="00863FB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16</w:t>
      </w:r>
      <w:r w:rsidR="00870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A03AB">
        <w:rPr>
          <w:rFonts w:ascii="Times New Roman" w:hAnsi="Times New Roman" w:cs="Times New Roman"/>
          <w:color w:val="000000" w:themeColor="text1"/>
          <w:sz w:val="28"/>
          <w:szCs w:val="28"/>
        </w:rPr>
        <w:t>Соотношение</w:t>
      </w:r>
      <w:r w:rsidR="00870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0983" w:rsidRPr="00870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о кратчайшей </w:t>
      </w:r>
      <w:proofErr w:type="spellStart"/>
      <w:r w:rsidR="00870983" w:rsidRPr="00870983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надстроке</w:t>
      </w:r>
      <w:proofErr w:type="spellEnd"/>
      <w:r w:rsidR="00870983" w:rsidRPr="00870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задачи о перестановках</w:t>
      </w:r>
      <w:r w:rsidR="004D0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4D0665" w:rsidRPr="004D066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81205" w:rsidRPr="00881205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4AB6B91" w14:textId="2301AA54" w:rsidR="00732E87" w:rsidRPr="00870983" w:rsidRDefault="00732E87" w:rsidP="004308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E87">
        <w:rPr>
          <w:rFonts w:ascii="Times New Roman" w:hAnsi="Times New Roman" w:cs="Times New Roman"/>
          <w:color w:val="000000" w:themeColor="text1"/>
          <w:sz w:val="28"/>
          <w:szCs w:val="28"/>
        </w:rPr>
        <w:t>Следует отметить, что соотв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етствие между перестановками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надстроками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однозначно: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настроки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3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не соответствовать перестановкам. Например, </w:t>
      </w:r>
      <w:r w:rsidRPr="00732E87">
        <w:rPr>
          <w:rFonts w:ascii="Times New Roman" w:hAnsi="Times New Roman" w:cs="Times New Roman"/>
          <w:color w:val="000000" w:themeColor="text1"/>
          <w:sz w:val="28"/>
          <w:szCs w:val="28"/>
        </w:rPr>
        <w:t>катенация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входных строк явно является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надстрокой</w:t>
      </w:r>
      <w:proofErr w:type="spellEnd"/>
      <w:r w:rsidRPr="00732E87">
        <w:rPr>
          <w:rFonts w:ascii="Times New Roman" w:hAnsi="Times New Roman" w:cs="Times New Roman"/>
          <w:color w:val="000000" w:themeColor="text1"/>
          <w:sz w:val="28"/>
          <w:szCs w:val="28"/>
        </w:rPr>
        <w:t>, но игнорирует тот факт, что соседние строки могут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2E87">
        <w:rPr>
          <w:rFonts w:ascii="Times New Roman" w:hAnsi="Times New Roman" w:cs="Times New Roman"/>
          <w:color w:val="000000" w:themeColor="text1"/>
          <w:sz w:val="28"/>
          <w:szCs w:val="28"/>
        </w:rPr>
        <w:t>имеют нетривиальные перекрытия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по-прежнему </w:t>
      </w:r>
      <w:r w:rsidRPr="0073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ясно, что любая кратчайшая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надстрока</w:t>
      </w:r>
      <w:proofErr w:type="spellEnd"/>
      <w:r w:rsidRPr="0073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соответствует перестановке входных строк.</w:t>
      </w:r>
    </w:p>
    <w:p w14:paraId="6C3C2944" w14:textId="02A2C077" w:rsidR="00F70D92" w:rsidRDefault="00F70D92" w:rsidP="004308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Следующие два ориентированных графа являются очень хорошими примерами того, как строки в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S </m:t>
        </m:r>
      </m:oMath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перекрываются друг с другом. Граф перекрытия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="008F4343" w:rsidRPr="00A87BE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который уже упоминался,</w:t>
      </w: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4343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и граф префиксов (такж</w:t>
      </w:r>
      <w:r w:rsidR="008A03AB">
        <w:rPr>
          <w:rFonts w:ascii="Times New Roman" w:hAnsi="Times New Roman" w:cs="Times New Roman"/>
          <w:color w:val="000000" w:themeColor="text1"/>
          <w:sz w:val="28"/>
          <w:szCs w:val="28"/>
        </w:rPr>
        <w:t>е называемый графом расстояний)</w:t>
      </w:r>
      <w:r w:rsidR="008F4343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определяется аналогично</w:t>
      </w:r>
      <w:r w:rsidR="008A03A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4343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только ребра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8F4343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имеют длину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|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pr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|</m:t>
        </m:r>
      </m:oMath>
      <w:r w:rsidR="008F4343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065925" w14:textId="196E4247" w:rsidR="0001560A" w:rsidRDefault="00870983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,. . . 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="0001560A" w:rsidRPr="0001560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8A03A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 w:rsidR="0001560A" w:rsidRPr="0001560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строка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pr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pr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. . . pr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n-1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sub>
        </m:sSub>
      </m:oMath>
      <w:r w:rsidR="00680C5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01560A" w:rsidRPr="0001560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самая короткая строка, содержащая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sub>
        </m:sSub>
      </m:oMath>
      <w:r w:rsidR="0001560A" w:rsidRPr="0001560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Длина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,. . . 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равна</w:t>
      </w:r>
    </w:p>
    <w:tbl>
      <w:tblPr>
        <w:tblStyle w:val="a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5"/>
      </w:tblGrid>
      <w:tr w:rsidR="008A03AB" w14:paraId="656AAD23" w14:textId="77777777" w:rsidTr="0089768D">
        <w:tc>
          <w:tcPr>
            <w:tcW w:w="8784" w:type="dxa"/>
          </w:tcPr>
          <w:p w14:paraId="7BA510AE" w14:textId="41A6E3C9" w:rsidR="008A03AB" w:rsidRDefault="008A03AB" w:rsidP="00D161ED">
            <w:pPr>
              <w:spacing w:line="360" w:lineRule="auto"/>
              <w:ind w:right="-284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w:lastRenderedPageBreak/>
                <m:t>|pr 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) | +|pr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| + . . . +|pr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| + |pr 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)| + +|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ov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)|</m:t>
              </m:r>
            </m:oMath>
            <w:r w:rsidRPr="0087098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14:paraId="20D5D943" w14:textId="5F2A7A5C" w:rsidR="00ED4478" w:rsidRDefault="00ED4478" w:rsidP="00ED4478">
            <w:pPr>
              <w:spacing w:line="360" w:lineRule="auto"/>
              <w:ind w:right="-284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5" w:type="dxa"/>
          </w:tcPr>
          <w:p w14:paraId="46FCA59F" w14:textId="00AC7C3E" w:rsidR="008A03AB" w:rsidRPr="008A03AB" w:rsidRDefault="008A03AB" w:rsidP="00D161ED">
            <w:pPr>
              <w:spacing w:line="360" w:lineRule="auto"/>
              <w:ind w:right="-111"/>
              <w:jc w:val="right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(3.1)</w:t>
            </w:r>
          </w:p>
        </w:tc>
      </w:tr>
    </w:tbl>
    <w:p w14:paraId="1DFBCED4" w14:textId="2BDFD378" w:rsidR="008A03AB" w:rsidRDefault="00870983" w:rsidP="00430860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098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что является длиной цикла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Pr="0087098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префиксном графе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добавлением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ov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)|.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17E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терминах графов перекрытий</w:t>
      </w:r>
      <w:r w:rsidR="008A03A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Style w:val="aa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559"/>
      </w:tblGrid>
      <w:tr w:rsidR="008A03AB" w14:paraId="6017FE64" w14:textId="77777777" w:rsidTr="0089768D">
        <w:tc>
          <w:tcPr>
            <w:tcW w:w="8217" w:type="dxa"/>
          </w:tcPr>
          <w:p w14:paraId="1943119D" w14:textId="6F18CF3B" w:rsidR="008A03AB" w:rsidRPr="00D161ED" w:rsidRDefault="008A03AB" w:rsidP="00D161ED">
            <w:pPr>
              <w:spacing w:line="360" w:lineRule="auto"/>
              <w:ind w:right="-284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|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,. . .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|=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n-1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|ov(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)|</m:t>
                    </m:r>
                  </m:e>
                </m:nary>
              </m:oMath>
            </m:oMathPara>
          </w:p>
        </w:tc>
        <w:tc>
          <w:tcPr>
            <w:tcW w:w="1559" w:type="dxa"/>
          </w:tcPr>
          <w:p w14:paraId="3D076770" w14:textId="5935ABC6" w:rsidR="008A03AB" w:rsidRPr="0089768D" w:rsidRDefault="0089768D" w:rsidP="00D161ED">
            <w:pPr>
              <w:spacing w:line="360" w:lineRule="auto"/>
              <w:ind w:right="33"/>
              <w:jc w:val="right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(3.2)</w:t>
            </w:r>
          </w:p>
        </w:tc>
      </w:tr>
      <w:tr w:rsidR="00ED4478" w14:paraId="7D9786E3" w14:textId="77777777" w:rsidTr="0089768D">
        <w:tc>
          <w:tcPr>
            <w:tcW w:w="8217" w:type="dxa"/>
          </w:tcPr>
          <w:p w14:paraId="27536B27" w14:textId="77777777" w:rsidR="00ED4478" w:rsidRDefault="00ED4478" w:rsidP="00D161ED">
            <w:pPr>
              <w:spacing w:line="360" w:lineRule="auto"/>
              <w:ind w:right="-28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6426E8A" w14:textId="77777777" w:rsidR="00ED4478" w:rsidRDefault="00ED4478" w:rsidP="00D161ED">
            <w:pPr>
              <w:spacing w:line="360" w:lineRule="auto"/>
              <w:ind w:right="33"/>
              <w:jc w:val="right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7B0F6D79" w14:textId="798539DD" w:rsidR="00764E5E" w:rsidRDefault="0089768D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Вычитаемое в формуле (3.</w:t>
      </w:r>
      <w:r w:rsidRPr="008976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</w:t>
      </w:r>
      <w:r w:rsidR="00E17E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– путь в графе перекрытий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sub>
        </m:sSub>
      </m:oMath>
      <w:r w:rsidR="00E17E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т</w:t>
      </w:r>
      <w:r w:rsidR="00870983" w:rsidRPr="0087098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аким</w:t>
      </w:r>
      <w:r w:rsidR="0087098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образом, </w:t>
      </w:r>
      <w:r w:rsidR="00E17E7E" w:rsidRPr="00E17E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самый длинный путь </w:t>
      </w:r>
      <w:r w:rsidR="00D161E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коммивояжера (</w:t>
      </w:r>
      <w:r w:rsidR="00D161E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Max</w:t>
      </w:r>
      <w:r w:rsidR="00D161ED" w:rsidRPr="00D161E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="00E17E7E" w:rsidRPr="00E17E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TSP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E17E7E" w:rsidRPr="00E17E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</w:t>
      </w:r>
      <w:r w:rsidR="00E17E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графе перекрытия соответствует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оптимальному решению для задачи о кратчайшей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надстроки</w:t>
      </w:r>
      <w:proofErr w:type="spellEnd"/>
      <w:r w:rsidR="00E17E7E" w:rsidRPr="00E17E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9E7B4CC" w14:textId="66EF0BB0" w:rsidR="00766D34" w:rsidRPr="00B44106" w:rsidRDefault="00B44106" w:rsidP="004308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Помимо того,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SSP</w:t>
      </w:r>
      <w:r w:rsidRPr="00B441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может быть сведена к задаче о минимальном пути коммивояжера</w:t>
      </w:r>
      <w:r w:rsidR="00D161ED" w:rsidRPr="00D161E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161E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D161E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Min</w:t>
      </w:r>
      <w:r w:rsidR="00D161ED" w:rsidRPr="00D161E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="00D161E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TSP</w:t>
      </w:r>
      <w:r w:rsidR="00D161E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если в графе вес ребер будет не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|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ov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-|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ov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то решение задачи о кратчайшей надстроки будет соответствовать пути с минимальным общим весом.</w:t>
      </w:r>
      <w:r w:rsidR="00766D34"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0FA7A3" w14:textId="77777777" w:rsidR="001B5F3E" w:rsidRPr="00C478E2" w:rsidRDefault="001B5F3E" w:rsidP="00604C1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3314554"/>
      <w:r w:rsidRPr="00C478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14:paraId="1842ECE3" w14:textId="0D25FED2" w:rsidR="00D75D84" w:rsidRDefault="00D75D84" w:rsidP="00604C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</w:t>
      </w:r>
      <w:r w:rsidR="007B7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боты </w:t>
      </w:r>
      <w:r w:rsidR="007B77BA" w:rsidRP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была изучена задача о кратчайшей </w:t>
      </w:r>
      <w:proofErr w:type="spellStart"/>
      <w:r w:rsidR="007B77BA" w:rsidRP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надстроке</w:t>
      </w:r>
      <w:proofErr w:type="spellEnd"/>
      <w:r w:rsidR="007B77BA" w:rsidRP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являющейся классической NP-трудной задачей, которая находит свое применение в различных областях науки. По мере изучения задачи были рассмотрены точные алгоритмы ее решения, а также приближенные алгоритмы, которые дают приемлемый результат за меньшее количество времени.</w:t>
      </w:r>
      <w:r w:rsidR="00F56355" w:rsidRPr="00F563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6355" w:rsidRP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Особое внимание было уделено жадному алгоритму, была разобрана его идея</w:t>
      </w:r>
      <w:r w:rsid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методика,</w:t>
      </w:r>
      <w:r w:rsidR="00F56355" w:rsidRP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написана </w:t>
      </w:r>
      <w:r w:rsidR="00525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</w:t>
      </w:r>
      <w:r w:rsidR="00F56355" w:rsidRP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виде кода на языке W</w:t>
      </w:r>
      <w:proofErr w:type="spellStart"/>
      <w:r w:rsid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olfram</w:t>
      </w:r>
      <w:proofErr w:type="spellEnd"/>
      <w:r w:rsidR="00525F4B" w:rsidRPr="00525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25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Language</w:t>
      </w:r>
      <w:r w:rsidR="00D16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 кот</w:t>
      </w:r>
      <w:r w:rsidR="00525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D16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ром</w:t>
      </w:r>
      <w:r w:rsidR="00F56355" w:rsidRP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были </w:t>
      </w:r>
      <w:r w:rsid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реализованы </w:t>
      </w:r>
      <w:r w:rsidR="00F56355" w:rsidRP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некоторые вспомогатель</w:t>
      </w:r>
      <w:r w:rsidR="00D16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ные функции, необходимые для работы алгоритма</w:t>
      </w:r>
      <w:r w:rsidR="00F56355" w:rsidRPr="00F5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563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161ED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01039">
        <w:rPr>
          <w:rFonts w:ascii="Times New Roman" w:hAnsi="Times New Roman" w:cs="Times New Roman"/>
          <w:color w:val="000000" w:themeColor="text1"/>
          <w:sz w:val="28"/>
          <w:szCs w:val="28"/>
        </w:rPr>
        <w:t>ыла рассмотрена возможность реше</w:t>
      </w:r>
      <w:r w:rsidR="00D161ED">
        <w:rPr>
          <w:rFonts w:ascii="Times New Roman" w:hAnsi="Times New Roman" w:cs="Times New Roman"/>
          <w:color w:val="000000" w:themeColor="text1"/>
          <w:sz w:val="28"/>
          <w:szCs w:val="28"/>
        </w:rPr>
        <w:t>ния поставленной задачи на граф</w:t>
      </w:r>
      <w:r w:rsidR="00F46D84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  <w:r w:rsidR="00F01039">
        <w:rPr>
          <w:rFonts w:ascii="Times New Roman" w:hAnsi="Times New Roman" w:cs="Times New Roman"/>
          <w:color w:val="000000" w:themeColor="text1"/>
          <w:sz w:val="28"/>
          <w:szCs w:val="28"/>
        </w:rPr>
        <w:t>, изучены функции</w:t>
      </w:r>
      <w:r w:rsidR="005C0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построения графов в системе </w:t>
      </w:r>
      <w:r w:rsidR="005C0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Wolfram</w:t>
      </w:r>
      <w:r w:rsidR="005C04CB" w:rsidRPr="005C0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0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Mathematica</w:t>
      </w:r>
      <w:r w:rsidR="005C04CB" w:rsidRPr="005C0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0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0103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 визуализация</w:t>
      </w:r>
      <w:r w:rsidR="003924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решений</w:t>
      </w:r>
      <w:r w:rsidR="00131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на графе наложений. </w:t>
      </w:r>
    </w:p>
    <w:p w14:paraId="2DA41A54" w14:textId="189B0BA8" w:rsidR="005C04CB" w:rsidRPr="005C04CB" w:rsidRDefault="005C04CB" w:rsidP="004308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Помимо этого, </w:t>
      </w:r>
      <w:r w:rsidR="00F563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проведен анализ связи задачи о кратчайшей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настроке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другими </w:t>
      </w:r>
      <w:r w:rsidR="00525F4B">
        <w:rPr>
          <w:rFonts w:ascii="Times New Roman" w:hAnsi="Times New Roman" w:cs="Times New Roman"/>
          <w:color w:val="000000" w:themeColor="text1"/>
          <w:sz w:val="28"/>
          <w:szCs w:val="28"/>
        </w:rPr>
        <w:t>перестановочными</w:t>
      </w:r>
      <w:r w:rsidR="00C07E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задачами: задачей о поиске </w:t>
      </w:r>
      <w:r w:rsidR="00644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оптимального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гамильтонова пути</w:t>
      </w:r>
      <w:r w:rsidR="00644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его общим весом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задаче</w:t>
      </w:r>
      <w:r w:rsidR="00644A7E">
        <w:rPr>
          <w:rFonts w:ascii="Times New Roman" w:hAnsi="Times New Roman" w:cs="Times New Roman"/>
          <w:color w:val="000000" w:themeColor="text1"/>
          <w:sz w:val="28"/>
          <w:szCs w:val="28"/>
        </w:rPr>
        <w:t>й нахождения оптимального гамильтонова цикла (задача о коммивояжере)</w:t>
      </w:r>
      <w:r w:rsidR="00C07E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Выяснилось, что </w:t>
      </w:r>
      <w:r w:rsidR="00644A7E">
        <w:rPr>
          <w:rFonts w:ascii="Times New Roman" w:hAnsi="Times New Roman" w:cs="Times New Roman"/>
          <w:color w:val="000000" w:themeColor="text1"/>
          <w:sz w:val="28"/>
          <w:szCs w:val="28"/>
        </w:rPr>
        <w:t>при рассмотрении</w:t>
      </w:r>
      <w:r w:rsidR="00C07E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графе наложений, </w:t>
      </w:r>
      <w:r w:rsidR="00644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кратчайшая строка может быть найдена с помощью сведения данной задачи </w:t>
      </w:r>
      <w:r w:rsidR="00C07E64">
        <w:rPr>
          <w:rFonts w:ascii="Times New Roman" w:hAnsi="Times New Roman" w:cs="Times New Roman"/>
          <w:color w:val="000000" w:themeColor="text1"/>
          <w:sz w:val="28"/>
          <w:szCs w:val="28"/>
        </w:rPr>
        <w:t>к различным версиям вышеупомяну</w:t>
      </w:r>
      <w:r w:rsidR="00F46D84">
        <w:rPr>
          <w:rFonts w:ascii="Times New Roman" w:hAnsi="Times New Roman" w:cs="Times New Roman"/>
          <w:color w:val="000000" w:themeColor="text1"/>
          <w:sz w:val="28"/>
          <w:szCs w:val="28"/>
        </w:rPr>
        <w:t>тых задач, причем разными способами</w:t>
      </w:r>
      <w:r w:rsidR="00C07E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Более того, была выявлена комбинаторная сущность поставленной задачи и </w:t>
      </w:r>
      <w:r w:rsidR="00F46D84">
        <w:rPr>
          <w:rFonts w:ascii="Times New Roman" w:hAnsi="Times New Roman" w:cs="Times New Roman"/>
          <w:color w:val="000000" w:themeColor="text1"/>
          <w:sz w:val="28"/>
          <w:szCs w:val="28"/>
        </w:rPr>
        <w:t>обнаружилось, что поставленная задача – задача</w:t>
      </w:r>
      <w:r w:rsidR="00C07E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такой перестановки строк, что в итоге получалась бы </w:t>
      </w:r>
      <w:proofErr w:type="spellStart"/>
      <w:r w:rsidR="00C07E64">
        <w:rPr>
          <w:rFonts w:ascii="Times New Roman" w:hAnsi="Times New Roman" w:cs="Times New Roman"/>
          <w:color w:val="000000" w:themeColor="text1"/>
          <w:sz w:val="28"/>
          <w:szCs w:val="28"/>
        </w:rPr>
        <w:t>надстрока</w:t>
      </w:r>
      <w:proofErr w:type="spellEnd"/>
      <w:r w:rsidR="00C07E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максимальным результирующим перекрытием. </w:t>
      </w:r>
    </w:p>
    <w:p w14:paraId="189EF487" w14:textId="2AB5B73A" w:rsidR="00766D34" w:rsidRPr="00A87BE4" w:rsidRDefault="00766D34" w:rsidP="004F0C1D">
      <w:pPr>
        <w:spacing w:after="0" w:line="360" w:lineRule="auto"/>
        <w:ind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BE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17B07E" w14:textId="346571A5" w:rsidR="00766D34" w:rsidRDefault="001B5F3E" w:rsidP="00604C1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3314555"/>
      <w:r w:rsidRPr="00C478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12"/>
    </w:p>
    <w:p w14:paraId="32C59CA9" w14:textId="6AF03681" w:rsidR="00527234" w:rsidRDefault="00527234" w:rsidP="00604C18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4292">
        <w:rPr>
          <w:rFonts w:ascii="Times New Roman" w:hAnsi="Times New Roman" w:cs="Times New Roman"/>
          <w:sz w:val="28"/>
          <w:szCs w:val="28"/>
          <w:lang w:val="en-US"/>
        </w:rPr>
        <w:t>Galla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nt J., Maier D.,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J.A.</w:t>
      </w:r>
      <w:r w:rsidRPr="009B4292">
        <w:rPr>
          <w:rFonts w:ascii="Times New Roman" w:hAnsi="Times New Roman" w:cs="Times New Roman"/>
          <w:sz w:val="28"/>
          <w:szCs w:val="28"/>
          <w:lang w:val="en-US"/>
        </w:rPr>
        <w:t xml:space="preserve"> On find</w:t>
      </w:r>
      <w:r>
        <w:rPr>
          <w:rFonts w:ascii="Times New Roman" w:hAnsi="Times New Roman" w:cs="Times New Roman"/>
          <w:sz w:val="28"/>
          <w:szCs w:val="28"/>
          <w:lang w:val="en-US"/>
        </w:rPr>
        <w:t>ing minimal length superstrings //</w:t>
      </w:r>
      <w:r w:rsidRPr="009B4292">
        <w:rPr>
          <w:rFonts w:ascii="Times New Roman" w:hAnsi="Times New Roman" w:cs="Times New Roman"/>
          <w:sz w:val="28"/>
          <w:szCs w:val="28"/>
          <w:lang w:val="en-US"/>
        </w:rPr>
        <w:t xml:space="preserve"> Journal of Computer and System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Sciences, 20(1), pp. 50 – 58 (1980)</w:t>
      </w:r>
    </w:p>
    <w:p w14:paraId="48BF4639" w14:textId="77777777" w:rsidR="00527234" w:rsidRDefault="00527234" w:rsidP="00604C18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Gevezes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Pitsoulis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</w:t>
      </w:r>
      <w:r w:rsidRPr="009B4292">
        <w:rPr>
          <w:rFonts w:ascii="Times New Roman" w:hAnsi="Times New Roman" w:cs="Times New Roman"/>
          <w:sz w:val="28"/>
          <w:szCs w:val="28"/>
          <w:lang w:val="en-US"/>
        </w:rPr>
        <w:t xml:space="preserve"> A greedy randomized adaptive search procedure with path relinking for t</w:t>
      </w:r>
      <w:r>
        <w:rPr>
          <w:rFonts w:ascii="Times New Roman" w:hAnsi="Times New Roman" w:cs="Times New Roman"/>
          <w:sz w:val="28"/>
          <w:szCs w:val="28"/>
          <w:lang w:val="en-US"/>
        </w:rPr>
        <w:t>he shortest superstring problem //</w:t>
      </w:r>
      <w:r w:rsidRPr="009B4292">
        <w:rPr>
          <w:rFonts w:ascii="Times New Roman" w:hAnsi="Times New Roman" w:cs="Times New Roman"/>
          <w:sz w:val="28"/>
          <w:szCs w:val="28"/>
          <w:lang w:val="en-US"/>
        </w:rPr>
        <w:t xml:space="preserve"> Journal</w:t>
      </w:r>
      <w:r w:rsidRPr="00CC7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4292">
        <w:rPr>
          <w:rFonts w:ascii="Times New Roman" w:hAnsi="Times New Roman" w:cs="Times New Roman"/>
          <w:sz w:val="28"/>
          <w:szCs w:val="28"/>
          <w:lang w:val="en-US"/>
        </w:rPr>
        <w:t>of Combinatorial Optimization (2013</w:t>
      </w:r>
      <w:r w:rsidRPr="00CC75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F5CE59" w14:textId="77777777" w:rsidR="00527234" w:rsidRDefault="00527234" w:rsidP="00604C18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292">
        <w:rPr>
          <w:rFonts w:ascii="Times New Roman" w:hAnsi="Times New Roman" w:cs="Times New Roman"/>
          <w:sz w:val="28"/>
          <w:szCs w:val="28"/>
          <w:lang w:val="en-US"/>
        </w:rPr>
        <w:t>Ge</w:t>
      </w:r>
      <w:r>
        <w:rPr>
          <w:rFonts w:ascii="Times New Roman" w:hAnsi="Times New Roman" w:cs="Times New Roman"/>
          <w:sz w:val="28"/>
          <w:szCs w:val="28"/>
          <w:lang w:val="en-US"/>
        </w:rPr>
        <w:t>vezes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T.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Pitsoulis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</w:t>
      </w:r>
      <w:r w:rsidRPr="009B4292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 shortest superstring problem // </w:t>
      </w:r>
      <w:r w:rsidRPr="00045619">
        <w:rPr>
          <w:rFonts w:ascii="Times New Roman" w:hAnsi="Times New Roman" w:cs="Times New Roman"/>
          <w:sz w:val="28"/>
          <w:szCs w:val="28"/>
          <w:lang w:val="en-US"/>
        </w:rPr>
        <w:t>Optimization in Science and Engineering</w:t>
      </w:r>
      <w:r>
        <w:rPr>
          <w:rFonts w:ascii="Times New Roman" w:hAnsi="Times New Roman" w:cs="Times New Roman"/>
          <w:sz w:val="28"/>
          <w:szCs w:val="28"/>
          <w:lang w:val="en-US"/>
        </w:rPr>
        <w:t>. Springer New York (</w:t>
      </w:r>
      <w:r w:rsidRPr="00045619">
        <w:rPr>
          <w:rFonts w:ascii="Times New Roman" w:hAnsi="Times New Roman" w:cs="Times New Roman"/>
          <w:sz w:val="28"/>
          <w:szCs w:val="28"/>
          <w:lang w:val="en-US"/>
        </w:rPr>
        <w:t>2014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A4FBE6" w14:textId="0400FEC2" w:rsidR="00527234" w:rsidRPr="00527234" w:rsidRDefault="00527234" w:rsidP="00604C18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Golovnev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A., Kulikov 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Logunov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Mihajlin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I.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Nikolaev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 </w:t>
      </w:r>
      <w:r w:rsidRPr="00881205"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llapsing Superstring Conjecture // </w:t>
      </w:r>
      <w:r w:rsidRPr="00881205">
        <w:rPr>
          <w:rFonts w:ascii="Times New Roman" w:hAnsi="Times New Roman" w:cs="Times New Roman"/>
          <w:sz w:val="28"/>
          <w:szCs w:val="28"/>
          <w:lang w:val="en-US"/>
        </w:rPr>
        <w:t>Approximation, Randomization, and Combinatorial Optimization. Algorithms and Techniques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1205">
        <w:rPr>
          <w:rFonts w:ascii="Times New Roman" w:hAnsi="Times New Roman" w:cs="Times New Roman"/>
          <w:sz w:val="28"/>
          <w:szCs w:val="28"/>
          <w:lang w:val="en-US"/>
        </w:rPr>
        <w:t>(APPROX/RANDOM 2019).</w:t>
      </w:r>
      <w:r>
        <w:rPr>
          <w:lang w:val="en-US"/>
        </w:rPr>
        <w:t xml:space="preserve"> // </w:t>
      </w:r>
      <w:r w:rsidRPr="00881205">
        <w:rPr>
          <w:rFonts w:ascii="Times New Roman" w:hAnsi="Times New Roman" w:cs="Times New Roman"/>
          <w:sz w:val="28"/>
          <w:szCs w:val="28"/>
          <w:lang w:val="en-US"/>
        </w:rPr>
        <w:t xml:space="preserve">Leibniz International Proceedings in Informatics </w:t>
      </w:r>
      <w:proofErr w:type="spellStart"/>
      <w:r w:rsidRPr="00881205">
        <w:rPr>
          <w:rFonts w:ascii="Times New Roman" w:hAnsi="Times New Roman" w:cs="Times New Roman"/>
          <w:sz w:val="28"/>
          <w:szCs w:val="28"/>
          <w:lang w:val="en-US"/>
        </w:rPr>
        <w:t>Schloss</w:t>
      </w:r>
      <w:proofErr w:type="spellEnd"/>
      <w:r w:rsidRPr="00881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205">
        <w:rPr>
          <w:rFonts w:ascii="Times New Roman" w:hAnsi="Times New Roman" w:cs="Times New Roman"/>
          <w:sz w:val="28"/>
          <w:szCs w:val="28"/>
          <w:lang w:val="en-US"/>
        </w:rPr>
        <w:t>Dagstuhl</w:t>
      </w:r>
      <w:proofErr w:type="spellEnd"/>
      <w:r w:rsidRPr="00881205">
        <w:rPr>
          <w:rFonts w:ascii="Times New Roman" w:hAnsi="Times New Roman" w:cs="Times New Roman"/>
          <w:sz w:val="28"/>
          <w:szCs w:val="28"/>
          <w:lang w:val="en-US"/>
        </w:rPr>
        <w:t xml:space="preserve"> – Leibniz-</w:t>
      </w:r>
      <w:proofErr w:type="spellStart"/>
      <w:r w:rsidRPr="00881205">
        <w:rPr>
          <w:rFonts w:ascii="Times New Roman" w:hAnsi="Times New Roman" w:cs="Times New Roman"/>
          <w:sz w:val="28"/>
          <w:szCs w:val="28"/>
          <w:lang w:val="en-US"/>
        </w:rPr>
        <w:t>Zentrum</w:t>
      </w:r>
      <w:proofErr w:type="spellEnd"/>
      <w:r w:rsidRPr="00881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205">
        <w:rPr>
          <w:rFonts w:ascii="Times New Roman" w:hAnsi="Times New Roman" w:cs="Times New Roman"/>
          <w:sz w:val="28"/>
          <w:szCs w:val="28"/>
          <w:lang w:val="en-US"/>
        </w:rPr>
        <w:t>für</w:t>
      </w:r>
      <w:proofErr w:type="spellEnd"/>
      <w:r w:rsidRPr="00881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205">
        <w:rPr>
          <w:rFonts w:ascii="Times New Roman" w:hAnsi="Times New Roman" w:cs="Times New Roman"/>
          <w:sz w:val="28"/>
          <w:szCs w:val="28"/>
          <w:lang w:val="en-US"/>
        </w:rPr>
        <w:t>Informatik</w:t>
      </w:r>
      <w:proofErr w:type="spellEnd"/>
      <w:r w:rsidRPr="008812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1205">
        <w:rPr>
          <w:rFonts w:ascii="Times New Roman" w:hAnsi="Times New Roman" w:cs="Times New Roman"/>
          <w:sz w:val="28"/>
          <w:szCs w:val="28"/>
          <w:lang w:val="en-US"/>
        </w:rPr>
        <w:t>Dagstuhl</w:t>
      </w:r>
      <w:proofErr w:type="spellEnd"/>
      <w:r w:rsidRPr="00881205">
        <w:rPr>
          <w:rFonts w:ascii="Times New Roman" w:hAnsi="Times New Roman" w:cs="Times New Roman"/>
          <w:sz w:val="28"/>
          <w:szCs w:val="28"/>
          <w:lang w:val="en-US"/>
        </w:rPr>
        <w:t xml:space="preserve"> Publishing, Germany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(2019)</w:t>
      </w:r>
    </w:p>
    <w:p w14:paraId="7FC04F5F" w14:textId="77777777" w:rsidR="00520927" w:rsidRDefault="00520927" w:rsidP="00520927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Popescu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C.</w:t>
      </w:r>
      <w:r w:rsidRPr="00622BCE">
        <w:rPr>
          <w:rFonts w:ascii="Times New Roman" w:hAnsi="Times New Roman" w:cs="Times New Roman"/>
          <w:sz w:val="28"/>
          <w:szCs w:val="28"/>
          <w:lang w:val="en-US"/>
        </w:rPr>
        <w:t xml:space="preserve"> The shortest common superstring probl</w:t>
      </w:r>
      <w:r>
        <w:rPr>
          <w:rFonts w:ascii="Times New Roman" w:hAnsi="Times New Roman" w:cs="Times New Roman"/>
          <w:sz w:val="28"/>
          <w:szCs w:val="28"/>
          <w:lang w:val="en-US"/>
        </w:rPr>
        <w:t>em and viral genome compression //</w:t>
      </w:r>
      <w:r w:rsidRPr="00622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Fundam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Inf. 73, pp. 153–164 (2006)</w:t>
      </w:r>
    </w:p>
    <w:p w14:paraId="72E20316" w14:textId="08E1C493" w:rsidR="00520927" w:rsidRDefault="00520927" w:rsidP="00520927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Ilie</w:t>
      </w:r>
      <w:proofErr w:type="spellEnd"/>
      <w:r w:rsidRPr="00622BCE">
        <w:rPr>
          <w:rFonts w:ascii="Times New Roman" w:hAnsi="Times New Roman" w:cs="Times New Roman"/>
          <w:sz w:val="28"/>
          <w:szCs w:val="28"/>
          <w:lang w:val="en-US"/>
        </w:rPr>
        <w:t xml:space="preserve"> L., </w:t>
      </w:r>
      <w:proofErr w:type="spellStart"/>
      <w:r w:rsidRPr="00622BCE">
        <w:rPr>
          <w:rFonts w:ascii="Times New Roman" w:hAnsi="Times New Roman" w:cs="Times New Roman"/>
          <w:sz w:val="28"/>
          <w:szCs w:val="28"/>
          <w:lang w:val="en-US"/>
        </w:rPr>
        <w:t>Tinta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Popescu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C., Hill K.A. Viral genome compression //</w:t>
      </w:r>
      <w:r w:rsidRPr="00214D56">
        <w:rPr>
          <w:rFonts w:ascii="Times New Roman" w:hAnsi="Times New Roman" w:cs="Times New Roman"/>
          <w:sz w:val="28"/>
          <w:szCs w:val="28"/>
          <w:lang w:val="en-US"/>
        </w:rPr>
        <w:t xml:space="preserve"> C. Mao, T. </w:t>
      </w:r>
      <w:proofErr w:type="spellStart"/>
      <w:r w:rsidRPr="00214D56">
        <w:rPr>
          <w:rFonts w:ascii="Times New Roman" w:hAnsi="Times New Roman" w:cs="Times New Roman"/>
          <w:sz w:val="28"/>
          <w:szCs w:val="28"/>
          <w:lang w:val="en-US"/>
        </w:rPr>
        <w:t>Yokomori</w:t>
      </w:r>
      <w:proofErr w:type="spellEnd"/>
      <w:r w:rsidRPr="00214D56">
        <w:rPr>
          <w:rFonts w:ascii="Times New Roman" w:hAnsi="Times New Roman" w:cs="Times New Roman"/>
          <w:sz w:val="28"/>
          <w:szCs w:val="28"/>
          <w:lang w:val="en-US"/>
        </w:rPr>
        <w:t xml:space="preserve"> (eds.) DNA Computing, Lecture Notes in Computer Science, vol. 4287, pp. 111–126. Springer Berlin / Heidelberg (2006)</w:t>
      </w:r>
    </w:p>
    <w:p w14:paraId="583F025C" w14:textId="7631EF1A" w:rsidR="00527234" w:rsidRPr="00527234" w:rsidRDefault="00527234" w:rsidP="00527234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B89">
        <w:rPr>
          <w:rFonts w:ascii="Times New Roman" w:hAnsi="Times New Roman" w:cs="Times New Roman"/>
          <w:sz w:val="28"/>
          <w:szCs w:val="28"/>
          <w:lang w:val="en-US"/>
        </w:rPr>
        <w:t>Kapl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H.,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Lewenstwein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Shafrir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Sviridenko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</w:t>
      </w:r>
      <w:r w:rsidRPr="00D74B89">
        <w:rPr>
          <w:rFonts w:ascii="Times New Roman" w:hAnsi="Times New Roman" w:cs="Times New Roman"/>
          <w:sz w:val="28"/>
          <w:szCs w:val="28"/>
          <w:lang w:val="en-US"/>
        </w:rPr>
        <w:t xml:space="preserve"> Approximati</w:t>
      </w:r>
      <w:r>
        <w:rPr>
          <w:rFonts w:ascii="Times New Roman" w:hAnsi="Times New Roman" w:cs="Times New Roman"/>
          <w:sz w:val="28"/>
          <w:szCs w:val="28"/>
          <w:lang w:val="en-US"/>
        </w:rPr>
        <w:t>on algorithms for asymmetric TSP</w:t>
      </w:r>
      <w:r w:rsidRPr="00D74B89">
        <w:rPr>
          <w:rFonts w:ascii="Times New Roman" w:hAnsi="Times New Roman" w:cs="Times New Roman"/>
          <w:sz w:val="28"/>
          <w:szCs w:val="28"/>
          <w:lang w:val="en-US"/>
        </w:rPr>
        <w:t xml:space="preserve"> by decomposi</w:t>
      </w:r>
      <w:r>
        <w:rPr>
          <w:rFonts w:ascii="Times New Roman" w:hAnsi="Times New Roman" w:cs="Times New Roman"/>
          <w:sz w:val="28"/>
          <w:szCs w:val="28"/>
          <w:lang w:val="en-US"/>
        </w:rPr>
        <w:t>ng directed regular multigraphs //</w:t>
      </w:r>
      <w:r w:rsidRPr="00D74B89">
        <w:rPr>
          <w:rFonts w:ascii="Times New Roman" w:hAnsi="Times New Roman" w:cs="Times New Roman"/>
          <w:sz w:val="28"/>
          <w:szCs w:val="28"/>
          <w:lang w:val="en-US"/>
        </w:rPr>
        <w:t xml:space="preserve"> Proc. 44th Annual IEEE </w:t>
      </w:r>
      <w:proofErr w:type="spellStart"/>
      <w:r w:rsidRPr="00D74B89">
        <w:rPr>
          <w:rFonts w:ascii="Times New Roman" w:hAnsi="Times New Roman" w:cs="Times New Roman"/>
          <w:sz w:val="28"/>
          <w:szCs w:val="28"/>
          <w:lang w:val="en-US"/>
        </w:rPr>
        <w:t>Symp</w:t>
      </w:r>
      <w:proofErr w:type="spellEnd"/>
      <w:r w:rsidRPr="00D74B89">
        <w:rPr>
          <w:rFonts w:ascii="Times New Roman" w:hAnsi="Times New Roman" w:cs="Times New Roman"/>
          <w:sz w:val="28"/>
          <w:szCs w:val="28"/>
          <w:lang w:val="en-US"/>
        </w:rPr>
        <w:t xml:space="preserve">. on Foundations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D74B89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Computer Science (FOCS), p. 56 (2003)</w:t>
      </w:r>
    </w:p>
    <w:p w14:paraId="2A81A67B" w14:textId="459CEBBC" w:rsidR="00520927" w:rsidRDefault="00520927" w:rsidP="00520927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Kaplan H.,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Shafrir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  <w:r w:rsidRPr="009B4292">
        <w:rPr>
          <w:rFonts w:ascii="Times New Roman" w:hAnsi="Times New Roman" w:cs="Times New Roman"/>
          <w:sz w:val="28"/>
          <w:szCs w:val="28"/>
          <w:lang w:val="en-US"/>
        </w:rPr>
        <w:t xml:space="preserve"> The greedy algo</w:t>
      </w:r>
      <w:r>
        <w:rPr>
          <w:rFonts w:ascii="Times New Roman" w:hAnsi="Times New Roman" w:cs="Times New Roman"/>
          <w:sz w:val="28"/>
          <w:szCs w:val="28"/>
          <w:lang w:val="en-US"/>
        </w:rPr>
        <w:t>rithm for shortest superstrings //</w:t>
      </w:r>
      <w:r w:rsidRPr="009B4292">
        <w:rPr>
          <w:rFonts w:ascii="Times New Roman" w:hAnsi="Times New Roman" w:cs="Times New Roman"/>
          <w:sz w:val="28"/>
          <w:szCs w:val="28"/>
          <w:lang w:val="en-US"/>
        </w:rPr>
        <w:t xml:space="preserve"> Inf. </w:t>
      </w:r>
      <w:r>
        <w:rPr>
          <w:rFonts w:ascii="Times New Roman" w:hAnsi="Times New Roman" w:cs="Times New Roman"/>
          <w:sz w:val="28"/>
          <w:szCs w:val="28"/>
          <w:lang w:val="en-US"/>
        </w:rPr>
        <w:t>Process. Lett. 93, pp. 13–17 (2005)</w:t>
      </w:r>
    </w:p>
    <w:p w14:paraId="6EAEC419" w14:textId="0BB12B0C" w:rsidR="00520927" w:rsidRDefault="00520927" w:rsidP="00520927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Karp R.M.</w:t>
      </w:r>
      <w:r w:rsidRPr="00622BCE">
        <w:rPr>
          <w:rFonts w:ascii="Times New Roman" w:hAnsi="Times New Roman" w:cs="Times New Roman"/>
          <w:sz w:val="28"/>
          <w:szCs w:val="28"/>
          <w:lang w:val="en-US"/>
        </w:rPr>
        <w:t xml:space="preserve"> Reducibili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Among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Combinatorial Problems //</w:t>
      </w:r>
      <w:r w:rsidRPr="00622BCE">
        <w:rPr>
          <w:rFonts w:ascii="Times New Roman" w:hAnsi="Times New Roman" w:cs="Times New Roman"/>
          <w:sz w:val="28"/>
          <w:szCs w:val="28"/>
          <w:lang w:val="en-US"/>
        </w:rPr>
        <w:t xml:space="preserve"> In: R.E. Miller, J.W. Thatcher (eds.) </w:t>
      </w:r>
      <w:r w:rsidRPr="00B1491E">
        <w:rPr>
          <w:rFonts w:ascii="Times New Roman" w:hAnsi="Times New Roman" w:cs="Times New Roman"/>
          <w:sz w:val="28"/>
          <w:szCs w:val="28"/>
          <w:lang w:val="en-US"/>
        </w:rPr>
        <w:t>Comple</w:t>
      </w:r>
      <w:r>
        <w:rPr>
          <w:rFonts w:ascii="Times New Roman" w:hAnsi="Times New Roman" w:cs="Times New Roman"/>
          <w:sz w:val="28"/>
          <w:szCs w:val="28"/>
          <w:lang w:val="en-US"/>
        </w:rPr>
        <w:t>xity of Computer Computations.</w:t>
      </w:r>
      <w:r w:rsidRPr="00B1491E">
        <w:rPr>
          <w:rFonts w:ascii="Times New Roman" w:hAnsi="Times New Roman" w:cs="Times New Roman"/>
          <w:sz w:val="28"/>
          <w:szCs w:val="28"/>
          <w:lang w:val="en-US"/>
        </w:rPr>
        <w:t xml:space="preserve"> Plenum Press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pp. </w:t>
      </w:r>
      <w:r w:rsidRPr="00B1491E">
        <w:rPr>
          <w:rFonts w:ascii="Times New Roman" w:hAnsi="Times New Roman" w:cs="Times New Roman"/>
          <w:sz w:val="28"/>
          <w:szCs w:val="28"/>
          <w:lang w:val="en-US"/>
        </w:rPr>
        <w:t>85–103 (1972)</w:t>
      </w:r>
    </w:p>
    <w:p w14:paraId="67B98519" w14:textId="3747847E" w:rsidR="00527234" w:rsidRDefault="00ED7AA8" w:rsidP="00527234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7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7234">
        <w:rPr>
          <w:rFonts w:ascii="Times New Roman" w:hAnsi="Times New Roman" w:cs="Times New Roman"/>
          <w:sz w:val="28"/>
          <w:szCs w:val="28"/>
          <w:lang w:val="en-US"/>
        </w:rPr>
        <w:t>Middendorf</w:t>
      </w:r>
      <w:proofErr w:type="spellEnd"/>
      <w:r w:rsidR="00527234">
        <w:rPr>
          <w:rFonts w:ascii="Times New Roman" w:hAnsi="Times New Roman" w:cs="Times New Roman"/>
          <w:sz w:val="28"/>
          <w:szCs w:val="28"/>
          <w:lang w:val="en-US"/>
        </w:rPr>
        <w:t xml:space="preserve"> M.</w:t>
      </w:r>
      <w:r w:rsidR="00527234" w:rsidRPr="00C04129">
        <w:rPr>
          <w:rFonts w:ascii="Times New Roman" w:hAnsi="Times New Roman" w:cs="Times New Roman"/>
          <w:sz w:val="28"/>
          <w:szCs w:val="28"/>
          <w:lang w:val="en-US"/>
        </w:rPr>
        <w:t xml:space="preserve"> Shortest common superstrings and scheduling </w:t>
      </w:r>
      <w:r w:rsidR="00527234">
        <w:rPr>
          <w:rFonts w:ascii="Times New Roman" w:hAnsi="Times New Roman" w:cs="Times New Roman"/>
          <w:sz w:val="28"/>
          <w:szCs w:val="28"/>
          <w:lang w:val="en-US"/>
        </w:rPr>
        <w:t>with coordinated starting times //</w:t>
      </w:r>
      <w:r w:rsidR="00527234" w:rsidRPr="00C04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7234" w:rsidRPr="00CC756D">
        <w:rPr>
          <w:rFonts w:ascii="Times New Roman" w:hAnsi="Times New Roman" w:cs="Times New Roman"/>
          <w:sz w:val="28"/>
          <w:szCs w:val="28"/>
          <w:lang w:val="en-US"/>
        </w:rPr>
        <w:t>Theoretical Computer Science</w:t>
      </w:r>
      <w:r w:rsidR="0052723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27234" w:rsidRPr="00CC756D">
        <w:rPr>
          <w:rFonts w:ascii="Times New Roman" w:hAnsi="Times New Roman" w:cs="Times New Roman"/>
          <w:sz w:val="28"/>
          <w:szCs w:val="28"/>
          <w:lang w:val="en-US"/>
        </w:rPr>
        <w:t xml:space="preserve"> 191(1-2), </w:t>
      </w:r>
      <w:r w:rsidR="00527234">
        <w:rPr>
          <w:rFonts w:ascii="Times New Roman" w:hAnsi="Times New Roman" w:cs="Times New Roman"/>
          <w:sz w:val="28"/>
          <w:szCs w:val="28"/>
          <w:lang w:val="en-US"/>
        </w:rPr>
        <w:t xml:space="preserve">pp. </w:t>
      </w:r>
      <w:r w:rsidR="00527234" w:rsidRPr="00CC756D">
        <w:rPr>
          <w:rFonts w:ascii="Times New Roman" w:hAnsi="Times New Roman" w:cs="Times New Roman"/>
          <w:sz w:val="28"/>
          <w:szCs w:val="28"/>
          <w:lang w:val="en-US"/>
        </w:rPr>
        <w:t>205 – 214 (1998)</w:t>
      </w:r>
    </w:p>
    <w:p w14:paraId="74B34E3C" w14:textId="4DB2A798" w:rsidR="00527234" w:rsidRDefault="00ED7AA8" w:rsidP="00527234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7A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527234">
        <w:rPr>
          <w:rFonts w:ascii="Times New Roman" w:hAnsi="Times New Roman" w:cs="Times New Roman"/>
          <w:sz w:val="28"/>
          <w:szCs w:val="28"/>
          <w:lang w:val="en-US"/>
        </w:rPr>
        <w:t>Miller</w:t>
      </w:r>
      <w:r w:rsidR="00527234" w:rsidRPr="00214D56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527234">
        <w:rPr>
          <w:rFonts w:ascii="Times New Roman" w:hAnsi="Times New Roman" w:cs="Times New Roman"/>
          <w:sz w:val="28"/>
          <w:szCs w:val="28"/>
          <w:lang w:val="en-US"/>
        </w:rPr>
        <w:t xml:space="preserve">.E., Tucker A.W., </w:t>
      </w:r>
      <w:proofErr w:type="spellStart"/>
      <w:r w:rsidR="00527234">
        <w:rPr>
          <w:rFonts w:ascii="Times New Roman" w:hAnsi="Times New Roman" w:cs="Times New Roman"/>
          <w:sz w:val="28"/>
          <w:szCs w:val="28"/>
          <w:lang w:val="en-US"/>
        </w:rPr>
        <w:t>Zemlin</w:t>
      </w:r>
      <w:proofErr w:type="spellEnd"/>
      <w:r w:rsidR="00527234">
        <w:rPr>
          <w:rFonts w:ascii="Times New Roman" w:hAnsi="Times New Roman" w:cs="Times New Roman"/>
          <w:sz w:val="28"/>
          <w:szCs w:val="28"/>
          <w:lang w:val="en-US"/>
        </w:rPr>
        <w:t xml:space="preserve"> R.A.</w:t>
      </w:r>
      <w:r w:rsidR="00527234" w:rsidRPr="00214D56">
        <w:rPr>
          <w:rFonts w:ascii="Times New Roman" w:hAnsi="Times New Roman" w:cs="Times New Roman"/>
          <w:sz w:val="28"/>
          <w:szCs w:val="28"/>
          <w:lang w:val="en-US"/>
        </w:rPr>
        <w:t xml:space="preserve"> Integer programming formulation</w:t>
      </w:r>
      <w:r w:rsidR="00527234">
        <w:rPr>
          <w:rFonts w:ascii="Times New Roman" w:hAnsi="Times New Roman" w:cs="Times New Roman"/>
          <w:sz w:val="28"/>
          <w:szCs w:val="28"/>
          <w:lang w:val="en-US"/>
        </w:rPr>
        <w:t xml:space="preserve"> of traveling salesman problems //</w:t>
      </w:r>
      <w:r w:rsidR="00527234" w:rsidRPr="00214D56">
        <w:rPr>
          <w:rFonts w:ascii="Times New Roman" w:hAnsi="Times New Roman" w:cs="Times New Roman"/>
          <w:sz w:val="28"/>
          <w:szCs w:val="28"/>
          <w:lang w:val="en-US"/>
        </w:rPr>
        <w:t xml:space="preserve"> J. ACM 7, </w:t>
      </w:r>
      <w:r w:rsidR="00527234">
        <w:rPr>
          <w:rFonts w:ascii="Times New Roman" w:hAnsi="Times New Roman" w:cs="Times New Roman"/>
          <w:sz w:val="28"/>
          <w:szCs w:val="28"/>
          <w:lang w:val="en-US"/>
        </w:rPr>
        <w:t xml:space="preserve">pp. </w:t>
      </w:r>
      <w:r w:rsidR="00527234" w:rsidRPr="00214D56">
        <w:rPr>
          <w:rFonts w:ascii="Times New Roman" w:hAnsi="Times New Roman" w:cs="Times New Roman"/>
          <w:sz w:val="28"/>
          <w:szCs w:val="28"/>
          <w:lang w:val="en-US"/>
        </w:rPr>
        <w:t>326–329 (1960)</w:t>
      </w:r>
    </w:p>
    <w:p w14:paraId="4607BE39" w14:textId="59D4598B" w:rsidR="00527234" w:rsidRPr="00527234" w:rsidRDefault="00ED7AA8" w:rsidP="00527234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7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7234">
        <w:rPr>
          <w:rFonts w:ascii="Times New Roman" w:hAnsi="Times New Roman" w:cs="Times New Roman"/>
          <w:sz w:val="28"/>
          <w:szCs w:val="28"/>
          <w:lang w:val="en-US"/>
        </w:rPr>
        <w:t>Mucha</w:t>
      </w:r>
      <w:proofErr w:type="spellEnd"/>
      <w:r w:rsidR="00527234">
        <w:rPr>
          <w:rFonts w:ascii="Times New Roman" w:hAnsi="Times New Roman" w:cs="Times New Roman"/>
          <w:sz w:val="28"/>
          <w:szCs w:val="28"/>
          <w:lang w:val="en-US"/>
        </w:rPr>
        <w:t xml:space="preserve"> M. A tutorial on shortest superstring approximation (2007)</w:t>
      </w:r>
    </w:p>
    <w:p w14:paraId="00866ADD" w14:textId="64A65C77" w:rsidR="00527234" w:rsidRPr="00527234" w:rsidRDefault="00ED7AA8" w:rsidP="00527234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7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763E">
        <w:rPr>
          <w:rFonts w:ascii="Times New Roman" w:hAnsi="Times New Roman" w:cs="Times New Roman"/>
          <w:sz w:val="28"/>
          <w:szCs w:val="28"/>
          <w:lang w:val="en-US"/>
        </w:rPr>
        <w:t>Sweedyk</w:t>
      </w:r>
      <w:proofErr w:type="spellEnd"/>
      <w:r w:rsidR="0036763E">
        <w:rPr>
          <w:rFonts w:ascii="Times New Roman" w:hAnsi="Times New Roman" w:cs="Times New Roman"/>
          <w:sz w:val="28"/>
          <w:szCs w:val="28"/>
          <w:lang w:val="en-US"/>
        </w:rPr>
        <w:t xml:space="preserve"> Z.</w:t>
      </w:r>
      <w:r w:rsidR="00527234">
        <w:rPr>
          <w:rFonts w:ascii="Times New Roman" w:hAnsi="Times New Roman" w:cs="Times New Roman"/>
          <w:sz w:val="28"/>
          <w:szCs w:val="28"/>
          <w:lang w:val="en-US"/>
        </w:rPr>
        <w:t xml:space="preserve"> 2,5</w:t>
      </w:r>
      <w:r w:rsidR="00527234" w:rsidRPr="00D74B89">
        <w:rPr>
          <w:rFonts w:ascii="Times New Roman" w:hAnsi="Times New Roman" w:cs="Times New Roman"/>
          <w:sz w:val="28"/>
          <w:szCs w:val="28"/>
          <w:lang w:val="en-US"/>
        </w:rPr>
        <w:t>-approximation algorithm for shortest superstrin</w:t>
      </w:r>
      <w:r w:rsidR="00527234">
        <w:rPr>
          <w:rFonts w:ascii="Times New Roman" w:hAnsi="Times New Roman" w:cs="Times New Roman"/>
          <w:sz w:val="28"/>
          <w:szCs w:val="28"/>
          <w:lang w:val="en-US"/>
        </w:rPr>
        <w:t xml:space="preserve">g // SIAM J. </w:t>
      </w:r>
      <w:proofErr w:type="spellStart"/>
      <w:r w:rsidR="00527234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="00527234">
        <w:rPr>
          <w:rFonts w:ascii="Times New Roman" w:hAnsi="Times New Roman" w:cs="Times New Roman"/>
          <w:sz w:val="28"/>
          <w:szCs w:val="28"/>
          <w:lang w:val="en-US"/>
        </w:rPr>
        <w:t>., 29 (3), pp. 954–986 (2014)</w:t>
      </w:r>
    </w:p>
    <w:p w14:paraId="6868225A" w14:textId="2D5ECBF9" w:rsidR="00622BCE" w:rsidRPr="00622BCE" w:rsidRDefault="00ED7AA8" w:rsidP="00C04129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7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491E">
        <w:rPr>
          <w:rFonts w:ascii="Times New Roman" w:hAnsi="Times New Roman" w:cs="Times New Roman"/>
          <w:sz w:val="28"/>
          <w:szCs w:val="28"/>
          <w:lang w:val="en-US"/>
        </w:rPr>
        <w:t>Tarhio</w:t>
      </w:r>
      <w:proofErr w:type="spellEnd"/>
      <w:r w:rsidR="00B1491E">
        <w:rPr>
          <w:rFonts w:ascii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 w:rsidR="00B1491E">
        <w:rPr>
          <w:rFonts w:ascii="Times New Roman" w:hAnsi="Times New Roman" w:cs="Times New Roman"/>
          <w:sz w:val="28"/>
          <w:szCs w:val="28"/>
          <w:lang w:val="en-US"/>
        </w:rPr>
        <w:t>Ukkonen</w:t>
      </w:r>
      <w:proofErr w:type="spellEnd"/>
      <w:r w:rsidR="00B1491E">
        <w:rPr>
          <w:rFonts w:ascii="Times New Roman" w:hAnsi="Times New Roman" w:cs="Times New Roman"/>
          <w:sz w:val="28"/>
          <w:szCs w:val="28"/>
          <w:lang w:val="en-US"/>
        </w:rPr>
        <w:t xml:space="preserve"> E.</w:t>
      </w:r>
      <w:r w:rsidR="00622BCE" w:rsidRPr="00622BCE">
        <w:rPr>
          <w:rFonts w:ascii="Times New Roman" w:hAnsi="Times New Roman" w:cs="Times New Roman"/>
          <w:sz w:val="28"/>
          <w:szCs w:val="28"/>
          <w:lang w:val="en-US"/>
        </w:rPr>
        <w:t xml:space="preserve"> A greedy approximation algorithm for constructing shortest comm</w:t>
      </w:r>
      <w:r w:rsidR="00B1491E">
        <w:rPr>
          <w:rFonts w:ascii="Times New Roman" w:hAnsi="Times New Roman" w:cs="Times New Roman"/>
          <w:sz w:val="28"/>
          <w:szCs w:val="28"/>
          <w:lang w:val="en-US"/>
        </w:rPr>
        <w:t>on superstrings //</w:t>
      </w:r>
      <w:r w:rsidR="00622BCE" w:rsidRPr="00622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2BCE" w:rsidRPr="00B1491E">
        <w:rPr>
          <w:rFonts w:ascii="Times New Roman" w:hAnsi="Times New Roman" w:cs="Times New Roman"/>
          <w:sz w:val="28"/>
          <w:szCs w:val="28"/>
          <w:lang w:val="en-US"/>
        </w:rPr>
        <w:t>Theoretical Computer Science</w:t>
      </w:r>
      <w:r w:rsidR="005209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22BCE" w:rsidRPr="00B1491E">
        <w:rPr>
          <w:rFonts w:ascii="Times New Roman" w:hAnsi="Times New Roman" w:cs="Times New Roman"/>
          <w:sz w:val="28"/>
          <w:szCs w:val="28"/>
          <w:lang w:val="en-US"/>
        </w:rPr>
        <w:t xml:space="preserve">57(1), </w:t>
      </w:r>
      <w:r w:rsidR="00B1491E">
        <w:rPr>
          <w:rFonts w:ascii="Times New Roman" w:hAnsi="Times New Roman" w:cs="Times New Roman"/>
          <w:sz w:val="28"/>
          <w:szCs w:val="28"/>
          <w:lang w:val="en-US"/>
        </w:rPr>
        <w:t xml:space="preserve">pp. </w:t>
      </w:r>
      <w:r w:rsidR="00622BCE" w:rsidRPr="00B1491E">
        <w:rPr>
          <w:rFonts w:ascii="Times New Roman" w:hAnsi="Times New Roman" w:cs="Times New Roman"/>
          <w:sz w:val="28"/>
          <w:szCs w:val="28"/>
          <w:lang w:val="en-US"/>
        </w:rPr>
        <w:t>131 – 145 (1988)</w:t>
      </w:r>
    </w:p>
    <w:p w14:paraId="601FE592" w14:textId="7BF14273" w:rsidR="00045619" w:rsidRPr="0036763E" w:rsidRDefault="00ED7AA8" w:rsidP="0036763E">
      <w:pPr>
        <w:pStyle w:val="a8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4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63E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36763E" w:rsidRPr="0036763E">
        <w:rPr>
          <w:rFonts w:ascii="Times New Roman" w:hAnsi="Times New Roman" w:cs="Times New Roman"/>
          <w:sz w:val="28"/>
          <w:szCs w:val="28"/>
        </w:rPr>
        <w:t xml:space="preserve"> [</w:t>
      </w:r>
      <w:r w:rsidR="0036763E" w:rsidRPr="00677697">
        <w:rPr>
          <w:rFonts w:ascii="Times New Roman" w:hAnsi="Times New Roman" w:cs="Times New Roman"/>
          <w:sz w:val="28"/>
          <w:szCs w:val="28"/>
        </w:rPr>
        <w:t>Электронный</w:t>
      </w:r>
      <w:r w:rsidR="0036763E" w:rsidRPr="0036763E">
        <w:rPr>
          <w:rFonts w:ascii="Times New Roman" w:hAnsi="Times New Roman" w:cs="Times New Roman"/>
          <w:sz w:val="28"/>
          <w:szCs w:val="28"/>
        </w:rPr>
        <w:t xml:space="preserve"> </w:t>
      </w:r>
      <w:r w:rsidR="0036763E" w:rsidRPr="00677697">
        <w:rPr>
          <w:rFonts w:ascii="Times New Roman" w:hAnsi="Times New Roman" w:cs="Times New Roman"/>
          <w:sz w:val="28"/>
          <w:szCs w:val="28"/>
        </w:rPr>
        <w:t>ресурс</w:t>
      </w:r>
      <w:r w:rsidR="0036763E" w:rsidRPr="0036763E">
        <w:rPr>
          <w:rFonts w:ascii="Times New Roman" w:hAnsi="Times New Roman" w:cs="Times New Roman"/>
          <w:sz w:val="28"/>
          <w:szCs w:val="28"/>
        </w:rPr>
        <w:t xml:space="preserve">] </w:t>
      </w:r>
      <w:r w:rsidR="0036763E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36763E" w:rsidRPr="0036763E">
        <w:rPr>
          <w:rFonts w:ascii="Times New Roman" w:hAnsi="Times New Roman" w:cs="Times New Roman"/>
          <w:sz w:val="28"/>
          <w:szCs w:val="28"/>
        </w:rPr>
        <w:t xml:space="preserve"> – </w:t>
      </w:r>
      <w:r w:rsidR="0036763E" w:rsidRPr="00677697">
        <w:rPr>
          <w:rFonts w:ascii="Times New Roman" w:hAnsi="Times New Roman" w:cs="Times New Roman"/>
          <w:sz w:val="28"/>
          <w:szCs w:val="28"/>
        </w:rPr>
        <w:t>Режим</w:t>
      </w:r>
      <w:r w:rsidR="0036763E" w:rsidRPr="0036763E">
        <w:rPr>
          <w:rFonts w:ascii="Times New Roman" w:hAnsi="Times New Roman" w:cs="Times New Roman"/>
          <w:sz w:val="28"/>
          <w:szCs w:val="28"/>
        </w:rPr>
        <w:t xml:space="preserve"> </w:t>
      </w:r>
      <w:r w:rsidR="0036763E" w:rsidRPr="00677697">
        <w:rPr>
          <w:rFonts w:ascii="Times New Roman" w:hAnsi="Times New Roman" w:cs="Times New Roman"/>
          <w:sz w:val="28"/>
          <w:szCs w:val="28"/>
        </w:rPr>
        <w:t>доступа</w:t>
      </w:r>
      <w:r w:rsidR="0036763E" w:rsidRPr="0036763E">
        <w:rPr>
          <w:rFonts w:ascii="Times New Roman" w:hAnsi="Times New Roman" w:cs="Times New Roman"/>
          <w:sz w:val="28"/>
          <w:szCs w:val="28"/>
        </w:rPr>
        <w:t xml:space="preserve">: </w:t>
      </w:r>
      <w:r w:rsidR="0036763E" w:rsidRPr="0036763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6763E" w:rsidRPr="0036763E">
        <w:rPr>
          <w:rFonts w:ascii="Times New Roman" w:hAnsi="Times New Roman" w:cs="Times New Roman"/>
          <w:sz w:val="28"/>
          <w:szCs w:val="28"/>
        </w:rPr>
        <w:t>://</w:t>
      </w:r>
      <w:r w:rsidR="0036763E" w:rsidRPr="0036763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36763E" w:rsidRPr="0036763E">
        <w:rPr>
          <w:rFonts w:ascii="Times New Roman" w:hAnsi="Times New Roman" w:cs="Times New Roman"/>
          <w:sz w:val="28"/>
          <w:szCs w:val="28"/>
        </w:rPr>
        <w:t>.</w:t>
      </w:r>
      <w:r w:rsidR="0036763E" w:rsidRPr="0036763E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36763E" w:rsidRPr="0036763E">
        <w:rPr>
          <w:rFonts w:ascii="Times New Roman" w:hAnsi="Times New Roman" w:cs="Times New Roman"/>
          <w:sz w:val="28"/>
          <w:szCs w:val="28"/>
        </w:rPr>
        <w:t>.</w:t>
      </w:r>
      <w:r w:rsidR="0036763E" w:rsidRPr="0036763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6763E" w:rsidRPr="0036763E">
        <w:rPr>
          <w:rFonts w:ascii="Times New Roman" w:hAnsi="Times New Roman" w:cs="Times New Roman"/>
          <w:sz w:val="28"/>
          <w:szCs w:val="28"/>
        </w:rPr>
        <w:t xml:space="preserve">/ свободный. </w:t>
      </w:r>
      <w:proofErr w:type="spellStart"/>
      <w:r w:rsidR="0036763E" w:rsidRPr="0036763E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36763E" w:rsidRPr="003676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6763E" w:rsidRPr="0036763E">
        <w:rPr>
          <w:rFonts w:ascii="Times New Roman" w:hAnsi="Times New Roman" w:cs="Times New Roman"/>
          <w:sz w:val="28"/>
          <w:szCs w:val="28"/>
        </w:rPr>
        <w:t>с</w:t>
      </w:r>
      <w:r w:rsidR="0036763E" w:rsidRPr="00367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63E" w:rsidRPr="0036763E">
        <w:rPr>
          <w:rFonts w:ascii="Times New Roman" w:hAnsi="Times New Roman" w:cs="Times New Roman"/>
          <w:sz w:val="28"/>
          <w:szCs w:val="28"/>
        </w:rPr>
        <w:t>экрана</w:t>
      </w:r>
      <w:r w:rsidR="0036763E" w:rsidRPr="0036763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6763E" w:rsidRPr="0036763E">
        <w:rPr>
          <w:rFonts w:ascii="Times New Roman" w:hAnsi="Times New Roman" w:cs="Times New Roman"/>
          <w:sz w:val="28"/>
          <w:szCs w:val="28"/>
        </w:rPr>
        <w:t>Яз</w:t>
      </w:r>
      <w:proofErr w:type="spellEnd"/>
      <w:r w:rsidR="0036763E" w:rsidRPr="003676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6763E" w:rsidRPr="0036763E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36763E" w:rsidRPr="003676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sectPr w:rsidR="00045619" w:rsidRPr="00367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DD3184" w16cid:durableId="245F66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889AE" w14:textId="77777777" w:rsidR="006D55E5" w:rsidRDefault="006D55E5">
      <w:pPr>
        <w:spacing w:after="0" w:line="240" w:lineRule="auto"/>
      </w:pPr>
      <w:r>
        <w:separator/>
      </w:r>
    </w:p>
  </w:endnote>
  <w:endnote w:type="continuationSeparator" w:id="0">
    <w:p w14:paraId="54457ACF" w14:textId="77777777" w:rsidR="006D55E5" w:rsidRDefault="006D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780756452"/>
      <w:docPartObj>
        <w:docPartGallery w:val="Page Numbers (Bottom of Page)"/>
        <w:docPartUnique/>
      </w:docPartObj>
    </w:sdtPr>
    <w:sdtEndPr/>
    <w:sdtContent>
      <w:p w14:paraId="06C5F2FF" w14:textId="5D8B1C0A" w:rsidR="001F1452" w:rsidRPr="00B74863" w:rsidRDefault="001F145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7486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7486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7486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8784E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B7486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07CAE5" w14:textId="77777777" w:rsidR="001F1452" w:rsidRPr="00B74863" w:rsidRDefault="001F14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6C8A9" w14:textId="77777777" w:rsidR="006D55E5" w:rsidRDefault="006D55E5">
      <w:pPr>
        <w:spacing w:after="0" w:line="240" w:lineRule="auto"/>
      </w:pPr>
      <w:r>
        <w:separator/>
      </w:r>
    </w:p>
  </w:footnote>
  <w:footnote w:type="continuationSeparator" w:id="0">
    <w:p w14:paraId="0E9DFF9F" w14:textId="77777777" w:rsidR="006D55E5" w:rsidRDefault="006D5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D70"/>
    <w:multiLevelType w:val="multilevel"/>
    <w:tmpl w:val="18BC30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0815FB"/>
    <w:multiLevelType w:val="multilevel"/>
    <w:tmpl w:val="C0226BD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3A3E39"/>
    <w:multiLevelType w:val="multilevel"/>
    <w:tmpl w:val="AC2495F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2463BEF"/>
    <w:multiLevelType w:val="hybridMultilevel"/>
    <w:tmpl w:val="42E0E478"/>
    <w:lvl w:ilvl="0" w:tplc="417A77E0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7408A"/>
    <w:multiLevelType w:val="multilevel"/>
    <w:tmpl w:val="44B066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4894A82"/>
    <w:multiLevelType w:val="hybridMultilevel"/>
    <w:tmpl w:val="27C0387A"/>
    <w:lvl w:ilvl="0" w:tplc="950439C6">
      <w:start w:val="1"/>
      <w:numFmt w:val="decimal"/>
      <w:lvlText w:val="2.%1. "/>
      <w:lvlJc w:val="left"/>
      <w:pPr>
        <w:ind w:left="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 w15:restartNumberingAfterBreak="0">
    <w:nsid w:val="3C106D3B"/>
    <w:multiLevelType w:val="multilevel"/>
    <w:tmpl w:val="298AD6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922FFD"/>
    <w:multiLevelType w:val="multilevel"/>
    <w:tmpl w:val="18BC30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E53685"/>
    <w:multiLevelType w:val="multilevel"/>
    <w:tmpl w:val="4BA6B6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625C34"/>
    <w:multiLevelType w:val="hybridMultilevel"/>
    <w:tmpl w:val="E258017C"/>
    <w:lvl w:ilvl="0" w:tplc="950439C6">
      <w:start w:val="1"/>
      <w:numFmt w:val="decimal"/>
      <w:lvlText w:val="2.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35399"/>
    <w:multiLevelType w:val="hybridMultilevel"/>
    <w:tmpl w:val="DD98D518"/>
    <w:lvl w:ilvl="0" w:tplc="37CAD1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E603C"/>
    <w:multiLevelType w:val="hybridMultilevel"/>
    <w:tmpl w:val="4E08DF28"/>
    <w:lvl w:ilvl="0" w:tplc="950439C6">
      <w:start w:val="1"/>
      <w:numFmt w:val="decimal"/>
      <w:lvlText w:val="2.%1. "/>
      <w:lvlJc w:val="left"/>
      <w:pPr>
        <w:ind w:left="15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8" w:hanging="360"/>
      </w:pPr>
    </w:lvl>
    <w:lvl w:ilvl="2" w:tplc="0419001B" w:tentative="1">
      <w:start w:val="1"/>
      <w:numFmt w:val="lowerRoman"/>
      <w:lvlText w:val="%3."/>
      <w:lvlJc w:val="right"/>
      <w:pPr>
        <w:ind w:left="2988" w:hanging="180"/>
      </w:pPr>
    </w:lvl>
    <w:lvl w:ilvl="3" w:tplc="0419000F" w:tentative="1">
      <w:start w:val="1"/>
      <w:numFmt w:val="decimal"/>
      <w:lvlText w:val="%4."/>
      <w:lvlJc w:val="left"/>
      <w:pPr>
        <w:ind w:left="3708" w:hanging="360"/>
      </w:pPr>
    </w:lvl>
    <w:lvl w:ilvl="4" w:tplc="04190019" w:tentative="1">
      <w:start w:val="1"/>
      <w:numFmt w:val="lowerLetter"/>
      <w:lvlText w:val="%5."/>
      <w:lvlJc w:val="left"/>
      <w:pPr>
        <w:ind w:left="4428" w:hanging="360"/>
      </w:pPr>
    </w:lvl>
    <w:lvl w:ilvl="5" w:tplc="0419001B" w:tentative="1">
      <w:start w:val="1"/>
      <w:numFmt w:val="lowerRoman"/>
      <w:lvlText w:val="%6."/>
      <w:lvlJc w:val="right"/>
      <w:pPr>
        <w:ind w:left="5148" w:hanging="180"/>
      </w:pPr>
    </w:lvl>
    <w:lvl w:ilvl="6" w:tplc="0419000F" w:tentative="1">
      <w:start w:val="1"/>
      <w:numFmt w:val="decimal"/>
      <w:lvlText w:val="%7."/>
      <w:lvlJc w:val="left"/>
      <w:pPr>
        <w:ind w:left="5868" w:hanging="360"/>
      </w:pPr>
    </w:lvl>
    <w:lvl w:ilvl="7" w:tplc="04190019" w:tentative="1">
      <w:start w:val="1"/>
      <w:numFmt w:val="lowerLetter"/>
      <w:lvlText w:val="%8."/>
      <w:lvlJc w:val="left"/>
      <w:pPr>
        <w:ind w:left="6588" w:hanging="360"/>
      </w:pPr>
    </w:lvl>
    <w:lvl w:ilvl="8" w:tplc="041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2" w15:restartNumberingAfterBreak="0">
    <w:nsid w:val="61792D3F"/>
    <w:multiLevelType w:val="multilevel"/>
    <w:tmpl w:val="5BB80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6D62A5"/>
    <w:multiLevelType w:val="hybridMultilevel"/>
    <w:tmpl w:val="F7F8A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C57FBC"/>
    <w:multiLevelType w:val="hybridMultilevel"/>
    <w:tmpl w:val="713A2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44227C"/>
    <w:multiLevelType w:val="multilevel"/>
    <w:tmpl w:val="D8666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4"/>
  </w:num>
  <w:num w:numId="4">
    <w:abstractNumId w:val="1"/>
  </w:num>
  <w:num w:numId="5">
    <w:abstractNumId w:val="4"/>
  </w:num>
  <w:num w:numId="6">
    <w:abstractNumId w:val="12"/>
  </w:num>
  <w:num w:numId="7">
    <w:abstractNumId w:val="6"/>
  </w:num>
  <w:num w:numId="8">
    <w:abstractNumId w:val="0"/>
  </w:num>
  <w:num w:numId="9">
    <w:abstractNumId w:val="7"/>
  </w:num>
  <w:num w:numId="10">
    <w:abstractNumId w:val="15"/>
  </w:num>
  <w:num w:numId="11">
    <w:abstractNumId w:val="13"/>
  </w:num>
  <w:num w:numId="12">
    <w:abstractNumId w:val="8"/>
  </w:num>
  <w:num w:numId="13">
    <w:abstractNumId w:val="3"/>
  </w:num>
  <w:num w:numId="14">
    <w:abstractNumId w:val="9"/>
  </w:num>
  <w:num w:numId="15">
    <w:abstractNumId w:val="5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14"/>
    <w:rsid w:val="0001560A"/>
    <w:rsid w:val="000358B1"/>
    <w:rsid w:val="000441ED"/>
    <w:rsid w:val="00045619"/>
    <w:rsid w:val="000802CC"/>
    <w:rsid w:val="0008784E"/>
    <w:rsid w:val="000B112A"/>
    <w:rsid w:val="000D3E8D"/>
    <w:rsid w:val="000E438C"/>
    <w:rsid w:val="001271C1"/>
    <w:rsid w:val="00131A2E"/>
    <w:rsid w:val="00151AD8"/>
    <w:rsid w:val="00151CFF"/>
    <w:rsid w:val="001B4E3D"/>
    <w:rsid w:val="001B5F3E"/>
    <w:rsid w:val="001B7BA4"/>
    <w:rsid w:val="001D18C1"/>
    <w:rsid w:val="001D50D2"/>
    <w:rsid w:val="001E1B45"/>
    <w:rsid w:val="001E5F14"/>
    <w:rsid w:val="001F1452"/>
    <w:rsid w:val="00210D06"/>
    <w:rsid w:val="00214D56"/>
    <w:rsid w:val="00230610"/>
    <w:rsid w:val="00235D09"/>
    <w:rsid w:val="0024265A"/>
    <w:rsid w:val="00285E21"/>
    <w:rsid w:val="002A3EA4"/>
    <w:rsid w:val="002E6E37"/>
    <w:rsid w:val="00334773"/>
    <w:rsid w:val="003409C3"/>
    <w:rsid w:val="0036763E"/>
    <w:rsid w:val="003735FF"/>
    <w:rsid w:val="003758B4"/>
    <w:rsid w:val="00383124"/>
    <w:rsid w:val="0038336E"/>
    <w:rsid w:val="003924E0"/>
    <w:rsid w:val="003E5B80"/>
    <w:rsid w:val="00405162"/>
    <w:rsid w:val="00427B0E"/>
    <w:rsid w:val="00430860"/>
    <w:rsid w:val="00467358"/>
    <w:rsid w:val="00481604"/>
    <w:rsid w:val="004A3E9E"/>
    <w:rsid w:val="004A4820"/>
    <w:rsid w:val="004C4FFC"/>
    <w:rsid w:val="004D0665"/>
    <w:rsid w:val="004D0C7C"/>
    <w:rsid w:val="004D24A3"/>
    <w:rsid w:val="004E3DF7"/>
    <w:rsid w:val="004F0C1D"/>
    <w:rsid w:val="00513403"/>
    <w:rsid w:val="00520927"/>
    <w:rsid w:val="00525F4B"/>
    <w:rsid w:val="00527234"/>
    <w:rsid w:val="00535B5B"/>
    <w:rsid w:val="00551AE0"/>
    <w:rsid w:val="005651E0"/>
    <w:rsid w:val="00566527"/>
    <w:rsid w:val="00574B61"/>
    <w:rsid w:val="005C04CB"/>
    <w:rsid w:val="005D2577"/>
    <w:rsid w:val="005D2E89"/>
    <w:rsid w:val="00604C18"/>
    <w:rsid w:val="0061289A"/>
    <w:rsid w:val="00622BCE"/>
    <w:rsid w:val="00625CA9"/>
    <w:rsid w:val="006430F4"/>
    <w:rsid w:val="00644A7E"/>
    <w:rsid w:val="0065146B"/>
    <w:rsid w:val="00675E99"/>
    <w:rsid w:val="00680C5A"/>
    <w:rsid w:val="006901A9"/>
    <w:rsid w:val="006B28EE"/>
    <w:rsid w:val="006B707B"/>
    <w:rsid w:val="006C28C5"/>
    <w:rsid w:val="006D55E5"/>
    <w:rsid w:val="00716C0F"/>
    <w:rsid w:val="00730BB2"/>
    <w:rsid w:val="00732E87"/>
    <w:rsid w:val="007612DA"/>
    <w:rsid w:val="00763E14"/>
    <w:rsid w:val="00764E5E"/>
    <w:rsid w:val="00764EFA"/>
    <w:rsid w:val="007658FC"/>
    <w:rsid w:val="00766D34"/>
    <w:rsid w:val="007A40F1"/>
    <w:rsid w:val="007A4A05"/>
    <w:rsid w:val="007B5067"/>
    <w:rsid w:val="007B77BA"/>
    <w:rsid w:val="00814804"/>
    <w:rsid w:val="00815E37"/>
    <w:rsid w:val="008208E5"/>
    <w:rsid w:val="0085464C"/>
    <w:rsid w:val="00863FB1"/>
    <w:rsid w:val="00870983"/>
    <w:rsid w:val="00876DA0"/>
    <w:rsid w:val="00881205"/>
    <w:rsid w:val="00885BE5"/>
    <w:rsid w:val="00885C33"/>
    <w:rsid w:val="0089768D"/>
    <w:rsid w:val="008A03AB"/>
    <w:rsid w:val="008B0112"/>
    <w:rsid w:val="008F4343"/>
    <w:rsid w:val="008F4C34"/>
    <w:rsid w:val="00912FB3"/>
    <w:rsid w:val="00947236"/>
    <w:rsid w:val="00956BEE"/>
    <w:rsid w:val="0098518F"/>
    <w:rsid w:val="00986A2B"/>
    <w:rsid w:val="0099027C"/>
    <w:rsid w:val="00993450"/>
    <w:rsid w:val="009A60AA"/>
    <w:rsid w:val="009B4292"/>
    <w:rsid w:val="009B7A55"/>
    <w:rsid w:val="00A05FB9"/>
    <w:rsid w:val="00A0762F"/>
    <w:rsid w:val="00A15CF4"/>
    <w:rsid w:val="00A25752"/>
    <w:rsid w:val="00A31914"/>
    <w:rsid w:val="00A3510C"/>
    <w:rsid w:val="00A408B5"/>
    <w:rsid w:val="00A431BC"/>
    <w:rsid w:val="00A70EF7"/>
    <w:rsid w:val="00A87BE4"/>
    <w:rsid w:val="00A92FC0"/>
    <w:rsid w:val="00A94C30"/>
    <w:rsid w:val="00AD7CC0"/>
    <w:rsid w:val="00AE1C93"/>
    <w:rsid w:val="00AE1D4F"/>
    <w:rsid w:val="00B0179C"/>
    <w:rsid w:val="00B04037"/>
    <w:rsid w:val="00B12190"/>
    <w:rsid w:val="00B1491E"/>
    <w:rsid w:val="00B20EDA"/>
    <w:rsid w:val="00B44106"/>
    <w:rsid w:val="00B45373"/>
    <w:rsid w:val="00B52951"/>
    <w:rsid w:val="00B6570F"/>
    <w:rsid w:val="00C04129"/>
    <w:rsid w:val="00C07463"/>
    <w:rsid w:val="00C07E64"/>
    <w:rsid w:val="00C478E2"/>
    <w:rsid w:val="00C522A3"/>
    <w:rsid w:val="00C57026"/>
    <w:rsid w:val="00C94FCD"/>
    <w:rsid w:val="00CB2898"/>
    <w:rsid w:val="00CB4CB2"/>
    <w:rsid w:val="00CC1AF3"/>
    <w:rsid w:val="00CC4EA6"/>
    <w:rsid w:val="00CC756D"/>
    <w:rsid w:val="00CF3ACF"/>
    <w:rsid w:val="00D07BFE"/>
    <w:rsid w:val="00D1499B"/>
    <w:rsid w:val="00D15633"/>
    <w:rsid w:val="00D161ED"/>
    <w:rsid w:val="00D1730E"/>
    <w:rsid w:val="00D24332"/>
    <w:rsid w:val="00D36821"/>
    <w:rsid w:val="00D37948"/>
    <w:rsid w:val="00D54F3D"/>
    <w:rsid w:val="00D63FE8"/>
    <w:rsid w:val="00D74B89"/>
    <w:rsid w:val="00D75D84"/>
    <w:rsid w:val="00D92BC1"/>
    <w:rsid w:val="00DA23C6"/>
    <w:rsid w:val="00DE1046"/>
    <w:rsid w:val="00DE1C5F"/>
    <w:rsid w:val="00DF39E6"/>
    <w:rsid w:val="00DF7309"/>
    <w:rsid w:val="00E14FB4"/>
    <w:rsid w:val="00E17E7E"/>
    <w:rsid w:val="00E444A8"/>
    <w:rsid w:val="00E55437"/>
    <w:rsid w:val="00E663A7"/>
    <w:rsid w:val="00ED3DCC"/>
    <w:rsid w:val="00ED4478"/>
    <w:rsid w:val="00ED7AA8"/>
    <w:rsid w:val="00EE55C1"/>
    <w:rsid w:val="00F01039"/>
    <w:rsid w:val="00F22ADA"/>
    <w:rsid w:val="00F44B9C"/>
    <w:rsid w:val="00F46D84"/>
    <w:rsid w:val="00F50185"/>
    <w:rsid w:val="00F55884"/>
    <w:rsid w:val="00F558E9"/>
    <w:rsid w:val="00F56355"/>
    <w:rsid w:val="00F70D92"/>
    <w:rsid w:val="00F86E4A"/>
    <w:rsid w:val="00F911DD"/>
    <w:rsid w:val="00F94337"/>
    <w:rsid w:val="00FB35F3"/>
    <w:rsid w:val="00FB52DA"/>
    <w:rsid w:val="00FC48DB"/>
    <w:rsid w:val="00FD2C7D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B427"/>
  <w15:chartTrackingRefBased/>
  <w15:docId w15:val="{E4C216AB-8C01-46F4-BAD7-F0706607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343"/>
  </w:style>
  <w:style w:type="paragraph" w:styleId="1">
    <w:name w:val="heading 1"/>
    <w:basedOn w:val="a"/>
    <w:next w:val="a"/>
    <w:link w:val="10"/>
    <w:uiPriority w:val="9"/>
    <w:qFormat/>
    <w:rsid w:val="00C4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1914"/>
    <w:pPr>
      <w:spacing w:after="0" w:line="240" w:lineRule="auto"/>
    </w:pPr>
  </w:style>
  <w:style w:type="paragraph" w:styleId="a4">
    <w:name w:val="Body Text"/>
    <w:basedOn w:val="a"/>
    <w:link w:val="a5"/>
    <w:rsid w:val="00A3191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3191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">
    <w:name w:val="Стиль4"/>
    <w:basedOn w:val="a0"/>
    <w:uiPriority w:val="1"/>
    <w:rsid w:val="00A3191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31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1914"/>
  </w:style>
  <w:style w:type="paragraph" w:styleId="a8">
    <w:name w:val="List Paragraph"/>
    <w:basedOn w:val="a"/>
    <w:uiPriority w:val="34"/>
    <w:qFormat/>
    <w:rsid w:val="00D1499B"/>
    <w:pPr>
      <w:spacing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85B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BE5"/>
    <w:rPr>
      <w:rFonts w:ascii="Consolas" w:hAnsi="Consolas"/>
      <w:sz w:val="20"/>
      <w:szCs w:val="20"/>
    </w:rPr>
  </w:style>
  <w:style w:type="character" w:styleId="a9">
    <w:name w:val="Placeholder Text"/>
    <w:basedOn w:val="a0"/>
    <w:uiPriority w:val="99"/>
    <w:semiHidden/>
    <w:rsid w:val="00947236"/>
    <w:rPr>
      <w:color w:val="808080"/>
    </w:rPr>
  </w:style>
  <w:style w:type="table" w:styleId="aa">
    <w:name w:val="Table Grid"/>
    <w:basedOn w:val="a1"/>
    <w:uiPriority w:val="39"/>
    <w:rsid w:val="00535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4A482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A482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A482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A482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A4820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A4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A482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47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78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7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23061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30610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23061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F39E6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ED3D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387FA-9309-4EFC-A4AB-3492CC75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21</Pages>
  <Words>3712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13</cp:revision>
  <dcterms:created xsi:type="dcterms:W3CDTF">2021-05-31T10:46:00Z</dcterms:created>
  <dcterms:modified xsi:type="dcterms:W3CDTF">2021-05-31T23:35:00Z</dcterms:modified>
</cp:coreProperties>
</file>