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pPr>
        <w:pStyle w:val="Heading1"/>
      </w:pPr>
      <w:r>
        <w:t>个人简介</w:t>
      </w:r>
    </w:p>
    <w:p>
      <w:r>
        <w:t>姓名：合成申请人24。</w:t>
      </w:r>
    </w:p>
    <w:p>
      <w:r>
        <w:t>联系邮箱：candidate24@applicant.example.test</w:t>
      </w:r>
    </w:p>
    <w:p>
      <w:r>
        <w:t>地点：示例城市；仅接受远程工作。</w:t>
      </w:r>
    </w:p>
    <w:p>
      <w:r>
        <w:t>方向：运营分析与基于证据的流程改进。</w:t>
      </w:r>
    </w:p>
    <w:p>
      <w:r>
        <w:t>申请人准备分析；业务负责人批准运营调整。</w:t>
      </w:r>
    </w:p>
    <w:p>
      <w:r>
        <w:t>本材料将已完成工作与未来提议分别列出。</w:t>
      </w:r>
    </w:p>
    <w:p>
      <w:pPr>
        <w:pStyle w:val="Heading1"/>
      </w:pPr>
      <w:r>
        <w:t>近期经历</w:t>
      </w:r>
    </w:p>
    <w:p>
      <w:r>
        <w:t>机构：Synthetic Cedar Studio 24。</w:t>
      </w:r>
    </w:p>
    <w:p>
      <w:r>
        <w:t>职位：运营分析员；无下属的专业岗位。</w:t>
      </w:r>
    </w:p>
    <w:p>
      <w:r>
        <w:t>任职：2023-02至2025-06；全职。</w:t>
      </w:r>
    </w:p>
    <w:p>
      <w:r>
        <w:t>团队使用共同检查表核验了44家门店。</w:t>
      </w:r>
    </w:p>
    <w:p>
      <w:r>
        <w:t>申请人根据已批准的门店记录编写了32份报告。</w:t>
      </w:r>
    </w:p>
    <w:p>
      <w:r>
        <w:t>团队管理15788美元预算；申请人没有支出审批权。</w:t>
      </w:r>
    </w:p>
    <w:p>
      <w:r>
        <w:t>申请人在比较月度结果前检查了重复门店编号。</w:t>
      </w:r>
    </w:p>
    <w:p>
      <w:r>
        <w:t>有记录的试点将审核中位耗时从74分钟降到64分钟；未测量全面推广效果。</w:t>
      </w:r>
    </w:p>
    <w:p>
      <w:r>
        <w:t>申请人编写试点检查表，并将不一致的汇总数提交复核。</w:t>
      </w:r>
    </w:p>
    <w:p>
      <w:r>
        <w:t>该试点没有测量销售增长，不能据此推断销售成果。</w:t>
      </w:r>
    </w:p>
    <w:p>
      <w:r>
        <w:t>工作使用SQL和电子表格进行核对；未修改生产数据库。</w:t>
      </w:r>
    </w:p>
    <w:p>
      <w:pPr>
        <w:pStyle w:val="Heading1"/>
      </w:pPr>
      <w:r>
        <w:t>早期经历</w:t>
      </w:r>
    </w:p>
    <w:p>
      <w:r>
        <w:t>机构：Synthetic Harbor Lab 24。</w:t>
      </w:r>
    </w:p>
    <w:p>
      <w:r>
        <w:t>职位：研究助理；在指导下进行分析。</w:t>
      </w:r>
    </w:p>
    <w:p>
      <w:r>
        <w:t>任职：2021-09至2022-12；兼职。</w:t>
      </w:r>
    </w:p>
    <w:p>
      <w:r>
        <w:t>申请人根据书面编码规范处理了584条公开记录。</w:t>
      </w:r>
    </w:p>
    <w:p>
      <w:r>
        <w:t>两名复核者检查了54条样本；一致性没有被当作市场需求。</w:t>
      </w:r>
    </w:p>
    <w:p>
      <w:r>
        <w:t>申请人在研究日志中保留了来源链接、采集日期和排除原因。</w:t>
      </w:r>
    </w:p>
    <w:p>
      <w:r>
        <w:t>团队确定研究问题；申请人不声称独立领导该项目。</w:t>
      </w:r>
    </w:p>
    <w:p>
      <w:r>
        <w:t>一条有歧义的观察被标为未解决，没有被改写成有利标签。</w:t>
      </w:r>
    </w:p>
    <w:p>
      <w:r>
        <w:t>该任务产出研究备忘录，没有部署商业服务。</w:t>
      </w:r>
    </w:p>
    <w:p>
      <w:pPr>
        <w:pStyle w:val="Heading1"/>
      </w:pPr>
      <w:r>
        <w:t>代表项目</w:t>
      </w:r>
    </w:p>
    <w:p>
      <w:r>
        <w:t>项目：Synthetic Map Project 24；本地比较原型。</w:t>
      </w:r>
    </w:p>
    <w:p>
      <w:r>
        <w:t>项目周期：2025-08至2025-11；申请人担任贡献者。</w:t>
      </w:r>
    </w:p>
    <w:p>
      <w:r>
        <w:t>申请人测试了48个场景，其中包含缺失数据情况。</w:t>
      </w:r>
    </w:p>
    <w:p>
      <w:r>
        <w:t>原型中的地址与商家名称全部为合成示例。</w:t>
      </w:r>
    </w:p>
    <w:p>
      <w:r>
        <w:t>申请人实现证据链接和报告导出，用户可以检查来源。</w:t>
      </w:r>
    </w:p>
    <w:p>
      <w:r>
        <w:t>团队提议未来开发评分模型，但没有启用经过校准的综合评分。</w:t>
      </w:r>
    </w:p>
    <w:p>
      <w:r>
        <w:t>AI辅助起草解释；申请人核对了每个公开的数值示例。</w:t>
      </w:r>
    </w:p>
    <w:p>
      <w:r>
        <w:t>未观察到客户采用、商业收入或生产部署。</w:t>
      </w:r>
    </w:p>
    <w:p>
      <w:pPr>
        <w:pStyle w:val="Heading1"/>
      </w:pPr>
      <w:r>
        <w:t>教育经历</w:t>
      </w:r>
    </w:p>
    <w:p>
      <w:r>
        <w:t>学校：合成示例大学。</w:t>
      </w:r>
    </w:p>
    <w:p>
      <w:r>
        <w:t>学历：信息系统理学学士。</w:t>
      </w:r>
    </w:p>
    <w:p>
      <w:r>
        <w:t>就读：2017-09至2021-05；于2021-05完成学位。</w:t>
      </w:r>
    </w:p>
    <w:p>
      <w:r>
        <w:t>课程包括数据库、应用统计和研究方法。</w:t>
      </w:r>
    </w:p>
    <w:p>
      <w:r>
        <w:t>材料没有提供绩点、学术奖项或职业执照。</w:t>
      </w:r>
    </w:p>
    <w:p>
      <w:pPr>
        <w:pStyle w:val="Heading1"/>
      </w:pPr>
      <w:r>
        <w:t>工具与语言</w:t>
      </w:r>
    </w:p>
    <w:p>
      <w:r>
        <w:t>上述工作使用的工具：Python、SQL、电子表格和Git。</w:t>
      </w:r>
    </w:p>
    <w:p>
      <w:r>
        <w:t>申请人能够检查表格数据，并向非技术复核者解释假设。</w:t>
      </w:r>
    </w:p>
    <w:p>
      <w:r>
        <w:t>语言：英语与普通话；未提供正式语言考试分数。</w:t>
      </w:r>
    </w:p>
    <w:p>
      <w:r>
        <w:t>可入职时间和工作许可未说明，必须向申请人确认。</w:t>
      </w:r>
    </w:p>
    <w:p>
      <w:pPr>
        <w:pStyle w:val="Heading1"/>
      </w:pPr>
      <w:r>
        <w:t>作品集说明</w:t>
      </w:r>
    </w:p>
    <w:p>
      <w:r>
        <w:t>工作样本在结果旁保留方法、限制与审核决定。</w:t>
      </w:r>
    </w:p>
    <w:p>
      <w:r>
        <w:t>团队成果不被表述为申请人的个人独立成果。</w:t>
      </w:r>
    </w:p>
    <w:p>
      <w:r>
        <w:t>不包含底层客户记录；整份文档均为合成内容。</w:t>
      </w:r>
    </w:p>
    <w:p>
      <w:r>
        <w:t>推荐人及原始资质需要另行获得授权后核验。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