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MASTER RESUME FIXTURE</w:t>
      </w:r>
    </w:p>
    <w:p>
      <w:r>
        <w:t>SYNTHETIC CANDIDATE</w:t>
      </w:r>
    </w:p>
    <w:p>
      <w:r>
        <w:t>Strategy Analyst - Local Validation Only</w:t>
      </w:r>
    </w:p>
    <w:p>
      <w:r>
        <w:t>portfolio.example</w:t>
      </w:r>
    </w:p>
    <w:p>
      <w:pPr>
        <w:pStyle w:val="Heading2"/>
      </w:pPr>
      <w:r>
        <w:t>PROFILE</w:t>
      </w:r>
    </w:p>
    <w:p>
      <w:r>
        <w:t>Completed evidence-grounded analysis using synthetic data only.</w:t>
      </w:r>
    </w:p>
    <w:p>
      <w:pPr>
        <w:pStyle w:val="Heading2"/>
      </w:pPr>
      <w:r>
        <w:t>EXPERIENCE</w:t>
      </w:r>
    </w:p>
    <w:p>
      <w:r>
        <w:t>Synthetic Analytics Studio | Senior Analyst</w:t>
      </w:r>
    </w:p>
    <w:p>
      <w:r>
        <w:t>2023—Present</w:t>
      </w:r>
    </w:p>
    <w:p>
      <w:r>
        <w:t>Mapped synthetic job requirements to traceable fixture evidence.</w:t>
      </w:r>
    </w:p>
    <w:p>
      <w:pPr>
        <w:pStyle w:val="Heading2"/>
      </w:pPr>
      <w:r>
        <w:t>PROJECTS</w:t>
      </w:r>
    </w:p>
    <w:p>
      <w:r>
        <w:t>Selected project — Built a local-only validation workflow for structured resume tailoring.</w:t>
      </w:r>
    </w:p>
    <w:p>
      <w:pPr>
        <w:pStyle w:val="Heading2"/>
      </w:pPr>
      <w:r>
        <w:t>SKILLS</w:t>
      </w:r>
    </w:p>
    <w:p>
      <w:r>
        <w:t>Evidence analysis, Python, and SQL using synthetic inputs.</w:t>
      </w:r>
    </w:p>
    <w:p>
      <w:pPr>
        <w:pStyle w:val="Heading2"/>
      </w:pPr>
      <w:r>
        <w:t>EDUCATION</w:t>
      </w:r>
    </w:p>
    <w:p>
      <w:r>
        <w:t>Synthetic university fixture - not a real credential.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Single-column synthetic release acceptance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