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Отсчет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GIT</w:t>
      </w:r>
      <w:r>
        <w:t xml:space="preserve"> </w:t>
      </w:r>
      <w:r>
        <w:t xml:space="preserve">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Динькиев</w:t>
      </w:r>
      <w:r>
        <w:t xml:space="preserve"> </w:t>
      </w:r>
      <w:r>
        <w:t xml:space="preserve">Валерий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GIT и языком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на GitHub</w:t>
      </w:r>
    </w:p>
    <w:p>
      <w:pPr>
        <w:numPr>
          <w:ilvl w:val="0"/>
          <w:numId w:val="1001"/>
        </w:numPr>
        <w:pStyle w:val="Compact"/>
      </w:pPr>
      <w:r>
        <w:t xml:space="preserve">Выгрузить файлы на GitHub</w:t>
      </w:r>
    </w:p>
    <w:p>
      <w:pPr>
        <w:numPr>
          <w:ilvl w:val="0"/>
          <w:numId w:val="1001"/>
        </w:numPr>
        <w:pStyle w:val="Compact"/>
      </w:pPr>
      <w:r>
        <w:t xml:space="preserve">Сгенерировать ключ SSH</w:t>
      </w:r>
    </w:p>
    <w:p>
      <w:pPr>
        <w:numPr>
          <w:ilvl w:val="0"/>
          <w:numId w:val="1001"/>
        </w:numPr>
        <w:pStyle w:val="Compact"/>
      </w:pPr>
      <w:r>
        <w:t xml:space="preserve">Сделать свой первый релиз на GitHub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Установил имя и электронную почту</w:t>
      </w:r>
    </w:p>
    <w:p>
      <w:pPr>
        <w:numPr>
          <w:ilvl w:val="0"/>
          <w:numId w:val="1002"/>
        </w:numPr>
      </w:pPr>
      <w:r>
        <w:t xml:space="preserve">Установил параметры окончаний строк (рис. 1)</w:t>
      </w:r>
    </w:p>
    <w:p>
      <w:pPr>
        <w:numPr>
          <w:ilvl w:val="0"/>
          <w:numId w:val="1002"/>
        </w:numPr>
      </w:pPr>
      <w:r>
        <w:t xml:space="preserve">Установил отображения unicode (рис. 1)</w:t>
      </w:r>
    </w:p>
    <w:p>
      <w:pPr>
        <w:pStyle w:val="CaptionedFigure"/>
      </w:pPr>
      <w:bookmarkStart w:id="23" w:name="fig:001"/>
      <w:r>
        <w:drawing>
          <wp:inline>
            <wp:extent cx="5334000" cy="1461369"/>
            <wp:effectExtent b="0" l="0" r="0" t="0"/>
            <wp:docPr descr="Figure 1: Установка параметров окончаний строк и отображения unicode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1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Установка параметров окончаний строк и отображения unicode</w:t>
      </w:r>
    </w:p>
    <w:p>
      <w:pPr>
        <w:numPr>
          <w:ilvl w:val="0"/>
          <w:numId w:val="1003"/>
        </w:numPr>
      </w:pPr>
      <w:r>
        <w:t xml:space="preserve">Создал репозиторий из своего каталога (рис. 2)</w:t>
      </w:r>
    </w:p>
    <w:p>
      <w:pPr>
        <w:numPr>
          <w:ilvl w:val="0"/>
          <w:numId w:val="1003"/>
        </w:numPr>
      </w:pPr>
      <w:r>
        <w:t xml:space="preserve">Добавил файл README.md в репозиторий (рис. 2)</w:t>
      </w:r>
    </w:p>
    <w:p>
      <w:pPr>
        <w:pStyle w:val="CaptionedFigure"/>
      </w:pPr>
      <w:bookmarkStart w:id="25" w:name="fig:002"/>
      <w:r>
        <w:drawing>
          <wp:inline>
            <wp:extent cx="5334000" cy="1642398"/>
            <wp:effectExtent b="0" l="0" r="0" t="0"/>
            <wp:docPr descr="Figure 2: Создание репозитория из 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2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Создание репозитория из каталога</w:t>
      </w:r>
    </w:p>
    <w:p>
      <w:pPr>
        <w:numPr>
          <w:ilvl w:val="0"/>
          <w:numId w:val="1004"/>
        </w:numPr>
        <w:pStyle w:val="Compact"/>
      </w:pPr>
      <w:r>
        <w:t xml:space="preserve">Создал репозиторий на GitHub и выгрузил содержимое каталога с помощью git push (рис. 3)</w:t>
      </w:r>
    </w:p>
    <w:p>
      <w:pPr>
        <w:pStyle w:val="CaptionedFigure"/>
      </w:pPr>
      <w:bookmarkStart w:id="27" w:name="fig:003"/>
      <w:r>
        <w:drawing>
          <wp:inline>
            <wp:extent cx="5334000" cy="1132056"/>
            <wp:effectExtent b="0" l="0" r="0" t="0"/>
            <wp:docPr descr="Figure 3: Репозиторий на GitHub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Репозиторий на GitHub</w:t>
      </w:r>
    </w:p>
    <w:p>
      <w:pPr>
        <w:numPr>
          <w:ilvl w:val="0"/>
          <w:numId w:val="1005"/>
        </w:numPr>
        <w:pStyle w:val="Compact"/>
      </w:pPr>
      <w:r>
        <w:t xml:space="preserve">Сгенерировал ключ SSH и настроил его в GitHub (рис. 4)</w:t>
      </w:r>
    </w:p>
    <w:p>
      <w:pPr>
        <w:pStyle w:val="CaptionedFigure"/>
      </w:pPr>
      <w:bookmarkStart w:id="29" w:name="fig:004"/>
      <w:r>
        <w:drawing>
          <wp:inline>
            <wp:extent cx="5334000" cy="1841896"/>
            <wp:effectExtent b="0" l="0" r="0" t="0"/>
            <wp:docPr descr="Figure 4: ключ SSH на GitHub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ключ SSH на GitHub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git clone выгрузил шаблоны презентации и отсчета (рис. 5)</w:t>
      </w:r>
    </w:p>
    <w:p>
      <w:pPr>
        <w:pStyle w:val="CaptionedFigure"/>
      </w:pPr>
      <w:bookmarkStart w:id="31" w:name="fig:005"/>
      <w:r>
        <w:drawing>
          <wp:inline>
            <wp:extent cx="5334000" cy="1288770"/>
            <wp:effectExtent b="0" l="0" r="0" t="0"/>
            <wp:docPr descr="Figure 5: Шаблоны презентации и отсче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Шаблоны презентации и отсчета</w:t>
      </w:r>
    </w:p>
    <w:p>
      <w:pPr>
        <w:numPr>
          <w:ilvl w:val="0"/>
          <w:numId w:val="1007"/>
        </w:numPr>
        <w:pStyle w:val="Compact"/>
      </w:pPr>
      <w:r>
        <w:t xml:space="preserve">Сделал первый релиз на GitHub (рис. 6)</w:t>
      </w:r>
    </w:p>
    <w:p>
      <w:pPr>
        <w:pStyle w:val="CaptionedFigure"/>
      </w:pPr>
      <w:bookmarkStart w:id="33" w:name="fig:006"/>
      <w:r>
        <w:drawing>
          <wp:inline>
            <wp:extent cx="5334000" cy="2109121"/>
            <wp:effectExtent b="0" l="0" r="0" t="0"/>
            <wp:docPr descr="Figure 6: Мой первый релиз на GitHub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Мой первый релиз на GitHub</w:t>
      </w:r>
    </w:p>
    <w:p>
      <w:pPr>
        <w:numPr>
          <w:ilvl w:val="0"/>
          <w:numId w:val="1008"/>
        </w:numPr>
        <w:pStyle w:val="Compact"/>
      </w:pPr>
      <w:r>
        <w:t xml:space="preserve">Проверил соединение SSH (рис. 7)</w:t>
      </w:r>
    </w:p>
    <w:p>
      <w:pPr>
        <w:pStyle w:val="CaptionedFigure"/>
      </w:pPr>
      <w:bookmarkStart w:id="35" w:name="fig:007"/>
      <w:r>
        <w:drawing>
          <wp:inline>
            <wp:extent cx="5334000" cy="1020261"/>
            <wp:effectExtent b="0" l="0" r="0" t="0"/>
            <wp:docPr descr="Figure 7: Проверка соединения SSH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Проверка соединения SSH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Познакомился с GIT и языком разметки Markdown.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Отсчет по лабораторной работе №1</dc:title>
  <dc:creator>Динькиев Валерий</dc:creator>
  <dc:language>ru-RU</dc:language>
  <cp:keywords/>
  <dcterms:created xsi:type="dcterms:W3CDTF">2021-02-27T14:42:28Z</dcterms:created>
  <dcterms:modified xsi:type="dcterms:W3CDTF">2021-02-27T14:42:28Z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pdflatex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Работа с GIT и Markdown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