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F45306">
      <w:pPr>
        <w:spacing w:line="240" w:lineRule="auto"/>
        <w:jc w:val="center"/>
        <w:rPr>
          <w:rFonts w:hint="eastAsia" w:ascii="微软雅黑 Light" w:hAnsi="微软雅黑 Light" w:eastAsia="微软雅黑 Light" w:cs="微软雅黑 Light"/>
          <w:b/>
          <w:bCs/>
          <w:sz w:val="32"/>
          <w:szCs w:val="32"/>
        </w:rPr>
      </w:pPr>
    </w:p>
    <w:p w14:paraId="4EDAEF27">
      <w:pPr>
        <w:spacing w:line="240" w:lineRule="auto"/>
        <w:jc w:val="center"/>
        <w:rPr>
          <w:rFonts w:hint="eastAsia" w:ascii="微软雅黑 Light" w:hAnsi="微软雅黑 Light" w:eastAsia="微软雅黑 Light" w:cs="微软雅黑 Light"/>
          <w:b/>
          <w:bCs/>
          <w:sz w:val="32"/>
          <w:szCs w:val="32"/>
        </w:rPr>
      </w:pPr>
    </w:p>
    <w:p w14:paraId="760A6A8C">
      <w:pPr>
        <w:spacing w:line="240" w:lineRule="auto"/>
        <w:jc w:val="center"/>
        <w:rPr>
          <w:rFonts w:hint="eastAsia" w:ascii="微软雅黑 Light" w:hAnsi="微软雅黑 Light" w:eastAsia="微软雅黑 Light" w:cs="微软雅黑 Light"/>
          <w:b/>
          <w:bCs/>
          <w:sz w:val="32"/>
          <w:szCs w:val="32"/>
        </w:rPr>
      </w:pPr>
    </w:p>
    <w:p w14:paraId="29D44721">
      <w:pPr>
        <w:spacing w:line="240" w:lineRule="auto"/>
        <w:jc w:val="center"/>
        <w:rPr>
          <w:rFonts w:hint="eastAsia" w:ascii="微软雅黑 Light" w:hAnsi="微软雅黑 Light" w:eastAsia="微软雅黑 Light" w:cs="微软雅黑 Light"/>
          <w:b/>
          <w:bCs/>
          <w:sz w:val="32"/>
          <w:szCs w:val="32"/>
        </w:rPr>
      </w:pPr>
    </w:p>
    <w:p w14:paraId="30A24234">
      <w:pPr>
        <w:spacing w:line="240" w:lineRule="auto"/>
        <w:jc w:val="center"/>
        <w:rPr>
          <w:rFonts w:hint="eastAsia" w:ascii="微软雅黑 Light" w:hAnsi="微软雅黑 Light" w:eastAsia="微软雅黑 Light" w:cs="微软雅黑 Light"/>
          <w:b/>
          <w:bCs/>
          <w:sz w:val="32"/>
          <w:szCs w:val="32"/>
        </w:rPr>
      </w:pPr>
    </w:p>
    <w:p w14:paraId="27762FC6">
      <w:pPr>
        <w:spacing w:line="240" w:lineRule="auto"/>
        <w:jc w:val="center"/>
        <w:rPr>
          <w:rFonts w:hint="default" w:ascii="微软雅黑 Light" w:hAnsi="微软雅黑 Light" w:eastAsia="微软雅黑 Light" w:cs="微软雅黑 Light"/>
          <w:b/>
          <w:bCs/>
          <w:i/>
          <w:iCs/>
          <w:color w:val="0000FF"/>
          <w:sz w:val="28"/>
          <w:szCs w:val="28"/>
          <w:lang w:val="en-US" w:eastAsia="zh-CN"/>
        </w:rPr>
      </w:pPr>
      <w:r>
        <w:rPr>
          <w:rFonts w:hint="eastAsia" w:ascii="微软雅黑 Light" w:hAnsi="微软雅黑 Light" w:eastAsia="微软雅黑 Light" w:cs="微软雅黑 Light"/>
          <w:b/>
          <w:bCs/>
          <w:sz w:val="52"/>
          <w:szCs w:val="52"/>
          <w:lang w:val="en-US" w:eastAsia="zh-CN"/>
        </w:rPr>
        <w:t>CI130X SDK 更新记录</w:t>
      </w:r>
    </w:p>
    <w:p w14:paraId="1E7EA117">
      <w:pPr>
        <w:spacing w:line="240" w:lineRule="auto"/>
        <w:jc w:val="center"/>
        <w:rPr>
          <w:rFonts w:hint="eastAsia" w:ascii="微软雅黑 Light" w:hAnsi="微软雅黑 Light" w:eastAsia="微软雅黑 Light" w:cs="微软雅黑 Light"/>
          <w:b/>
          <w:bCs/>
          <w:i/>
          <w:iCs/>
          <w:color w:val="0000FF"/>
          <w:sz w:val="28"/>
          <w:szCs w:val="28"/>
          <w:lang w:eastAsia="zh-CN"/>
        </w:rPr>
      </w:pPr>
    </w:p>
    <w:p w14:paraId="41D5AB9A">
      <w:pPr>
        <w:spacing w:line="240" w:lineRule="auto"/>
        <w:jc w:val="center"/>
        <w:rPr>
          <w:rFonts w:hint="eastAsia" w:ascii="微软雅黑 Light" w:hAnsi="微软雅黑 Light" w:eastAsia="微软雅黑 Light" w:cs="微软雅黑 Light"/>
          <w:b/>
          <w:bCs/>
          <w:sz w:val="32"/>
          <w:szCs w:val="32"/>
          <w:lang w:val="en-US" w:eastAsia="zh-CN"/>
        </w:rPr>
      </w:pPr>
    </w:p>
    <w:p w14:paraId="38EC5AB6">
      <w:pPr>
        <w:spacing w:line="240" w:lineRule="auto"/>
        <w:jc w:val="center"/>
        <w:rPr>
          <w:rFonts w:hint="eastAsia" w:ascii="微软雅黑 Light" w:hAnsi="微软雅黑 Light" w:eastAsia="微软雅黑 Light" w:cs="微软雅黑 Light"/>
          <w:b/>
          <w:bCs/>
          <w:sz w:val="32"/>
          <w:szCs w:val="32"/>
        </w:rPr>
      </w:pPr>
    </w:p>
    <w:p w14:paraId="4BB51660">
      <w:pPr>
        <w:spacing w:line="240" w:lineRule="auto"/>
        <w:jc w:val="center"/>
        <w:rPr>
          <w:rFonts w:hint="eastAsia" w:ascii="微软雅黑 Light" w:hAnsi="微软雅黑 Light" w:eastAsia="微软雅黑 Light" w:cs="微软雅黑 Light"/>
          <w:b/>
          <w:bCs/>
          <w:sz w:val="32"/>
          <w:szCs w:val="32"/>
        </w:rPr>
      </w:pPr>
    </w:p>
    <w:p w14:paraId="205541D5">
      <w:pPr>
        <w:spacing w:line="240" w:lineRule="auto"/>
        <w:jc w:val="center"/>
        <w:rPr>
          <w:rFonts w:hint="eastAsia" w:ascii="微软雅黑 Light" w:hAnsi="微软雅黑 Light" w:eastAsia="微软雅黑 Light" w:cs="微软雅黑 Light"/>
          <w:b/>
          <w:bCs/>
          <w:sz w:val="32"/>
          <w:szCs w:val="32"/>
        </w:rPr>
      </w:pPr>
    </w:p>
    <w:p w14:paraId="3D3C726F">
      <w:pPr>
        <w:spacing w:line="240" w:lineRule="auto"/>
        <w:jc w:val="center"/>
        <w:rPr>
          <w:rFonts w:hint="eastAsia" w:ascii="微软雅黑 Light" w:hAnsi="微软雅黑 Light" w:eastAsia="微软雅黑 Light" w:cs="微软雅黑 Light"/>
          <w:b/>
          <w:bCs/>
          <w:sz w:val="32"/>
          <w:szCs w:val="32"/>
        </w:rPr>
      </w:pPr>
    </w:p>
    <w:tbl>
      <w:tblPr>
        <w:tblStyle w:val="9"/>
        <w:tblW w:w="4998" w:type="pct"/>
        <w:tblInd w:w="0" w:type="dxa"/>
        <w:tblLayout w:type="autofit"/>
        <w:tblCellMar>
          <w:top w:w="0" w:type="dxa"/>
          <w:left w:w="108" w:type="dxa"/>
          <w:bottom w:w="0" w:type="dxa"/>
          <w:right w:w="108" w:type="dxa"/>
        </w:tblCellMar>
      </w:tblPr>
      <w:tblGrid>
        <w:gridCol w:w="2029"/>
        <w:gridCol w:w="2217"/>
        <w:gridCol w:w="2130"/>
        <w:gridCol w:w="2143"/>
      </w:tblGrid>
      <w:tr w14:paraId="4B56A3FD">
        <w:tblPrEx>
          <w:tblCellMar>
            <w:top w:w="0" w:type="dxa"/>
            <w:left w:w="108" w:type="dxa"/>
            <w:bottom w:w="0" w:type="dxa"/>
            <w:right w:w="108" w:type="dxa"/>
          </w:tblCellMar>
        </w:tblPrEx>
        <w:trPr>
          <w:trHeight w:val="510" w:hRule="atLeast"/>
        </w:trPr>
        <w:tc>
          <w:tcPr>
            <w:tcW w:w="5000" w:type="pct"/>
            <w:gridSpan w:val="4"/>
            <w:tcBorders>
              <w:top w:val="single" w:color="auto" w:sz="4" w:space="0"/>
              <w:left w:val="single" w:color="auto" w:sz="4" w:space="0"/>
              <w:bottom w:val="single" w:color="auto" w:sz="4" w:space="0"/>
              <w:right w:val="single" w:color="auto" w:sz="4" w:space="0"/>
            </w:tcBorders>
            <w:vAlign w:val="center"/>
          </w:tcPr>
          <w:p w14:paraId="266E64C1">
            <w:pPr>
              <w:widowControl/>
              <w:spacing w:line="240" w:lineRule="auto"/>
              <w:jc w:val="left"/>
              <w:rPr>
                <w:rFonts w:hint="eastAsia" w:ascii="微软雅黑 Light" w:hAnsi="微软雅黑 Light" w:eastAsia="微软雅黑 Light" w:cs="微软雅黑 Light"/>
                <w:b/>
                <w:bCs/>
                <w:color w:val="000000"/>
                <w:kern w:val="0"/>
                <w:sz w:val="22"/>
                <w:szCs w:val="22"/>
              </w:rPr>
            </w:pPr>
            <w:r>
              <w:rPr>
                <w:rFonts w:hint="eastAsia" w:ascii="微软雅黑 Light" w:hAnsi="微软雅黑 Light" w:eastAsia="微软雅黑 Light" w:cs="微软雅黑 Light"/>
                <w:b/>
                <w:bCs/>
                <w:sz w:val="32"/>
                <w:szCs w:val="32"/>
              </w:rPr>
              <w:br w:type="page"/>
            </w:r>
            <w:r>
              <w:rPr>
                <w:rFonts w:hint="eastAsia" w:ascii="微软雅黑 Light" w:hAnsi="微软雅黑 Light" w:eastAsia="微软雅黑 Light" w:cs="微软雅黑 Light"/>
                <w:b/>
                <w:bCs/>
                <w:color w:val="000000"/>
                <w:kern w:val="0"/>
                <w:sz w:val="22"/>
                <w:szCs w:val="22"/>
              </w:rPr>
              <w:t>文件历史跟踪DOCUMENT HISTORY PAGE</w:t>
            </w:r>
          </w:p>
        </w:tc>
      </w:tr>
      <w:tr w14:paraId="11F98E90">
        <w:tblPrEx>
          <w:tblCellMar>
            <w:top w:w="0" w:type="dxa"/>
            <w:left w:w="108" w:type="dxa"/>
            <w:bottom w:w="0" w:type="dxa"/>
            <w:right w:w="108" w:type="dxa"/>
          </w:tblCellMar>
        </w:tblPrEx>
        <w:trPr>
          <w:trHeight w:val="510" w:hRule="atLeast"/>
        </w:trPr>
        <w:tc>
          <w:tcPr>
            <w:tcW w:w="1191" w:type="pct"/>
            <w:tcBorders>
              <w:top w:val="nil"/>
              <w:left w:val="single" w:color="auto" w:sz="4" w:space="0"/>
              <w:bottom w:val="single" w:color="auto" w:sz="4" w:space="0"/>
              <w:right w:val="single" w:color="auto" w:sz="4" w:space="0"/>
            </w:tcBorders>
            <w:vAlign w:val="center"/>
          </w:tcPr>
          <w:p w14:paraId="07572441">
            <w:pPr>
              <w:widowControl/>
              <w:spacing w:line="240" w:lineRule="auto"/>
              <w:jc w:val="left"/>
              <w:rPr>
                <w:rFonts w:hint="eastAsia" w:ascii="微软雅黑 Light" w:hAnsi="微软雅黑 Light" w:eastAsia="微软雅黑 Light" w:cs="微软雅黑 Light"/>
                <w:b/>
                <w:bCs/>
                <w:color w:val="000000"/>
                <w:kern w:val="0"/>
                <w:sz w:val="22"/>
                <w:szCs w:val="22"/>
              </w:rPr>
            </w:pPr>
            <w:r>
              <w:rPr>
                <w:rFonts w:hint="eastAsia" w:ascii="微软雅黑 Light" w:hAnsi="微软雅黑 Light" w:eastAsia="微软雅黑 Light" w:cs="微软雅黑 Light"/>
                <w:b/>
                <w:bCs/>
                <w:color w:val="000000"/>
                <w:kern w:val="0"/>
                <w:sz w:val="22"/>
                <w:szCs w:val="22"/>
              </w:rPr>
              <w:t>版本号Rev. NO.</w:t>
            </w:r>
          </w:p>
        </w:tc>
        <w:tc>
          <w:tcPr>
            <w:tcW w:w="1301" w:type="pct"/>
            <w:tcBorders>
              <w:top w:val="nil"/>
              <w:left w:val="nil"/>
              <w:bottom w:val="single" w:color="auto" w:sz="4" w:space="0"/>
              <w:right w:val="single" w:color="auto" w:sz="4" w:space="0"/>
            </w:tcBorders>
            <w:vAlign w:val="center"/>
          </w:tcPr>
          <w:p w14:paraId="48820D43">
            <w:pPr>
              <w:widowControl/>
              <w:spacing w:line="240" w:lineRule="auto"/>
              <w:jc w:val="center"/>
              <w:rPr>
                <w:rFonts w:hint="eastAsia" w:ascii="微软雅黑 Light" w:hAnsi="微软雅黑 Light" w:eastAsia="微软雅黑 Light" w:cs="微软雅黑 Light"/>
                <w:b/>
                <w:bCs/>
                <w:color w:val="000000"/>
                <w:kern w:val="0"/>
                <w:sz w:val="22"/>
                <w:szCs w:val="22"/>
              </w:rPr>
            </w:pPr>
            <w:r>
              <w:rPr>
                <w:rFonts w:hint="eastAsia" w:ascii="微软雅黑 Light" w:hAnsi="微软雅黑 Light" w:eastAsia="微软雅黑 Light" w:cs="微软雅黑 Light"/>
                <w:b/>
                <w:bCs/>
                <w:color w:val="000000"/>
                <w:kern w:val="0"/>
                <w:sz w:val="22"/>
                <w:szCs w:val="22"/>
              </w:rPr>
              <w:t>发起者Originator</w:t>
            </w:r>
          </w:p>
        </w:tc>
        <w:tc>
          <w:tcPr>
            <w:tcW w:w="1250" w:type="pct"/>
            <w:tcBorders>
              <w:top w:val="nil"/>
              <w:left w:val="nil"/>
              <w:bottom w:val="single" w:color="auto" w:sz="4" w:space="0"/>
              <w:right w:val="single" w:color="auto" w:sz="4" w:space="0"/>
            </w:tcBorders>
            <w:vAlign w:val="center"/>
          </w:tcPr>
          <w:p w14:paraId="15C37197">
            <w:pPr>
              <w:widowControl/>
              <w:spacing w:line="240" w:lineRule="auto"/>
              <w:jc w:val="center"/>
              <w:rPr>
                <w:rFonts w:hint="eastAsia" w:ascii="微软雅黑 Light" w:hAnsi="微软雅黑 Light" w:eastAsia="微软雅黑 Light" w:cs="微软雅黑 Light"/>
                <w:b/>
                <w:bCs/>
                <w:color w:val="000000"/>
                <w:kern w:val="0"/>
                <w:sz w:val="22"/>
                <w:szCs w:val="22"/>
              </w:rPr>
            </w:pPr>
            <w:r>
              <w:rPr>
                <w:rFonts w:hint="eastAsia" w:ascii="微软雅黑 Light" w:hAnsi="微软雅黑 Light" w:eastAsia="微软雅黑 Light" w:cs="微软雅黑 Light"/>
                <w:b/>
                <w:bCs/>
                <w:color w:val="000000"/>
                <w:kern w:val="0"/>
                <w:sz w:val="22"/>
                <w:szCs w:val="22"/>
              </w:rPr>
              <w:t>描述Description</w:t>
            </w:r>
          </w:p>
        </w:tc>
        <w:tc>
          <w:tcPr>
            <w:tcW w:w="1257" w:type="pct"/>
            <w:tcBorders>
              <w:top w:val="nil"/>
              <w:left w:val="nil"/>
              <w:bottom w:val="single" w:color="auto" w:sz="4" w:space="0"/>
              <w:right w:val="single" w:color="auto" w:sz="4" w:space="0"/>
            </w:tcBorders>
            <w:vAlign w:val="center"/>
          </w:tcPr>
          <w:p w14:paraId="1546275A">
            <w:pPr>
              <w:widowControl/>
              <w:spacing w:line="240" w:lineRule="auto"/>
              <w:jc w:val="center"/>
              <w:rPr>
                <w:rFonts w:hint="eastAsia" w:ascii="微软雅黑 Light" w:hAnsi="微软雅黑 Light" w:eastAsia="微软雅黑 Light" w:cs="微软雅黑 Light"/>
                <w:b/>
                <w:bCs/>
                <w:color w:val="000000"/>
                <w:kern w:val="0"/>
                <w:sz w:val="22"/>
                <w:szCs w:val="22"/>
              </w:rPr>
            </w:pPr>
            <w:r>
              <w:rPr>
                <w:rFonts w:hint="eastAsia" w:ascii="微软雅黑 Light" w:hAnsi="微软雅黑 Light" w:eastAsia="微软雅黑 Light" w:cs="微软雅黑 Light"/>
                <w:b/>
                <w:bCs/>
                <w:color w:val="000000"/>
                <w:kern w:val="0"/>
                <w:sz w:val="22"/>
                <w:szCs w:val="22"/>
              </w:rPr>
              <w:t>日期Date</w:t>
            </w:r>
          </w:p>
        </w:tc>
      </w:tr>
      <w:tr w14:paraId="45A613C4">
        <w:tblPrEx>
          <w:tblCellMar>
            <w:top w:w="0" w:type="dxa"/>
            <w:left w:w="108" w:type="dxa"/>
            <w:bottom w:w="0" w:type="dxa"/>
            <w:right w:w="108" w:type="dxa"/>
          </w:tblCellMar>
        </w:tblPrEx>
        <w:trPr>
          <w:trHeight w:val="510" w:hRule="atLeast"/>
        </w:trPr>
        <w:tc>
          <w:tcPr>
            <w:tcW w:w="1191" w:type="pct"/>
            <w:tcBorders>
              <w:top w:val="nil"/>
              <w:left w:val="single" w:color="auto" w:sz="4" w:space="0"/>
              <w:bottom w:val="single" w:color="auto" w:sz="4" w:space="0"/>
              <w:right w:val="single" w:color="auto" w:sz="4" w:space="0"/>
            </w:tcBorders>
            <w:vAlign w:val="center"/>
          </w:tcPr>
          <w:p w14:paraId="7EBCF602">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2.0.10</w:t>
            </w:r>
          </w:p>
        </w:tc>
        <w:tc>
          <w:tcPr>
            <w:tcW w:w="1301" w:type="pct"/>
            <w:tcBorders>
              <w:top w:val="nil"/>
              <w:left w:val="nil"/>
              <w:bottom w:val="single" w:color="auto" w:sz="4" w:space="0"/>
              <w:right w:val="single" w:color="auto" w:sz="4" w:space="0"/>
            </w:tcBorders>
            <w:vAlign w:val="center"/>
          </w:tcPr>
          <w:p w14:paraId="5C966542">
            <w:pPr>
              <w:widowControl/>
              <w:spacing w:line="240" w:lineRule="auto"/>
              <w:jc w:val="center"/>
              <w:rPr>
                <w:rFonts w:hint="eastAsia" w:ascii="微软雅黑 Light" w:hAnsi="微软雅黑 Light" w:eastAsia="微软雅黑 Light" w:cs="微软雅黑 Light"/>
                <w:color w:val="000000"/>
                <w:kern w:val="0"/>
                <w:sz w:val="22"/>
                <w:szCs w:val="22"/>
                <w:lang w:eastAsia="zh-CN"/>
              </w:rPr>
            </w:pPr>
            <w:r>
              <w:rPr>
                <w:rFonts w:hint="eastAsia" w:ascii="微软雅黑 Light" w:hAnsi="微软雅黑 Light" w:eastAsia="微软雅黑 Light" w:cs="微软雅黑 Light"/>
                <w:color w:val="000000"/>
                <w:kern w:val="0"/>
                <w:sz w:val="22"/>
                <w:szCs w:val="22"/>
                <w:lang w:eastAsia="zh-CN"/>
              </w:rPr>
              <w:t>启英泰伦</w:t>
            </w:r>
          </w:p>
        </w:tc>
        <w:tc>
          <w:tcPr>
            <w:tcW w:w="1250" w:type="pct"/>
            <w:tcBorders>
              <w:top w:val="nil"/>
              <w:left w:val="nil"/>
              <w:bottom w:val="single" w:color="auto" w:sz="4" w:space="0"/>
              <w:right w:val="single" w:color="auto" w:sz="4" w:space="0"/>
            </w:tcBorders>
            <w:vAlign w:val="center"/>
          </w:tcPr>
          <w:p w14:paraId="2AB576B4">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自然说第一版SDK</w:t>
            </w:r>
          </w:p>
        </w:tc>
        <w:tc>
          <w:tcPr>
            <w:tcW w:w="1257" w:type="pct"/>
            <w:tcBorders>
              <w:top w:val="nil"/>
              <w:left w:val="nil"/>
              <w:bottom w:val="single" w:color="auto" w:sz="4" w:space="0"/>
              <w:right w:val="single" w:color="auto" w:sz="4" w:space="0"/>
            </w:tcBorders>
            <w:vAlign w:val="center"/>
          </w:tcPr>
          <w:p w14:paraId="262FCF24">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2024</w:t>
            </w:r>
            <w:r>
              <w:rPr>
                <w:rFonts w:hint="eastAsia" w:ascii="微软雅黑 Light" w:hAnsi="微软雅黑 Light" w:eastAsia="微软雅黑 Light" w:cs="微软雅黑 Light"/>
                <w:color w:val="000000"/>
                <w:kern w:val="0"/>
                <w:sz w:val="22"/>
                <w:szCs w:val="22"/>
              </w:rPr>
              <w:t>/</w:t>
            </w:r>
            <w:r>
              <w:rPr>
                <w:rFonts w:hint="eastAsia" w:ascii="微软雅黑 Light" w:hAnsi="微软雅黑 Light" w:eastAsia="微软雅黑 Light" w:cs="微软雅黑 Light"/>
                <w:color w:val="000000"/>
                <w:kern w:val="0"/>
                <w:sz w:val="22"/>
                <w:szCs w:val="22"/>
                <w:lang w:val="en-US" w:eastAsia="zh-CN"/>
              </w:rPr>
              <w:t>03</w:t>
            </w:r>
            <w:r>
              <w:rPr>
                <w:rFonts w:hint="eastAsia" w:ascii="微软雅黑 Light" w:hAnsi="微软雅黑 Light" w:eastAsia="微软雅黑 Light" w:cs="微软雅黑 Light"/>
                <w:color w:val="000000"/>
                <w:kern w:val="0"/>
                <w:sz w:val="22"/>
                <w:szCs w:val="22"/>
              </w:rPr>
              <w:t>/</w:t>
            </w:r>
            <w:r>
              <w:rPr>
                <w:rFonts w:hint="eastAsia" w:ascii="微软雅黑 Light" w:hAnsi="微软雅黑 Light" w:eastAsia="微软雅黑 Light" w:cs="微软雅黑 Light"/>
                <w:color w:val="000000"/>
                <w:kern w:val="0"/>
                <w:sz w:val="22"/>
                <w:szCs w:val="22"/>
                <w:lang w:val="en-US" w:eastAsia="zh-CN"/>
              </w:rPr>
              <w:t>30</w:t>
            </w:r>
          </w:p>
        </w:tc>
      </w:tr>
      <w:tr w14:paraId="222D88D1">
        <w:tblPrEx>
          <w:tblCellMar>
            <w:top w:w="0" w:type="dxa"/>
            <w:left w:w="108" w:type="dxa"/>
            <w:bottom w:w="0" w:type="dxa"/>
            <w:right w:w="108" w:type="dxa"/>
          </w:tblCellMar>
        </w:tblPrEx>
        <w:trPr>
          <w:trHeight w:val="510" w:hRule="atLeast"/>
        </w:trPr>
        <w:tc>
          <w:tcPr>
            <w:tcW w:w="1191" w:type="pct"/>
            <w:tcBorders>
              <w:top w:val="nil"/>
              <w:left w:val="single" w:color="auto" w:sz="4" w:space="0"/>
              <w:bottom w:val="single" w:color="auto" w:sz="4" w:space="0"/>
              <w:right w:val="single" w:color="auto" w:sz="4" w:space="0"/>
            </w:tcBorders>
            <w:vAlign w:val="center"/>
          </w:tcPr>
          <w:p w14:paraId="7EC20503">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2.1.14</w:t>
            </w:r>
          </w:p>
        </w:tc>
        <w:tc>
          <w:tcPr>
            <w:tcW w:w="1301" w:type="pct"/>
            <w:tcBorders>
              <w:top w:val="nil"/>
              <w:left w:val="nil"/>
              <w:bottom w:val="single" w:color="auto" w:sz="4" w:space="0"/>
              <w:right w:val="single" w:color="auto" w:sz="4" w:space="0"/>
            </w:tcBorders>
            <w:vAlign w:val="center"/>
          </w:tcPr>
          <w:p w14:paraId="741F7B8F">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启英泰伦</w:t>
            </w:r>
          </w:p>
        </w:tc>
        <w:tc>
          <w:tcPr>
            <w:tcW w:w="1250" w:type="pct"/>
            <w:tcBorders>
              <w:top w:val="nil"/>
              <w:left w:val="nil"/>
              <w:bottom w:val="single" w:color="auto" w:sz="4" w:space="0"/>
              <w:right w:val="single" w:color="auto" w:sz="4" w:space="0"/>
            </w:tcBorders>
            <w:vAlign w:val="center"/>
          </w:tcPr>
          <w:p w14:paraId="35BBE2A2">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支持各种Pro模型的sdk</w:t>
            </w:r>
          </w:p>
        </w:tc>
        <w:tc>
          <w:tcPr>
            <w:tcW w:w="1257" w:type="pct"/>
            <w:tcBorders>
              <w:top w:val="nil"/>
              <w:left w:val="nil"/>
              <w:bottom w:val="single" w:color="auto" w:sz="4" w:space="0"/>
              <w:right w:val="single" w:color="auto" w:sz="4" w:space="0"/>
            </w:tcBorders>
            <w:vAlign w:val="center"/>
          </w:tcPr>
          <w:p w14:paraId="5F5FF745">
            <w:pPr>
              <w:widowControl/>
              <w:spacing w:line="240" w:lineRule="auto"/>
              <w:jc w:val="center"/>
              <w:rPr>
                <w:rFonts w:hint="default" w:ascii="微软雅黑 Light" w:hAnsi="微软雅黑 Light" w:eastAsia="微软雅黑 Light" w:cs="微软雅黑 Light"/>
                <w:color w:val="000000"/>
                <w:kern w:val="0"/>
                <w:sz w:val="22"/>
                <w:szCs w:val="22"/>
                <w:lang w:val="en-US" w:eastAsia="zh-CN"/>
              </w:rPr>
            </w:pPr>
            <w:r>
              <w:rPr>
                <w:rFonts w:hint="eastAsia" w:ascii="微软雅黑 Light" w:hAnsi="微软雅黑 Light" w:eastAsia="微软雅黑 Light" w:cs="微软雅黑 Light"/>
                <w:color w:val="000000"/>
                <w:kern w:val="0"/>
                <w:sz w:val="22"/>
                <w:szCs w:val="22"/>
                <w:lang w:val="en-US" w:eastAsia="zh-CN"/>
              </w:rPr>
              <w:t>2024/9/12</w:t>
            </w:r>
          </w:p>
        </w:tc>
      </w:tr>
      <w:tr w14:paraId="650280FC">
        <w:tblPrEx>
          <w:tblCellMar>
            <w:top w:w="0" w:type="dxa"/>
            <w:left w:w="108" w:type="dxa"/>
            <w:bottom w:w="0" w:type="dxa"/>
            <w:right w:w="108" w:type="dxa"/>
          </w:tblCellMar>
        </w:tblPrEx>
        <w:trPr>
          <w:trHeight w:val="510" w:hRule="atLeast"/>
        </w:trPr>
        <w:tc>
          <w:tcPr>
            <w:tcW w:w="1191" w:type="pct"/>
            <w:tcBorders>
              <w:top w:val="nil"/>
              <w:left w:val="single" w:color="auto" w:sz="4" w:space="0"/>
              <w:bottom w:val="single" w:color="auto" w:sz="4" w:space="0"/>
              <w:right w:val="single" w:color="auto" w:sz="4" w:space="0"/>
            </w:tcBorders>
            <w:shd w:val="clear"/>
            <w:vAlign w:val="center"/>
          </w:tcPr>
          <w:p w14:paraId="78726E2A">
            <w:pPr>
              <w:widowControl/>
              <w:spacing w:line="240" w:lineRule="auto"/>
              <w:jc w:val="center"/>
              <w:rPr>
                <w:rFonts w:hint="default" w:ascii="微软雅黑 Light" w:hAnsi="微软雅黑 Light" w:eastAsia="微软雅黑 Light" w:cs="微软雅黑 Light"/>
                <w:color w:val="000000"/>
                <w:kern w:val="0"/>
                <w:sz w:val="22"/>
                <w:szCs w:val="22"/>
                <w:lang w:val="en-US" w:eastAsia="zh-CN" w:bidi="ar-SA"/>
              </w:rPr>
            </w:pPr>
            <w:r>
              <w:rPr>
                <w:rFonts w:hint="eastAsia" w:ascii="微软雅黑 Light" w:hAnsi="微软雅黑 Light" w:eastAsia="微软雅黑 Light" w:cs="微软雅黑 Light"/>
                <w:color w:val="000000"/>
                <w:kern w:val="0"/>
                <w:sz w:val="22"/>
                <w:szCs w:val="22"/>
                <w:lang w:val="en-US" w:eastAsia="zh-CN"/>
              </w:rPr>
              <w:t>2.2.0</w:t>
            </w:r>
          </w:p>
        </w:tc>
        <w:tc>
          <w:tcPr>
            <w:tcW w:w="1301" w:type="pct"/>
            <w:tcBorders>
              <w:top w:val="nil"/>
              <w:left w:val="nil"/>
              <w:bottom w:val="single" w:color="auto" w:sz="4" w:space="0"/>
              <w:right w:val="single" w:color="auto" w:sz="4" w:space="0"/>
            </w:tcBorders>
            <w:shd w:val="clear"/>
            <w:vAlign w:val="center"/>
          </w:tcPr>
          <w:p w14:paraId="37CA4446">
            <w:pPr>
              <w:widowControl/>
              <w:spacing w:line="240" w:lineRule="auto"/>
              <w:jc w:val="center"/>
              <w:rPr>
                <w:rFonts w:hint="eastAsia" w:ascii="微软雅黑 Light" w:hAnsi="微软雅黑 Light" w:eastAsia="微软雅黑 Light" w:cs="微软雅黑 Light"/>
                <w:color w:val="000000"/>
                <w:kern w:val="0"/>
                <w:sz w:val="22"/>
                <w:szCs w:val="22"/>
                <w:lang w:val="en-US" w:eastAsia="zh-CN" w:bidi="ar-SA"/>
              </w:rPr>
            </w:pPr>
            <w:r>
              <w:rPr>
                <w:rFonts w:hint="eastAsia" w:ascii="微软雅黑 Light" w:hAnsi="微软雅黑 Light" w:eastAsia="微软雅黑 Light" w:cs="微软雅黑 Light"/>
                <w:color w:val="000000"/>
                <w:kern w:val="0"/>
                <w:sz w:val="22"/>
                <w:szCs w:val="22"/>
                <w:lang w:val="en-US" w:eastAsia="zh-CN"/>
              </w:rPr>
              <w:t>启英泰伦</w:t>
            </w:r>
          </w:p>
        </w:tc>
        <w:tc>
          <w:tcPr>
            <w:tcW w:w="1250" w:type="pct"/>
            <w:tcBorders>
              <w:top w:val="nil"/>
              <w:left w:val="nil"/>
              <w:bottom w:val="single" w:color="auto" w:sz="4" w:space="0"/>
              <w:right w:val="single" w:color="auto" w:sz="4" w:space="0"/>
            </w:tcBorders>
            <w:shd w:val="clear"/>
            <w:vAlign w:val="center"/>
          </w:tcPr>
          <w:p w14:paraId="6566C17B">
            <w:pPr>
              <w:widowControl/>
              <w:spacing w:line="240" w:lineRule="auto"/>
              <w:jc w:val="center"/>
              <w:rPr>
                <w:rFonts w:hint="default" w:ascii="微软雅黑 Light" w:hAnsi="微软雅黑 Light" w:eastAsia="微软雅黑 Light" w:cs="微软雅黑 Light"/>
                <w:color w:val="000000"/>
                <w:kern w:val="0"/>
                <w:sz w:val="22"/>
                <w:szCs w:val="22"/>
                <w:lang w:val="en-US" w:eastAsia="zh-CN" w:bidi="ar-SA"/>
              </w:rPr>
            </w:pPr>
            <w:r>
              <w:rPr>
                <w:rFonts w:hint="eastAsia" w:ascii="微软雅黑 Light" w:hAnsi="微软雅黑 Light" w:eastAsia="微软雅黑 Light" w:cs="微软雅黑 Light"/>
                <w:color w:val="000000"/>
                <w:kern w:val="0"/>
                <w:sz w:val="22"/>
                <w:szCs w:val="22"/>
                <w:lang w:val="en-US" w:eastAsia="zh-CN" w:bidi="ar-SA"/>
              </w:rPr>
              <w:t>Pro模型切换</w:t>
            </w:r>
          </w:p>
        </w:tc>
        <w:tc>
          <w:tcPr>
            <w:tcW w:w="1257" w:type="pct"/>
            <w:tcBorders>
              <w:top w:val="nil"/>
              <w:left w:val="nil"/>
              <w:bottom w:val="single" w:color="auto" w:sz="4" w:space="0"/>
              <w:right w:val="single" w:color="auto" w:sz="4" w:space="0"/>
            </w:tcBorders>
            <w:shd w:val="clear"/>
            <w:vAlign w:val="center"/>
          </w:tcPr>
          <w:p w14:paraId="34D7A963">
            <w:pPr>
              <w:widowControl/>
              <w:spacing w:line="240" w:lineRule="auto"/>
              <w:jc w:val="center"/>
              <w:rPr>
                <w:rFonts w:hint="default" w:ascii="微软雅黑 Light" w:hAnsi="微软雅黑 Light" w:eastAsia="微软雅黑 Light" w:cs="微软雅黑 Light"/>
                <w:color w:val="000000"/>
                <w:kern w:val="0"/>
                <w:sz w:val="22"/>
                <w:szCs w:val="22"/>
                <w:lang w:val="en-US" w:eastAsia="zh-CN" w:bidi="ar-SA"/>
              </w:rPr>
            </w:pPr>
            <w:r>
              <w:rPr>
                <w:rFonts w:hint="eastAsia" w:ascii="微软雅黑 Light" w:hAnsi="微软雅黑 Light" w:eastAsia="微软雅黑 Light" w:cs="微软雅黑 Light"/>
                <w:color w:val="000000"/>
                <w:kern w:val="0"/>
                <w:sz w:val="22"/>
                <w:szCs w:val="22"/>
                <w:lang w:val="en-US" w:eastAsia="zh-CN"/>
              </w:rPr>
              <w:t>2025/3/20</w:t>
            </w:r>
          </w:p>
        </w:tc>
      </w:tr>
    </w:tbl>
    <w:p w14:paraId="4FF77938">
      <w:pPr>
        <w:spacing w:line="240" w:lineRule="auto"/>
        <w:rPr>
          <w:rFonts w:hint="eastAsia" w:ascii="微软雅黑 Light" w:hAnsi="微软雅黑 Light" w:eastAsia="微软雅黑 Light" w:cs="微软雅黑 Light"/>
          <w:b/>
          <w:bCs/>
          <w:sz w:val="32"/>
          <w:szCs w:val="32"/>
        </w:rPr>
      </w:pPr>
    </w:p>
    <w:p w14:paraId="4A7587B6">
      <w:pPr>
        <w:spacing w:line="240" w:lineRule="auto"/>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32"/>
          <w:szCs w:val="32"/>
        </w:rPr>
        <w:br w:type="page"/>
      </w:r>
    </w:p>
    <w:p w14:paraId="268FE92A">
      <w:pPr>
        <w:spacing w:line="240" w:lineRule="auto"/>
        <w:jc w:val="center"/>
        <w:rPr>
          <w:rFonts w:hint="eastAsia" w:ascii="微软雅黑 Light" w:hAnsi="微软雅黑 Light" w:eastAsia="微软雅黑 Light" w:cs="微软雅黑 Light"/>
          <w:b/>
          <w:bCs/>
          <w:sz w:val="52"/>
          <w:szCs w:val="52"/>
        </w:rPr>
      </w:pPr>
      <w:r>
        <w:rPr>
          <w:rFonts w:hint="eastAsia" w:ascii="微软雅黑 Light" w:hAnsi="微软雅黑 Light" w:eastAsia="微软雅黑 Light" w:cs="微软雅黑 Light"/>
          <w:b/>
          <w:bCs/>
          <w:sz w:val="52"/>
          <w:szCs w:val="52"/>
        </w:rPr>
        <w:t>目录</w:t>
      </w:r>
    </w:p>
    <w:sdt>
      <w:sdtPr>
        <w:rPr>
          <w:rFonts w:hint="eastAsia" w:ascii="微软雅黑 Light" w:hAnsi="微软雅黑 Light" w:eastAsia="微软雅黑 Light" w:cs="微软雅黑 Light"/>
          <w:kern w:val="2"/>
          <w:sz w:val="21"/>
          <w:szCs w:val="24"/>
          <w:lang w:val="en-US" w:eastAsia="zh-CN" w:bidi="ar-SA"/>
        </w:rPr>
        <w:id w:val="147478129"/>
        <w15:color w:val="DBDBDB"/>
        <w:docPartObj>
          <w:docPartGallery w:val="Table of Contents"/>
          <w:docPartUnique/>
        </w:docPartObj>
      </w:sdtPr>
      <w:sdtEndPr>
        <w:rPr>
          <w:rFonts w:hint="eastAsia" w:ascii="微软雅黑 Light" w:hAnsi="微软雅黑 Light" w:eastAsia="微软雅黑 Light" w:cs="微软雅黑 Light"/>
          <w:b/>
          <w:bCs/>
          <w:kern w:val="2"/>
          <w:sz w:val="21"/>
          <w:szCs w:val="52"/>
          <w:lang w:val="en-US" w:eastAsia="zh-CN" w:bidi="ar-SA"/>
        </w:rPr>
      </w:sdtEndPr>
      <w:sdtContent>
        <w:p w14:paraId="16828A0C">
          <w:pPr>
            <w:spacing w:before="0" w:beforeLines="0" w:after="0" w:afterLines="0" w:line="240" w:lineRule="auto"/>
            <w:ind w:left="0" w:leftChars="0" w:right="0" w:rightChars="0" w:firstLine="0" w:firstLineChars="0"/>
            <w:jc w:val="center"/>
            <w:rPr>
              <w:rFonts w:hint="eastAsia" w:ascii="微软雅黑 Light" w:hAnsi="微软雅黑 Light" w:eastAsia="微软雅黑 Light" w:cs="微软雅黑 Light"/>
            </w:rPr>
          </w:pPr>
          <w:r>
            <w:rPr>
              <w:rFonts w:hint="eastAsia" w:ascii="微软雅黑 Light" w:hAnsi="微软雅黑 Light" w:eastAsia="微软雅黑 Light" w:cs="微软雅黑 Light"/>
              <w:sz w:val="21"/>
            </w:rPr>
            <w:t>目录</w:t>
          </w:r>
        </w:p>
        <w:p w14:paraId="18ACAC2C">
          <w:pPr>
            <w:pStyle w:val="6"/>
            <w:tabs>
              <w:tab w:val="right" w:leader="dot" w:pos="8306"/>
            </w:tabs>
          </w:pPr>
          <w:r>
            <w:rPr>
              <w:rFonts w:hint="eastAsia" w:ascii="微软雅黑 Light" w:hAnsi="微软雅黑 Light" w:eastAsia="微软雅黑 Light" w:cs="微软雅黑 Light"/>
              <w:b/>
              <w:bCs/>
              <w:sz w:val="52"/>
              <w:szCs w:val="52"/>
            </w:rPr>
            <w:fldChar w:fldCharType="begin"/>
          </w:r>
          <w:r>
            <w:rPr>
              <w:rFonts w:hint="eastAsia" w:ascii="微软雅黑 Light" w:hAnsi="微软雅黑 Light" w:eastAsia="微软雅黑 Light" w:cs="微软雅黑 Light"/>
              <w:b/>
              <w:bCs/>
              <w:sz w:val="52"/>
              <w:szCs w:val="52"/>
            </w:rPr>
            <w:instrText xml:space="preserve">TOC \o "1-2" \h \u </w:instrText>
          </w:r>
          <w:r>
            <w:rPr>
              <w:rFonts w:hint="eastAsia" w:ascii="微软雅黑 Light" w:hAnsi="微软雅黑 Light" w:eastAsia="微软雅黑 Light" w:cs="微软雅黑 Light"/>
              <w:b/>
              <w:bCs/>
              <w:sz w:val="52"/>
              <w:szCs w:val="52"/>
            </w:rPr>
            <w:fldChar w:fldCharType="separate"/>
          </w:r>
          <w:r>
            <w:rPr>
              <w:rFonts w:hint="eastAsia" w:ascii="微软雅黑 Light" w:hAnsi="微软雅黑 Light" w:eastAsia="微软雅黑 Light" w:cs="微软雅黑 Light"/>
              <w:bCs/>
              <w:szCs w:val="52"/>
            </w:rPr>
            <w:fldChar w:fldCharType="begin"/>
          </w:r>
          <w:r>
            <w:rPr>
              <w:rFonts w:hint="eastAsia" w:ascii="微软雅黑 Light" w:hAnsi="微软雅黑 Light" w:eastAsia="微软雅黑 Light" w:cs="微软雅黑 Light"/>
              <w:bCs/>
              <w:szCs w:val="52"/>
            </w:rPr>
            <w:instrText xml:space="preserve"> HYPERLINK \l _Toc32452 </w:instrText>
          </w:r>
          <w:r>
            <w:rPr>
              <w:rFonts w:hint="eastAsia" w:ascii="微软雅黑 Light" w:hAnsi="微软雅黑 Light" w:eastAsia="微软雅黑 Light" w:cs="微软雅黑 Light"/>
              <w:bCs/>
              <w:szCs w:val="52"/>
            </w:rPr>
            <w:fldChar w:fldCharType="separate"/>
          </w:r>
          <w:r>
            <w:rPr>
              <w:rFonts w:hint="eastAsia"/>
              <w:lang w:val="en-US" w:eastAsia="zh-CN"/>
            </w:rPr>
            <w:t>一、概述：</w:t>
          </w:r>
          <w:r>
            <w:tab/>
          </w:r>
          <w:r>
            <w:fldChar w:fldCharType="begin"/>
          </w:r>
          <w:r>
            <w:instrText xml:space="preserve"> PAGEREF _Toc32452 \h </w:instrText>
          </w:r>
          <w:r>
            <w:fldChar w:fldCharType="separate"/>
          </w:r>
          <w:r>
            <w:t>3</w:t>
          </w:r>
          <w:r>
            <w:fldChar w:fldCharType="end"/>
          </w:r>
          <w:r>
            <w:rPr>
              <w:rFonts w:hint="eastAsia" w:ascii="微软雅黑 Light" w:hAnsi="微软雅黑 Light" w:eastAsia="微软雅黑 Light" w:cs="微软雅黑 Light"/>
              <w:bCs/>
              <w:szCs w:val="52"/>
            </w:rPr>
            <w:fldChar w:fldCharType="end"/>
          </w:r>
        </w:p>
        <w:p w14:paraId="2FE4121C">
          <w:pPr>
            <w:pStyle w:val="6"/>
            <w:tabs>
              <w:tab w:val="right" w:leader="dot" w:pos="8306"/>
            </w:tabs>
          </w:pPr>
          <w:r>
            <w:rPr>
              <w:rFonts w:hint="eastAsia" w:ascii="微软雅黑 Light" w:hAnsi="微软雅黑 Light" w:eastAsia="微软雅黑 Light" w:cs="微软雅黑 Light"/>
              <w:bCs/>
              <w:szCs w:val="52"/>
            </w:rPr>
            <w:fldChar w:fldCharType="begin"/>
          </w:r>
          <w:r>
            <w:rPr>
              <w:rFonts w:hint="eastAsia" w:ascii="微软雅黑 Light" w:hAnsi="微软雅黑 Light" w:eastAsia="微软雅黑 Light" w:cs="微软雅黑 Light"/>
              <w:bCs/>
              <w:szCs w:val="52"/>
            </w:rPr>
            <w:instrText xml:space="preserve"> HYPERLINK \l _Toc30538 </w:instrText>
          </w:r>
          <w:r>
            <w:rPr>
              <w:rFonts w:hint="eastAsia" w:ascii="微软雅黑 Light" w:hAnsi="微软雅黑 Light" w:eastAsia="微软雅黑 Light" w:cs="微软雅黑 Light"/>
              <w:bCs/>
              <w:szCs w:val="52"/>
            </w:rPr>
            <w:fldChar w:fldCharType="separate"/>
          </w:r>
          <w:r>
            <w:rPr>
              <w:rFonts w:hint="eastAsia"/>
              <w:lang w:val="en-US" w:eastAsia="zh-CN"/>
            </w:rPr>
            <w:t xml:space="preserve">二、 </w:t>
          </w:r>
          <w:r>
            <w:rPr>
              <w:rFonts w:hint="eastAsia" w:ascii="Segoe UI" w:hAnsi="Segoe UI" w:eastAsia="宋体" w:cs="Segoe UI"/>
              <w:i w:val="0"/>
              <w:iCs w:val="0"/>
              <w:caps w:val="0"/>
              <w:spacing w:val="-2"/>
              <w:szCs w:val="28"/>
              <w:shd w:val="clear" w:fill="FFFFFF"/>
              <w:lang w:val="en-US" w:eastAsia="zh-CN"/>
            </w:rPr>
            <w:t>SDK 更新版本记录：</w:t>
          </w:r>
          <w:r>
            <w:tab/>
          </w:r>
          <w:r>
            <w:fldChar w:fldCharType="begin"/>
          </w:r>
          <w:r>
            <w:instrText xml:space="preserve"> PAGEREF _Toc30538 \h </w:instrText>
          </w:r>
          <w:r>
            <w:fldChar w:fldCharType="separate"/>
          </w:r>
          <w:r>
            <w:t>3</w:t>
          </w:r>
          <w:r>
            <w:fldChar w:fldCharType="end"/>
          </w:r>
          <w:r>
            <w:rPr>
              <w:rFonts w:hint="eastAsia" w:ascii="微软雅黑 Light" w:hAnsi="微软雅黑 Light" w:eastAsia="微软雅黑 Light" w:cs="微软雅黑 Light"/>
              <w:bCs/>
              <w:szCs w:val="52"/>
            </w:rPr>
            <w:fldChar w:fldCharType="end"/>
          </w:r>
        </w:p>
        <w:p w14:paraId="6CAF31FF">
          <w:pPr>
            <w:pStyle w:val="7"/>
            <w:tabs>
              <w:tab w:val="right" w:leader="dot" w:pos="8306"/>
            </w:tabs>
          </w:pPr>
          <w:r>
            <w:rPr>
              <w:rFonts w:hint="eastAsia" w:ascii="微软雅黑 Light" w:hAnsi="微软雅黑 Light" w:eastAsia="微软雅黑 Light" w:cs="微软雅黑 Light"/>
              <w:bCs/>
              <w:szCs w:val="52"/>
            </w:rPr>
            <w:fldChar w:fldCharType="begin"/>
          </w:r>
          <w:r>
            <w:rPr>
              <w:rFonts w:hint="eastAsia" w:ascii="微软雅黑 Light" w:hAnsi="微软雅黑 Light" w:eastAsia="微软雅黑 Light" w:cs="微软雅黑 Light"/>
              <w:bCs/>
              <w:szCs w:val="52"/>
            </w:rPr>
            <w:instrText xml:space="preserve"> HYPERLINK \l _Toc7143 </w:instrText>
          </w:r>
          <w:r>
            <w:rPr>
              <w:rFonts w:hint="eastAsia" w:ascii="微软雅黑 Light" w:hAnsi="微软雅黑 Light" w:eastAsia="微软雅黑 Light" w:cs="微软雅黑 Light"/>
              <w:bCs/>
              <w:szCs w:val="52"/>
            </w:rPr>
            <w:fldChar w:fldCharType="separate"/>
          </w:r>
          <w:r>
            <w:rPr>
              <w:rFonts w:ascii="Segoe UI" w:hAnsi="Segoe UI" w:eastAsia="Segoe UI" w:cs="Segoe UI"/>
              <w:spacing w:val="-2"/>
              <w:szCs w:val="28"/>
              <w:shd w:val="clear" w:color="auto" w:fill="FFFFFF"/>
            </w:rPr>
            <w:t>CI130X_SDK_ASR_Offline_V</w:t>
          </w:r>
          <w:r>
            <w:rPr>
              <w:rFonts w:hint="eastAsia" w:ascii="Segoe UI" w:hAnsi="Segoe UI" w:eastAsia="宋体" w:cs="Segoe UI"/>
              <w:spacing w:val="-2"/>
              <w:szCs w:val="28"/>
              <w:shd w:val="clear" w:color="auto" w:fill="FFFFFF"/>
              <w:lang w:val="en-US" w:eastAsia="zh-CN"/>
            </w:rPr>
            <w:t>2</w:t>
          </w:r>
          <w:r>
            <w:rPr>
              <w:rFonts w:ascii="Segoe UI" w:hAnsi="Segoe UI" w:eastAsia="Segoe UI" w:cs="Segoe UI"/>
              <w:spacing w:val="-2"/>
              <w:szCs w:val="28"/>
              <w:shd w:val="clear" w:color="auto" w:fill="FFFFFF"/>
            </w:rPr>
            <w:t>.</w:t>
          </w:r>
          <w:r>
            <w:rPr>
              <w:rFonts w:hint="eastAsia" w:ascii="Segoe UI" w:hAnsi="Segoe UI" w:eastAsia="宋体" w:cs="Segoe UI"/>
              <w:spacing w:val="-2"/>
              <w:szCs w:val="28"/>
              <w:shd w:val="clear" w:color="auto" w:fill="FFFFFF"/>
              <w:lang w:val="en-US" w:eastAsia="zh-CN"/>
            </w:rPr>
            <w:t>1</w:t>
          </w:r>
          <w:r>
            <w:rPr>
              <w:rFonts w:ascii="Segoe UI" w:hAnsi="Segoe UI" w:eastAsia="Segoe UI" w:cs="Segoe UI"/>
              <w:spacing w:val="-2"/>
              <w:szCs w:val="28"/>
              <w:shd w:val="clear" w:color="auto" w:fill="FFFFFF"/>
            </w:rPr>
            <w:t>.</w:t>
          </w:r>
          <w:r>
            <w:rPr>
              <w:rFonts w:hint="eastAsia" w:ascii="Segoe UI" w:hAnsi="Segoe UI" w:eastAsia="宋体" w:cs="Segoe UI"/>
              <w:spacing w:val="-2"/>
              <w:szCs w:val="28"/>
              <w:shd w:val="clear" w:color="auto" w:fill="FFFFFF"/>
              <w:lang w:val="en-US" w:eastAsia="zh-CN"/>
            </w:rPr>
            <w:t>14</w:t>
          </w:r>
          <w:r>
            <w:tab/>
          </w:r>
          <w:r>
            <w:fldChar w:fldCharType="begin"/>
          </w:r>
          <w:r>
            <w:instrText xml:space="preserve"> PAGEREF _Toc7143 \h </w:instrText>
          </w:r>
          <w:r>
            <w:fldChar w:fldCharType="separate"/>
          </w:r>
          <w:r>
            <w:t>3</w:t>
          </w:r>
          <w:r>
            <w:fldChar w:fldCharType="end"/>
          </w:r>
          <w:r>
            <w:rPr>
              <w:rFonts w:hint="eastAsia" w:ascii="微软雅黑 Light" w:hAnsi="微软雅黑 Light" w:eastAsia="微软雅黑 Light" w:cs="微软雅黑 Light"/>
              <w:bCs/>
              <w:szCs w:val="52"/>
            </w:rPr>
            <w:fldChar w:fldCharType="end"/>
          </w:r>
        </w:p>
        <w:p w14:paraId="0EB02826">
          <w:pPr>
            <w:pStyle w:val="7"/>
            <w:tabs>
              <w:tab w:val="right" w:leader="dot" w:pos="8306"/>
            </w:tabs>
          </w:pPr>
          <w:r>
            <w:rPr>
              <w:rFonts w:hint="eastAsia" w:ascii="微软雅黑 Light" w:hAnsi="微软雅黑 Light" w:eastAsia="微软雅黑 Light" w:cs="微软雅黑 Light"/>
              <w:bCs/>
              <w:szCs w:val="52"/>
            </w:rPr>
            <w:fldChar w:fldCharType="begin"/>
          </w:r>
          <w:r>
            <w:rPr>
              <w:rFonts w:hint="eastAsia" w:ascii="微软雅黑 Light" w:hAnsi="微软雅黑 Light" w:eastAsia="微软雅黑 Light" w:cs="微软雅黑 Light"/>
              <w:bCs/>
              <w:szCs w:val="52"/>
            </w:rPr>
            <w:instrText xml:space="preserve"> HYPERLINK \l _Toc30644 </w:instrText>
          </w:r>
          <w:r>
            <w:rPr>
              <w:rFonts w:hint="eastAsia" w:ascii="微软雅黑 Light" w:hAnsi="微软雅黑 Light" w:eastAsia="微软雅黑 Light" w:cs="微软雅黑 Light"/>
              <w:bCs/>
              <w:szCs w:val="52"/>
            </w:rPr>
            <w:fldChar w:fldCharType="separate"/>
          </w:r>
          <w:r>
            <w:rPr>
              <w:rFonts w:ascii="Segoe UI" w:hAnsi="Segoe UI" w:eastAsia="Segoe UI" w:cs="Segoe UI"/>
              <w:spacing w:val="-2"/>
              <w:szCs w:val="28"/>
              <w:shd w:val="clear" w:color="auto" w:fill="FFFFFF"/>
            </w:rPr>
            <w:t>CI130X_SDK_ASR_Offline_V</w:t>
          </w:r>
          <w:r>
            <w:rPr>
              <w:rFonts w:hint="eastAsia" w:ascii="Segoe UI" w:hAnsi="Segoe UI" w:eastAsia="宋体" w:cs="Segoe UI"/>
              <w:spacing w:val="-2"/>
              <w:szCs w:val="28"/>
              <w:shd w:val="clear" w:color="auto" w:fill="FFFFFF"/>
              <w:lang w:val="en-US" w:eastAsia="zh-CN"/>
            </w:rPr>
            <w:t>2</w:t>
          </w:r>
          <w:r>
            <w:rPr>
              <w:rFonts w:ascii="Segoe UI" w:hAnsi="Segoe UI" w:eastAsia="Segoe UI" w:cs="Segoe UI"/>
              <w:spacing w:val="-2"/>
              <w:szCs w:val="28"/>
              <w:shd w:val="clear" w:color="auto" w:fill="FFFFFF"/>
            </w:rPr>
            <w:t>.</w:t>
          </w:r>
          <w:r>
            <w:rPr>
              <w:rFonts w:hint="eastAsia" w:ascii="Segoe UI" w:hAnsi="Segoe UI" w:eastAsia="宋体" w:cs="Segoe UI"/>
              <w:spacing w:val="-2"/>
              <w:szCs w:val="28"/>
              <w:shd w:val="clear" w:color="auto" w:fill="FFFFFF"/>
              <w:lang w:val="en-US" w:eastAsia="zh-CN"/>
            </w:rPr>
            <w:t>0</w:t>
          </w:r>
          <w:r>
            <w:rPr>
              <w:rFonts w:ascii="Segoe UI" w:hAnsi="Segoe UI" w:eastAsia="Segoe UI" w:cs="Segoe UI"/>
              <w:spacing w:val="-2"/>
              <w:szCs w:val="28"/>
              <w:shd w:val="clear" w:color="auto" w:fill="FFFFFF"/>
            </w:rPr>
            <w:t>.</w:t>
          </w:r>
          <w:r>
            <w:rPr>
              <w:rFonts w:hint="eastAsia" w:ascii="Segoe UI" w:hAnsi="Segoe UI" w:eastAsia="宋体" w:cs="Segoe UI"/>
              <w:spacing w:val="-2"/>
              <w:szCs w:val="28"/>
              <w:shd w:val="clear" w:color="auto" w:fill="FFFFFF"/>
              <w:lang w:val="en-US" w:eastAsia="zh-CN"/>
            </w:rPr>
            <w:t>10</w:t>
          </w:r>
          <w:r>
            <w:tab/>
          </w:r>
          <w:r>
            <w:fldChar w:fldCharType="begin"/>
          </w:r>
          <w:r>
            <w:instrText xml:space="preserve"> PAGEREF _Toc30644 \h </w:instrText>
          </w:r>
          <w:r>
            <w:fldChar w:fldCharType="separate"/>
          </w:r>
          <w:r>
            <w:t>3</w:t>
          </w:r>
          <w:r>
            <w:fldChar w:fldCharType="end"/>
          </w:r>
          <w:r>
            <w:rPr>
              <w:rFonts w:hint="eastAsia" w:ascii="微软雅黑 Light" w:hAnsi="微软雅黑 Light" w:eastAsia="微软雅黑 Light" w:cs="微软雅黑 Light"/>
              <w:bCs/>
              <w:szCs w:val="52"/>
            </w:rPr>
            <w:fldChar w:fldCharType="end"/>
          </w:r>
        </w:p>
        <w:p w14:paraId="55C02C94">
          <w:pPr>
            <w:spacing w:line="240" w:lineRule="auto"/>
            <w:jc w:val="center"/>
            <w:rPr>
              <w:rFonts w:hint="eastAsia" w:ascii="微软雅黑 Light" w:hAnsi="微软雅黑 Light" w:eastAsia="微软雅黑 Light" w:cs="微软雅黑 Light"/>
              <w:b/>
              <w:bCs/>
              <w:sz w:val="52"/>
              <w:szCs w:val="52"/>
            </w:rPr>
          </w:pPr>
          <w:r>
            <w:rPr>
              <w:rFonts w:hint="eastAsia" w:ascii="微软雅黑 Light" w:hAnsi="微软雅黑 Light" w:eastAsia="微软雅黑 Light" w:cs="微软雅黑 Light"/>
              <w:bCs/>
              <w:szCs w:val="52"/>
            </w:rPr>
            <w:fldChar w:fldCharType="end"/>
          </w:r>
        </w:p>
      </w:sdtContent>
    </w:sdt>
    <w:p w14:paraId="03C624DF">
      <w:pPr>
        <w:spacing w:line="240" w:lineRule="auto"/>
        <w:rPr>
          <w:rFonts w:hint="eastAsia" w:ascii="微软雅黑 Light" w:hAnsi="微软雅黑 Light" w:eastAsia="微软雅黑 Light" w:cs="微软雅黑 Light"/>
          <w:b/>
          <w:bCs/>
          <w:i/>
          <w:iCs/>
          <w:color w:val="0000FF"/>
          <w:sz w:val="28"/>
          <w:szCs w:val="28"/>
          <w:lang w:val="en-US" w:eastAsia="zh-CN"/>
        </w:rPr>
      </w:pPr>
      <w:r>
        <w:rPr>
          <w:rFonts w:hint="eastAsia" w:ascii="微软雅黑 Light" w:hAnsi="微软雅黑 Light" w:eastAsia="微软雅黑 Light" w:cs="微软雅黑 Light"/>
          <w:b/>
          <w:bCs/>
          <w:i/>
          <w:iCs/>
          <w:color w:val="0000FF"/>
          <w:sz w:val="28"/>
          <w:szCs w:val="28"/>
          <w:lang w:val="en-US" w:eastAsia="zh-CN"/>
        </w:rPr>
        <w:br w:type="page"/>
      </w:r>
    </w:p>
    <w:p w14:paraId="48736E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rPr>
          <w:rFonts w:hint="default"/>
          <w:lang w:val="en-US" w:eastAsia="zh-CN"/>
        </w:rPr>
      </w:pPr>
      <w:bookmarkStart w:id="0" w:name="_Toc32452"/>
      <w:r>
        <w:rPr>
          <w:rFonts w:hint="eastAsia"/>
          <w:lang w:val="en-US" w:eastAsia="zh-CN"/>
        </w:rPr>
        <w:t>一、概述：</w:t>
      </w:r>
      <w:bookmarkEnd w:id="0"/>
    </w:p>
    <w:p w14:paraId="60161219">
      <w:pPr>
        <w:bidi w:val="0"/>
        <w:rPr>
          <w:rFonts w:hint="eastAsia"/>
          <w:lang w:val="en-US" w:eastAsia="zh-CN"/>
        </w:rPr>
      </w:pPr>
      <w:r>
        <w:rPr>
          <w:rFonts w:hint="eastAsia"/>
          <w:lang w:val="en-US" w:eastAsia="zh-CN"/>
        </w:rPr>
        <w:t>如果您是第一次使用启英泰伦方案，请点击下载附件说明查看：</w:t>
      </w:r>
    </w:p>
    <w:p w14:paraId="761C2FC8">
      <w:pPr>
        <w:bidi w:val="0"/>
        <w:rPr>
          <w:rFonts w:hint="eastAsia" w:ascii="Segoe UI" w:hAnsi="Segoe UI" w:eastAsia="宋体" w:cs="Segoe UI"/>
          <w:i w:val="0"/>
          <w:iCs w:val="0"/>
          <w:caps w:val="0"/>
          <w:color w:val="172B4D"/>
          <w:spacing w:val="-2"/>
          <w:sz w:val="28"/>
          <w:szCs w:val="28"/>
          <w:u w:val="none"/>
          <w:shd w:val="clear" w:fill="FFFFFF"/>
          <w:lang w:eastAsia="zh-CN"/>
        </w:rPr>
      </w:pPr>
      <w:r>
        <w:rPr>
          <w:rFonts w:hint="eastAsia" w:ascii="Segoe UI" w:hAnsi="Segoe UI" w:eastAsia="宋体" w:cs="Segoe UI"/>
          <w:i w:val="0"/>
          <w:iCs w:val="0"/>
          <w:caps w:val="0"/>
          <w:color w:val="172B4D"/>
          <w:spacing w:val="-2"/>
          <w:sz w:val="28"/>
          <w:szCs w:val="28"/>
          <w:u w:val="none"/>
          <w:shd w:val="clear" w:fill="FFFFFF"/>
          <w:lang w:eastAsia="zh-CN"/>
        </w:rPr>
        <w:object>
          <v:shape id="_x0000_i1025" o:spt="75" type="#_x0000_t75" style="height:37.8pt;width:174.1pt;" o:ole="t" filled="f" o:preferrelative="t" stroked="f" coordsize="21600,21600">
            <v:path/>
            <v:fill on="f" focussize="0,0"/>
            <v:stroke on="f"/>
            <v:imagedata r:id="rId7" o:title=""/>
            <o:lock v:ext="edit" aspectratio="t"/>
            <w10:wrap type="none"/>
            <w10:anchorlock/>
          </v:shape>
          <o:OLEObject Type="Embed" ProgID="Package" ShapeID="_x0000_i1025" DrawAspect="Content" ObjectID="_1468075725" r:id="rId6">
            <o:LockedField>false</o:LockedField>
          </o:OLEObject>
        </w:object>
      </w:r>
    </w:p>
    <w:p w14:paraId="0B6C5FAC">
      <w:pPr>
        <w:bidi w:val="0"/>
        <w:rPr>
          <w:rFonts w:hint="eastAsia" w:ascii="Segoe UI" w:hAnsi="Segoe UI" w:eastAsia="宋体" w:cs="Segoe UI"/>
          <w:i w:val="0"/>
          <w:iCs w:val="0"/>
          <w:caps w:val="0"/>
          <w:color w:val="172B4D"/>
          <w:spacing w:val="-2"/>
          <w:sz w:val="28"/>
          <w:szCs w:val="28"/>
          <w:u w:val="none"/>
          <w:shd w:val="clear" w:fill="FFFFFF"/>
          <w:lang w:eastAsia="zh-CN"/>
        </w:rPr>
      </w:pPr>
    </w:p>
    <w:p w14:paraId="62C99600">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3" w:lineRule="atLeast"/>
        <w:ind w:left="0" w:right="0" w:firstLine="0"/>
        <w:rPr>
          <w:rFonts w:hint="default"/>
          <w:lang w:val="en-US" w:eastAsia="zh-CN"/>
        </w:rPr>
      </w:pPr>
      <w:bookmarkStart w:id="1" w:name="_Toc30538"/>
      <w:r>
        <w:rPr>
          <w:rFonts w:hint="eastAsia" w:ascii="Segoe UI" w:hAnsi="Segoe UI" w:eastAsia="宋体" w:cs="Segoe UI"/>
          <w:i w:val="0"/>
          <w:iCs w:val="0"/>
          <w:caps w:val="0"/>
          <w:color w:val="172B4D"/>
          <w:spacing w:val="-2"/>
          <w:sz w:val="28"/>
          <w:szCs w:val="28"/>
          <w:u w:val="none"/>
          <w:shd w:val="clear" w:fill="FFFFFF"/>
          <w:lang w:val="en-US" w:eastAsia="zh-CN"/>
        </w:rPr>
        <w:t>SDK 更新版本记录：</w:t>
      </w:r>
      <w:bookmarkEnd w:id="1"/>
    </w:p>
    <w:p w14:paraId="0FFC0B1D">
      <w:pPr>
        <w:pStyle w:val="3"/>
        <w:spacing w:before="156" w:after="156"/>
        <w:rPr>
          <w:rFonts w:hint="eastAsia" w:ascii="Segoe UI" w:hAnsi="Segoe UI" w:eastAsia="宋体" w:cs="Segoe UI"/>
          <w:color w:val="172B4D"/>
          <w:spacing w:val="-2"/>
          <w:sz w:val="28"/>
          <w:szCs w:val="28"/>
          <w:shd w:val="clear" w:color="auto" w:fill="FFFFFF"/>
          <w:lang w:val="en-US" w:eastAsia="zh-CN"/>
        </w:rPr>
      </w:pPr>
      <w:r>
        <w:fldChar w:fldCharType="begin"/>
      </w:r>
      <w:r>
        <w:instrText xml:space="preserve"> HYPERLINK "https://platform.chipintelli.com/confluence/pages/viewpage.action?pageId=34640013" </w:instrText>
      </w:r>
      <w:r>
        <w:fldChar w:fldCharType="separate"/>
      </w:r>
      <w:r>
        <w:rPr>
          <w:rStyle w:val="14"/>
          <w:rFonts w:ascii="Segoe UI" w:hAnsi="Segoe UI" w:eastAsia="Segoe UI" w:cs="Segoe UI"/>
          <w:color w:val="172B4D"/>
          <w:spacing w:val="-2"/>
          <w:sz w:val="28"/>
          <w:szCs w:val="28"/>
          <w:u w:val="none"/>
          <w:shd w:val="clear" w:color="auto" w:fill="FFFFFF"/>
        </w:rPr>
        <w:t>CI130X_SDK_ASR_Offline_V</w:t>
      </w:r>
      <w:r>
        <w:rPr>
          <w:rStyle w:val="14"/>
          <w:rFonts w:hint="eastAsia" w:ascii="Segoe UI" w:hAnsi="Segoe UI" w:eastAsia="宋体" w:cs="Segoe UI"/>
          <w:color w:val="172B4D"/>
          <w:spacing w:val="-2"/>
          <w:sz w:val="28"/>
          <w:szCs w:val="28"/>
          <w:u w:val="none"/>
          <w:shd w:val="clear" w:color="auto" w:fill="FFFFFF"/>
          <w:lang w:val="en-US" w:eastAsia="zh-CN"/>
        </w:rPr>
        <w:t>2</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2</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0</w:t>
      </w:r>
      <w:r>
        <w:rPr>
          <w:rStyle w:val="14"/>
          <w:rFonts w:ascii="Segoe UI" w:hAnsi="Segoe UI" w:eastAsia="宋体" w:cs="Segoe UI"/>
          <w:color w:val="172B4D"/>
          <w:spacing w:val="-2"/>
          <w:sz w:val="28"/>
          <w:szCs w:val="28"/>
          <w:u w:val="none"/>
          <w:shd w:val="clear" w:color="auto" w:fill="FFFFFF"/>
        </w:rPr>
        <w:fldChar w:fldCharType="end"/>
      </w:r>
    </w:p>
    <w:p w14:paraId="6A8E800B">
      <w:pPr>
        <w:spacing w:line="360" w:lineRule="auto"/>
        <w:rPr>
          <w:rFonts w:hint="default" w:asciiTheme="minorEastAsia" w:hAnsiTheme="minorEastAsia" w:eastAsiaTheme="minorEastAsia"/>
          <w:sz w:val="24"/>
          <w:lang w:val="en-US" w:eastAsia="zh-CN"/>
        </w:rPr>
      </w:pPr>
      <w:r>
        <w:rPr>
          <w:rFonts w:hint="eastAsia" w:asciiTheme="minorEastAsia" w:hAnsiTheme="minorEastAsia"/>
          <w:sz w:val="24"/>
        </w:rPr>
        <w:t>发布时间：202</w:t>
      </w:r>
      <w:r>
        <w:rPr>
          <w:rFonts w:hint="eastAsia" w:asciiTheme="minorEastAsia" w:hAnsiTheme="minorEastAsia"/>
          <w:sz w:val="24"/>
          <w:lang w:val="en-US" w:eastAsia="zh-CN"/>
        </w:rPr>
        <w:t>5</w:t>
      </w:r>
      <w:r>
        <w:rPr>
          <w:rFonts w:hint="eastAsia" w:asciiTheme="minorEastAsia" w:hAnsiTheme="minorEastAsia"/>
          <w:sz w:val="24"/>
        </w:rPr>
        <w:t>-</w:t>
      </w:r>
      <w:r>
        <w:rPr>
          <w:rFonts w:hint="eastAsia" w:asciiTheme="minorEastAsia" w:hAnsiTheme="minorEastAsia"/>
          <w:sz w:val="24"/>
          <w:lang w:val="en-US" w:eastAsia="zh-CN"/>
        </w:rPr>
        <w:t>03</w:t>
      </w:r>
      <w:r>
        <w:rPr>
          <w:rFonts w:hint="eastAsia" w:asciiTheme="minorEastAsia" w:hAnsiTheme="minorEastAsia"/>
          <w:sz w:val="24"/>
        </w:rPr>
        <w:t>-</w:t>
      </w:r>
      <w:r>
        <w:rPr>
          <w:rFonts w:hint="eastAsia" w:asciiTheme="minorEastAsia" w:hAnsiTheme="minorEastAsia"/>
          <w:sz w:val="24"/>
          <w:lang w:val="en-US" w:eastAsia="zh-CN"/>
        </w:rPr>
        <w:t>20</w:t>
      </w:r>
    </w:p>
    <w:p w14:paraId="2FE06485">
      <w:pPr>
        <w:rPr>
          <w:rFonts w:hint="default" w:cs="Segoe UI" w:asciiTheme="minorEastAsia" w:hAnsiTheme="minorEastAsia"/>
          <w:color w:val="000000"/>
          <w:kern w:val="0"/>
          <w:sz w:val="16"/>
          <w:szCs w:val="16"/>
          <w:shd w:val="clear" w:color="auto" w:fill="FFFFFF"/>
          <w:lang w:val="en-US" w:eastAsia="zh-CN"/>
        </w:rPr>
      </w:pPr>
      <w:r>
        <w:rPr>
          <w:rFonts w:hint="default" w:cs="Segoe UI" w:asciiTheme="minorEastAsia" w:hAnsiTheme="minorEastAsia"/>
          <w:color w:val="000000"/>
          <w:kern w:val="0"/>
          <w:sz w:val="16"/>
          <w:szCs w:val="16"/>
          <w:shd w:val="clear" w:color="auto" w:fill="FFFFFF"/>
          <w:lang w:val="en-US" w:eastAsia="zh-CN"/>
        </w:rPr>
        <w:t>修改内容：</w:t>
      </w:r>
    </w:p>
    <w:p w14:paraId="3182C7E4">
      <w:pPr>
        <w:numPr>
          <w:ilvl w:val="0"/>
          <w:numId w:val="2"/>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支持DNN模型的切换，如支持中英文时，支持不同版本的DNN pro5模型切换，不支持pro5切换pro</w:t>
      </w:r>
    </w:p>
    <w:p w14:paraId="09A576E5">
      <w:pPr>
        <w:numPr>
          <w:ilvl w:val="0"/>
          <w:numId w:val="2"/>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增加flash 保护功能</w:t>
      </w:r>
    </w:p>
    <w:p w14:paraId="03B03090">
      <w:pPr>
        <w:numPr>
          <w:ilvl w:val="0"/>
          <w:numId w:val="2"/>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删除一些离线版本不再支持的算法宏定义</w:t>
      </w:r>
    </w:p>
    <w:p w14:paraId="2568E3B5">
      <w:pPr>
        <w:rPr>
          <w:rFonts w:hint="eastAsia" w:cs="Segoe UI" w:asciiTheme="minorEastAsia" w:hAnsiTheme="minorEastAsia"/>
          <w:color w:val="000000"/>
          <w:kern w:val="0"/>
          <w:sz w:val="16"/>
          <w:szCs w:val="16"/>
          <w:shd w:val="clear" w:color="auto" w:fill="FFFFFF"/>
          <w:lang w:val="en-US" w:eastAsia="zh-CN"/>
        </w:rPr>
      </w:pPr>
    </w:p>
    <w:p w14:paraId="073FA499">
      <w:p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更新升级工具 V3.9.9</w:t>
      </w:r>
    </w:p>
    <w:p w14:paraId="663E5139">
      <w:pPr>
        <w:pBdr>
          <w:bottom w:val="single" w:color="auto" w:sz="4" w:space="0"/>
        </w:pBd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1,可以查询固件的校验码和查看分区地址；</w:t>
      </w:r>
    </w:p>
    <w:p w14:paraId="13754DA3">
      <w:pPr>
        <w:rPr>
          <w:rFonts w:hint="default" w:cs="Segoe UI" w:asciiTheme="minorEastAsia" w:hAnsiTheme="minorEastAsia"/>
          <w:color w:val="000000"/>
          <w:kern w:val="0"/>
          <w:sz w:val="16"/>
          <w:szCs w:val="16"/>
          <w:shd w:val="clear" w:color="auto" w:fill="FFFFFF"/>
          <w:lang w:val="en-US" w:eastAsia="zh-CN"/>
        </w:rPr>
      </w:pPr>
      <w:bookmarkStart w:id="4" w:name="_GoBack"/>
      <w:bookmarkEnd w:id="4"/>
    </w:p>
    <w:p w14:paraId="435FBC66">
      <w:pPr>
        <w:pStyle w:val="3"/>
        <w:spacing w:before="156" w:after="156"/>
        <w:rPr>
          <w:rFonts w:hint="eastAsia" w:ascii="Segoe UI" w:hAnsi="Segoe UI" w:eastAsia="宋体" w:cs="Segoe UI"/>
          <w:color w:val="172B4D"/>
          <w:spacing w:val="-2"/>
          <w:sz w:val="28"/>
          <w:szCs w:val="28"/>
          <w:shd w:val="clear" w:color="auto" w:fill="FFFFFF"/>
          <w:lang w:val="en-US" w:eastAsia="zh-CN"/>
        </w:rPr>
      </w:pPr>
      <w:bookmarkStart w:id="2" w:name="_Toc7143"/>
      <w:r>
        <w:fldChar w:fldCharType="begin"/>
      </w:r>
      <w:r>
        <w:instrText xml:space="preserve"> HYPERLINK "https://platform.chipintelli.com/confluence/pages/viewpage.action?pageId=34640013" </w:instrText>
      </w:r>
      <w:r>
        <w:fldChar w:fldCharType="separate"/>
      </w:r>
      <w:r>
        <w:rPr>
          <w:rStyle w:val="14"/>
          <w:rFonts w:ascii="Segoe UI" w:hAnsi="Segoe UI" w:eastAsia="Segoe UI" w:cs="Segoe UI"/>
          <w:color w:val="172B4D"/>
          <w:spacing w:val="-2"/>
          <w:sz w:val="28"/>
          <w:szCs w:val="28"/>
          <w:u w:val="none"/>
          <w:shd w:val="clear" w:color="auto" w:fill="FFFFFF"/>
        </w:rPr>
        <w:t>CI130X_SDK_ASR_Offline_V</w:t>
      </w:r>
      <w:r>
        <w:rPr>
          <w:rStyle w:val="14"/>
          <w:rFonts w:hint="eastAsia" w:ascii="Segoe UI" w:hAnsi="Segoe UI" w:eastAsia="宋体" w:cs="Segoe UI"/>
          <w:color w:val="172B4D"/>
          <w:spacing w:val="-2"/>
          <w:sz w:val="28"/>
          <w:szCs w:val="28"/>
          <w:u w:val="none"/>
          <w:shd w:val="clear" w:color="auto" w:fill="FFFFFF"/>
          <w:lang w:val="en-US" w:eastAsia="zh-CN"/>
        </w:rPr>
        <w:t>2</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1</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1</w:t>
      </w:r>
      <w:r>
        <w:rPr>
          <w:rStyle w:val="14"/>
          <w:rFonts w:ascii="Segoe UI" w:hAnsi="Segoe UI" w:eastAsia="宋体" w:cs="Segoe UI"/>
          <w:color w:val="172B4D"/>
          <w:spacing w:val="-2"/>
          <w:sz w:val="28"/>
          <w:szCs w:val="28"/>
          <w:u w:val="none"/>
          <w:shd w:val="clear" w:color="auto" w:fill="FFFFFF"/>
        </w:rPr>
        <w:fldChar w:fldCharType="end"/>
      </w:r>
      <w:r>
        <w:rPr>
          <w:rStyle w:val="14"/>
          <w:rFonts w:hint="eastAsia" w:ascii="Segoe UI" w:hAnsi="Segoe UI" w:eastAsia="宋体" w:cs="Segoe UI"/>
          <w:color w:val="172B4D"/>
          <w:spacing w:val="-2"/>
          <w:sz w:val="28"/>
          <w:szCs w:val="28"/>
          <w:u w:val="none"/>
          <w:shd w:val="clear" w:color="auto" w:fill="FFFFFF"/>
          <w:lang w:val="en-US" w:eastAsia="zh-CN"/>
        </w:rPr>
        <w:t>4</w:t>
      </w:r>
      <w:bookmarkEnd w:id="2"/>
    </w:p>
    <w:p w14:paraId="6E5C990D">
      <w:pPr>
        <w:spacing w:line="360" w:lineRule="auto"/>
        <w:rPr>
          <w:rFonts w:hint="default" w:asciiTheme="minorEastAsia" w:hAnsiTheme="minorEastAsia"/>
          <w:sz w:val="24"/>
          <w:lang w:val="en-US" w:eastAsia="zh-CN"/>
        </w:rPr>
      </w:pPr>
      <w:r>
        <w:rPr>
          <w:rFonts w:hint="eastAsia" w:asciiTheme="minorEastAsia" w:hAnsiTheme="minorEastAsia"/>
          <w:sz w:val="24"/>
        </w:rPr>
        <w:t>发布时间：202</w:t>
      </w:r>
      <w:r>
        <w:rPr>
          <w:rFonts w:hint="eastAsia" w:asciiTheme="minorEastAsia" w:hAnsiTheme="minorEastAsia"/>
          <w:sz w:val="24"/>
          <w:lang w:val="en-US" w:eastAsia="zh-CN"/>
        </w:rPr>
        <w:t>4</w:t>
      </w:r>
      <w:r>
        <w:rPr>
          <w:rFonts w:hint="eastAsia" w:asciiTheme="minorEastAsia" w:hAnsiTheme="minorEastAsia"/>
          <w:sz w:val="24"/>
        </w:rPr>
        <w:t>-</w:t>
      </w:r>
      <w:r>
        <w:rPr>
          <w:rFonts w:hint="eastAsia" w:asciiTheme="minorEastAsia" w:hAnsiTheme="minorEastAsia"/>
          <w:sz w:val="24"/>
          <w:lang w:val="en-US" w:eastAsia="zh-CN"/>
        </w:rPr>
        <w:t>09</w:t>
      </w:r>
      <w:r>
        <w:rPr>
          <w:rFonts w:hint="eastAsia" w:asciiTheme="minorEastAsia" w:hAnsiTheme="minorEastAsia"/>
          <w:sz w:val="24"/>
        </w:rPr>
        <w:t>-</w:t>
      </w:r>
      <w:r>
        <w:rPr>
          <w:rFonts w:hint="eastAsia" w:asciiTheme="minorEastAsia" w:hAnsiTheme="minorEastAsia"/>
          <w:sz w:val="24"/>
          <w:lang w:val="en-US" w:eastAsia="zh-CN"/>
        </w:rPr>
        <w:t>12</w:t>
      </w:r>
    </w:p>
    <w:p w14:paraId="62CB5839">
      <w:pPr>
        <w:rPr>
          <w:rFonts w:hint="default" w:cs="Segoe UI" w:asciiTheme="minorEastAsia" w:hAnsiTheme="minorEastAsia"/>
          <w:color w:val="000000"/>
          <w:kern w:val="0"/>
          <w:sz w:val="16"/>
          <w:szCs w:val="16"/>
          <w:shd w:val="clear" w:color="auto" w:fill="FFFFFF"/>
          <w:lang w:val="en-US" w:eastAsia="zh-CN"/>
        </w:rPr>
      </w:pPr>
      <w:r>
        <w:rPr>
          <w:rFonts w:hint="default" w:cs="Segoe UI" w:asciiTheme="minorEastAsia" w:hAnsiTheme="minorEastAsia"/>
          <w:color w:val="000000"/>
          <w:kern w:val="0"/>
          <w:sz w:val="16"/>
          <w:szCs w:val="16"/>
          <w:shd w:val="clear" w:color="auto" w:fill="FFFFFF"/>
          <w:lang w:val="en-US" w:eastAsia="zh-CN"/>
        </w:rPr>
        <w:t>修改内容：</w:t>
      </w:r>
      <w:r>
        <w:rPr>
          <w:rFonts w:hint="eastAsia" w:cs="Segoe UI" w:asciiTheme="minorEastAsia" w:hAnsiTheme="minorEastAsia"/>
          <w:color w:val="000000"/>
          <w:kern w:val="0"/>
          <w:sz w:val="16"/>
          <w:szCs w:val="16"/>
          <w:shd w:val="clear" w:color="auto" w:fill="FFFFFF"/>
          <w:lang w:val="en-US" w:eastAsia="zh-CN"/>
        </w:rPr>
        <w:t>【支持各种pro 模型的SDK】</w:t>
      </w:r>
    </w:p>
    <w:p w14:paraId="068D99C9">
      <w:pPr>
        <w:numPr>
          <w:ilvl w:val="0"/>
          <w:numId w:val="3"/>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支持各种pro模型，优化适配性及提升识别稳定性；</w:t>
      </w:r>
    </w:p>
    <w:p w14:paraId="426D5615">
      <w:pPr>
        <w:numPr>
          <w:ilvl w:val="0"/>
          <w:numId w:val="3"/>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修正特定条件下播放音组合不完整的情况；</w:t>
      </w:r>
    </w:p>
    <w:p w14:paraId="0FCCCF92">
      <w:pPr>
        <w:numPr>
          <w:ilvl w:val="0"/>
          <w:numId w:val="3"/>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合成播放音默认使用-b16，减小voice的空间</w:t>
      </w:r>
    </w:p>
    <w:p w14:paraId="2923B01F">
      <w:pPr>
        <w:numPr>
          <w:ilvl w:val="0"/>
          <w:numId w:val="3"/>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识别速度相关：ADAPTIVE_CNT_ENABLE 1：自适应cnt， 0：可以获取更快的相应速度，但是必须要修改cmd_info中词条的合理cnt数值；</w:t>
      </w:r>
    </w:p>
    <w:p w14:paraId="6E13FE04">
      <w:pPr>
        <w:rPr>
          <w:rFonts w:hint="eastAsia" w:cs="Segoe UI" w:asciiTheme="minorEastAsia" w:hAnsiTheme="minorEastAsia"/>
          <w:color w:val="000000"/>
          <w:kern w:val="0"/>
          <w:sz w:val="16"/>
          <w:szCs w:val="16"/>
          <w:shd w:val="clear" w:color="auto" w:fill="FFFFFF"/>
          <w:lang w:val="en-US" w:eastAsia="zh-CN"/>
        </w:rPr>
      </w:pPr>
    </w:p>
    <w:p w14:paraId="7F31F6C7">
      <w:p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更新升级工具 V3.9.7</w:t>
      </w:r>
    </w:p>
    <w:p w14:paraId="0A2BD162">
      <w:pPr>
        <w:numPr>
          <w:ilvl w:val="0"/>
          <w:numId w:val="4"/>
        </w:numPr>
        <w:rPr>
          <w:rFonts w:hint="default"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修正部分界面显示的已知问题</w:t>
      </w:r>
    </w:p>
    <w:p w14:paraId="624BEFF3">
      <w:pPr>
        <w:numPr>
          <w:ilvl w:val="0"/>
          <w:numId w:val="4"/>
        </w:numPr>
        <w:rPr>
          <w:rFonts w:hint="default"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更新稳定性和提升兼容性</w:t>
      </w:r>
    </w:p>
    <w:p w14:paraId="48B8A16D">
      <w:pPr>
        <w:pStyle w:val="3"/>
        <w:spacing w:before="156" w:after="156"/>
      </w:pPr>
    </w:p>
    <w:p w14:paraId="05FAD3FE">
      <w:pPr>
        <w:pStyle w:val="3"/>
        <w:spacing w:before="156" w:after="156"/>
        <w:rPr>
          <w:rFonts w:hint="eastAsia" w:ascii="Segoe UI" w:hAnsi="Segoe UI" w:eastAsia="宋体" w:cs="Segoe UI"/>
          <w:color w:val="172B4D"/>
          <w:spacing w:val="-2"/>
          <w:sz w:val="28"/>
          <w:szCs w:val="28"/>
          <w:shd w:val="clear" w:color="auto" w:fill="FFFFFF"/>
          <w:lang w:val="en-US" w:eastAsia="zh-CN"/>
        </w:rPr>
      </w:pPr>
      <w:bookmarkStart w:id="3" w:name="_Toc30644"/>
      <w:r>
        <w:fldChar w:fldCharType="begin"/>
      </w:r>
      <w:r>
        <w:instrText xml:space="preserve"> HYPERLINK "https://platform.chipintelli.com/confluence/pages/viewpage.action?pageId=34640013" </w:instrText>
      </w:r>
      <w:r>
        <w:fldChar w:fldCharType="separate"/>
      </w:r>
      <w:r>
        <w:rPr>
          <w:rStyle w:val="14"/>
          <w:rFonts w:ascii="Segoe UI" w:hAnsi="Segoe UI" w:eastAsia="Segoe UI" w:cs="Segoe UI"/>
          <w:color w:val="172B4D"/>
          <w:spacing w:val="-2"/>
          <w:sz w:val="28"/>
          <w:szCs w:val="28"/>
          <w:u w:val="none"/>
          <w:shd w:val="clear" w:color="auto" w:fill="FFFFFF"/>
        </w:rPr>
        <w:t>CI130X_SDK_ASR_Offline_V</w:t>
      </w:r>
      <w:r>
        <w:rPr>
          <w:rStyle w:val="14"/>
          <w:rFonts w:hint="eastAsia" w:ascii="Segoe UI" w:hAnsi="Segoe UI" w:eastAsia="宋体" w:cs="Segoe UI"/>
          <w:color w:val="172B4D"/>
          <w:spacing w:val="-2"/>
          <w:sz w:val="28"/>
          <w:szCs w:val="28"/>
          <w:u w:val="none"/>
          <w:shd w:val="clear" w:color="auto" w:fill="FFFFFF"/>
          <w:lang w:val="en-US" w:eastAsia="zh-CN"/>
        </w:rPr>
        <w:t>2</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0</w:t>
      </w:r>
      <w:r>
        <w:rPr>
          <w:rStyle w:val="14"/>
          <w:rFonts w:ascii="Segoe UI" w:hAnsi="Segoe UI" w:eastAsia="Segoe UI" w:cs="Segoe UI"/>
          <w:color w:val="172B4D"/>
          <w:spacing w:val="-2"/>
          <w:sz w:val="28"/>
          <w:szCs w:val="28"/>
          <w:u w:val="none"/>
          <w:shd w:val="clear" w:color="auto" w:fill="FFFFFF"/>
        </w:rPr>
        <w:t>.</w:t>
      </w:r>
      <w:r>
        <w:rPr>
          <w:rStyle w:val="14"/>
          <w:rFonts w:hint="eastAsia" w:ascii="Segoe UI" w:hAnsi="Segoe UI" w:eastAsia="宋体" w:cs="Segoe UI"/>
          <w:color w:val="172B4D"/>
          <w:spacing w:val="-2"/>
          <w:sz w:val="28"/>
          <w:szCs w:val="28"/>
          <w:u w:val="none"/>
          <w:shd w:val="clear" w:color="auto" w:fill="FFFFFF"/>
          <w:lang w:val="en-US" w:eastAsia="zh-CN"/>
        </w:rPr>
        <w:t>1</w:t>
      </w:r>
      <w:r>
        <w:rPr>
          <w:rStyle w:val="14"/>
          <w:rFonts w:ascii="Segoe UI" w:hAnsi="Segoe UI" w:eastAsia="宋体" w:cs="Segoe UI"/>
          <w:color w:val="172B4D"/>
          <w:spacing w:val="-2"/>
          <w:sz w:val="28"/>
          <w:szCs w:val="28"/>
          <w:u w:val="none"/>
          <w:shd w:val="clear" w:color="auto" w:fill="FFFFFF"/>
        </w:rPr>
        <w:fldChar w:fldCharType="end"/>
      </w:r>
      <w:r>
        <w:rPr>
          <w:rStyle w:val="14"/>
          <w:rFonts w:hint="eastAsia" w:ascii="Segoe UI" w:hAnsi="Segoe UI" w:eastAsia="宋体" w:cs="Segoe UI"/>
          <w:color w:val="172B4D"/>
          <w:spacing w:val="-2"/>
          <w:sz w:val="28"/>
          <w:szCs w:val="28"/>
          <w:u w:val="none"/>
          <w:shd w:val="clear" w:color="auto" w:fill="FFFFFF"/>
          <w:lang w:val="en-US" w:eastAsia="zh-CN"/>
        </w:rPr>
        <w:t>0</w:t>
      </w:r>
      <w:bookmarkEnd w:id="3"/>
    </w:p>
    <w:p w14:paraId="07B1DBA1">
      <w:pPr>
        <w:spacing w:line="360" w:lineRule="auto"/>
        <w:rPr>
          <w:rFonts w:hint="default" w:asciiTheme="minorEastAsia" w:hAnsiTheme="minorEastAsia"/>
          <w:sz w:val="24"/>
          <w:lang w:val="en-US" w:eastAsia="zh-CN"/>
        </w:rPr>
      </w:pPr>
      <w:r>
        <w:rPr>
          <w:rFonts w:hint="eastAsia" w:asciiTheme="minorEastAsia" w:hAnsiTheme="minorEastAsia"/>
          <w:sz w:val="24"/>
        </w:rPr>
        <w:t>发布时间：202</w:t>
      </w:r>
      <w:r>
        <w:rPr>
          <w:rFonts w:hint="eastAsia" w:asciiTheme="minorEastAsia" w:hAnsiTheme="minorEastAsia"/>
          <w:sz w:val="24"/>
          <w:lang w:val="en-US" w:eastAsia="zh-CN"/>
        </w:rPr>
        <w:t>4</w:t>
      </w:r>
      <w:r>
        <w:rPr>
          <w:rFonts w:hint="eastAsia" w:asciiTheme="minorEastAsia" w:hAnsiTheme="minorEastAsia"/>
          <w:sz w:val="24"/>
        </w:rPr>
        <w:t>-</w:t>
      </w:r>
      <w:r>
        <w:rPr>
          <w:rFonts w:hint="eastAsia" w:asciiTheme="minorEastAsia" w:hAnsiTheme="minorEastAsia"/>
          <w:sz w:val="24"/>
          <w:lang w:val="en-US" w:eastAsia="zh-CN"/>
        </w:rPr>
        <w:t>03</w:t>
      </w:r>
      <w:r>
        <w:rPr>
          <w:rFonts w:hint="eastAsia" w:asciiTheme="minorEastAsia" w:hAnsiTheme="minorEastAsia"/>
          <w:sz w:val="24"/>
        </w:rPr>
        <w:t>-</w:t>
      </w:r>
      <w:r>
        <w:rPr>
          <w:rFonts w:hint="eastAsia" w:asciiTheme="minorEastAsia" w:hAnsiTheme="minorEastAsia"/>
          <w:sz w:val="24"/>
          <w:lang w:val="en-US" w:eastAsia="zh-CN"/>
        </w:rPr>
        <w:t>30</w:t>
      </w:r>
    </w:p>
    <w:p w14:paraId="225D5016">
      <w:pPr>
        <w:rPr>
          <w:rFonts w:hint="default" w:cs="Segoe UI" w:asciiTheme="minorEastAsia" w:hAnsiTheme="minorEastAsia"/>
          <w:color w:val="000000"/>
          <w:kern w:val="0"/>
          <w:sz w:val="16"/>
          <w:szCs w:val="16"/>
          <w:shd w:val="clear" w:color="auto" w:fill="FFFFFF"/>
          <w:lang w:val="en-US" w:eastAsia="zh-CN"/>
        </w:rPr>
      </w:pPr>
      <w:r>
        <w:rPr>
          <w:rFonts w:hint="default" w:cs="Segoe UI" w:asciiTheme="minorEastAsia" w:hAnsiTheme="minorEastAsia"/>
          <w:color w:val="000000"/>
          <w:kern w:val="0"/>
          <w:sz w:val="16"/>
          <w:szCs w:val="16"/>
          <w:shd w:val="clear" w:color="auto" w:fill="FFFFFF"/>
          <w:lang w:val="en-US" w:eastAsia="zh-CN"/>
        </w:rPr>
        <w:t>修改内容：</w:t>
      </w:r>
      <w:r>
        <w:rPr>
          <w:rFonts w:hint="eastAsia" w:cs="Segoe UI" w:asciiTheme="minorEastAsia" w:hAnsiTheme="minorEastAsia"/>
          <w:color w:val="000000"/>
          <w:kern w:val="0"/>
          <w:sz w:val="16"/>
          <w:szCs w:val="16"/>
          <w:shd w:val="clear" w:color="auto" w:fill="FFFFFF"/>
          <w:lang w:val="en-US" w:eastAsia="zh-CN"/>
        </w:rPr>
        <w:t>【自然说初版SDK】</w:t>
      </w:r>
    </w:p>
    <w:p w14:paraId="7B4AD947">
      <w:pPr>
        <w:numPr>
          <w:ilvl w:val="0"/>
          <w:numId w:val="5"/>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该方案只保留了工程 offline_asr_pro_sample；请同步使用平台的 _pro 模型进行做模型；</w:t>
      </w:r>
    </w:p>
    <w:p w14:paraId="4AF4CEE9">
      <w:pPr>
        <w:numPr>
          <w:ilvl w:val="0"/>
          <w:numId w:val="5"/>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请根据领域选用模型，优先选择版本最高的模型；</w:t>
      </w:r>
    </w:p>
    <w:p w14:paraId="65692A48">
      <w:pPr>
        <w:numPr>
          <w:ilvl w:val="0"/>
          <w:numId w:val="5"/>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其他的工程，如自学习等，后续2.1.x版本会添加</w:t>
      </w:r>
    </w:p>
    <w:p w14:paraId="6794D352">
      <w:pPr>
        <w:numPr>
          <w:ilvl w:val="0"/>
          <w:numId w:val="5"/>
        </w:num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部分宏定义优化，现在user_config 更适合新手使用；</w:t>
      </w:r>
    </w:p>
    <w:p w14:paraId="59DB5A3D">
      <w:pPr>
        <w:rPr>
          <w:rFonts w:hint="eastAsia" w:cs="Segoe UI" w:asciiTheme="minorEastAsia" w:hAnsiTheme="minorEastAsia"/>
          <w:color w:val="000000"/>
          <w:kern w:val="0"/>
          <w:sz w:val="16"/>
          <w:szCs w:val="16"/>
          <w:shd w:val="clear" w:color="auto" w:fill="FFFFFF"/>
          <w:lang w:val="en-US" w:eastAsia="zh-CN"/>
        </w:rPr>
      </w:pPr>
    </w:p>
    <w:p w14:paraId="6BD7F2F3">
      <w:pPr>
        <w:rPr>
          <w:rFonts w:hint="eastAsia"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更新升级工具 V3.9.1【建议更新】</w:t>
      </w:r>
    </w:p>
    <w:p w14:paraId="7C906EE5">
      <w:pPr>
        <w:rPr>
          <w:rFonts w:hint="default"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1、打包工具增加串口的日志信息</w:t>
      </w:r>
    </w:p>
    <w:p w14:paraId="2B49D954">
      <w:pPr>
        <w:rPr>
          <w:rFonts w:hint="default" w:cs="Segoe UI" w:asciiTheme="minorEastAsia" w:hAnsiTheme="minorEastAsia"/>
          <w:color w:val="000000"/>
          <w:kern w:val="0"/>
          <w:sz w:val="16"/>
          <w:szCs w:val="16"/>
          <w:shd w:val="clear" w:color="auto" w:fill="FFFFFF"/>
          <w:lang w:val="en-US" w:eastAsia="zh-CN"/>
        </w:rPr>
      </w:pPr>
      <w:r>
        <w:rPr>
          <w:rFonts w:hint="eastAsia" w:cs="Segoe UI" w:asciiTheme="minorEastAsia" w:hAnsiTheme="minorEastAsia"/>
          <w:color w:val="000000"/>
          <w:kern w:val="0"/>
          <w:sz w:val="16"/>
          <w:szCs w:val="16"/>
          <w:shd w:val="clear" w:color="auto" w:fill="FFFFFF"/>
          <w:lang w:val="en-US" w:eastAsia="zh-CN"/>
        </w:rPr>
        <w:t>2、打包工具增加“烧录完成是否自动运行”的选项</w:t>
      </w:r>
    </w:p>
    <w:p w14:paraId="720E2781">
      <w:pPr>
        <w:spacing w:line="240" w:lineRule="auto"/>
        <w:rPr>
          <w:rFonts w:hint="default" w:ascii="微软雅黑 Light" w:hAnsi="微软雅黑 Light" w:eastAsia="微软雅黑 Light" w:cs="微软雅黑 Light"/>
          <w:i/>
          <w:iCs/>
          <w:sz w:val="18"/>
          <w:szCs w:val="1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roman"/>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16C807">
    <w:pPr>
      <w:pStyle w:val="4"/>
      <w:jc w:val="center"/>
      <w:rPr>
        <w:b/>
        <w:bCs/>
      </w:rPr>
    </w:pPr>
    <w:r>
      <w:rPr>
        <w:b/>
        <w:color w:val="000000"/>
        <w:shd w:val="clear" w:color="auto" w:fill="FFFFFF"/>
      </w:rPr>
      <w:t>Chipintelli Technology Co., Ltd.</w:t>
    </w:r>
  </w:p>
  <w:p w14:paraId="25034F4A">
    <w:pPr>
      <w:pStyle w:val="4"/>
      <w:jc w:val="center"/>
      <w:rPr>
        <w:b/>
        <w:bCs/>
      </w:rPr>
    </w:pPr>
    <w:r>
      <w:t xml:space="preserve">CONFIDENTIAL ALL RIGHTS RESERVED. This document is not to be reproduced, modified, adapted, published, translated in any material form in whole or in part nor disclosed to any third party without the prior written permission of </w:t>
    </w:r>
    <w:r>
      <w:rPr>
        <w:color w:val="000000"/>
        <w:shd w:val="clear" w:color="auto" w:fill="FFFFFF"/>
      </w:rPr>
      <w:t>Chipintelli Technology Co., Ltd.</w:t>
    </w:r>
  </w:p>
  <w:p w14:paraId="700D09D1">
    <w:pPr>
      <w:pStyle w:val="4"/>
      <w:jc w:val="center"/>
    </w:pPr>
    <w:r>
      <w:rPr>
        <w:rFonts w:hint="eastAsia"/>
        <w:b/>
        <w:sz w:val="24"/>
      </w:rPr>
      <w:t xml:space="preserve">PAGE </w:t>
    </w:r>
    <w:r>
      <w:rPr>
        <w:b/>
        <w:sz w:val="24"/>
      </w:rPr>
      <w:fldChar w:fldCharType="begin"/>
    </w:r>
    <w:r>
      <w:rPr>
        <w:b/>
      </w:rPr>
      <w:instrText xml:space="preserve">PAGE</w:instrText>
    </w:r>
    <w:r>
      <w:rPr>
        <w:b/>
        <w:sz w:val="24"/>
      </w:rPr>
      <w:fldChar w:fldCharType="separate"/>
    </w:r>
    <w:r>
      <w:rPr>
        <w:b/>
      </w:rPr>
      <w:t>4</w:t>
    </w:r>
    <w:r>
      <w:rPr>
        <w:b/>
        <w:sz w:val="24"/>
      </w:rPr>
      <w:fldChar w:fldCharType="end"/>
    </w:r>
    <w:r>
      <w:rPr>
        <w:lang w:val="zh-CN"/>
      </w:rPr>
      <w:t xml:space="preserve"> / </w:t>
    </w:r>
    <w:r>
      <w:rPr>
        <w:b/>
        <w:sz w:val="24"/>
      </w:rPr>
      <w:fldChar w:fldCharType="begin"/>
    </w:r>
    <w:r>
      <w:rPr>
        <w:b/>
      </w:rPr>
      <w:instrText xml:space="preserve">NUMPAGES</w:instrText>
    </w:r>
    <w:r>
      <w:rPr>
        <w:b/>
        <w:sz w:val="24"/>
      </w:rPr>
      <w:fldChar w:fldCharType="separate"/>
    </w:r>
    <w:r>
      <w:rPr>
        <w:b/>
      </w:rPr>
      <w:t>4</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51CFEB">
    <w:pPr>
      <w:pStyle w:val="5"/>
      <w:jc w:val="both"/>
      <w:rPr>
        <w:rFonts w:hint="eastAsia" w:ascii="Arial" w:hAnsi="Arial" w:eastAsia="宋体" w:cs="Arial"/>
        <w:color w:val="000000"/>
        <w:sz w:val="22"/>
        <w:szCs w:val="22"/>
        <w:shd w:val="clear" w:color="auto" w:fill="FFFFFF"/>
        <w:lang w:val="en-US" w:eastAsia="zh-CN"/>
      </w:rPr>
    </w:pPr>
    <w:r>
      <w:rPr>
        <w:rFonts w:hint="eastAsia" w:ascii="Arial" w:hAnsi="Arial" w:eastAsia="宋体" w:cs="Arial"/>
        <w:color w:val="000000"/>
        <w:sz w:val="22"/>
        <w:szCs w:val="22"/>
        <w:shd w:val="clear" w:color="auto" w:fill="FFFFFF"/>
        <w:lang w:eastAsia="zh-CN"/>
      </w:rPr>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1288415" cy="269875"/>
          <wp:effectExtent l="0" t="0" r="0" b="15875"/>
          <wp:wrapSquare wrapText="bothSides"/>
          <wp:docPr id="1" name="图片 1" descr="logo - 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 0802"/>
                  <pic:cNvPicPr>
                    <a:picLocks noChangeAspect="1"/>
                  </pic:cNvPicPr>
                </pic:nvPicPr>
                <pic:blipFill>
                  <a:blip r:embed="rId1"/>
                  <a:stretch>
                    <a:fillRect/>
                  </a:stretch>
                </pic:blipFill>
                <pic:spPr>
                  <a:xfrm>
                    <a:off x="0" y="0"/>
                    <a:ext cx="1288415" cy="269875"/>
                  </a:xfrm>
                  <a:prstGeom prst="rect">
                    <a:avLst/>
                  </a:prstGeom>
                </pic:spPr>
              </pic:pic>
            </a:graphicData>
          </a:graphic>
        </wp:anchor>
      </w:drawing>
    </w:r>
    <w:r>
      <w:rPr>
        <w:rFonts w:hint="eastAsia" w:ascii="Arial" w:hAnsi="Arial" w:eastAsia="宋体" w:cs="Arial"/>
        <w:color w:val="000000"/>
        <w:sz w:val="22"/>
        <w:szCs w:val="22"/>
        <w:shd w:val="clear" w:color="auto" w:fill="FFFFFF"/>
        <w:lang w:val="en-US" w:eastAsia="zh-CN"/>
      </w:rPr>
      <w:t xml:space="preserve">                                                  </w:t>
    </w:r>
  </w:p>
  <w:p w14:paraId="21AACFEF">
    <w:pPr>
      <w:pStyle w:val="5"/>
      <w:ind w:firstLine="5500" w:firstLineChars="2500"/>
      <w:jc w:val="both"/>
    </w:pPr>
    <w:r>
      <w:rPr>
        <w:rFonts w:ascii="Arial" w:hAnsi="Arial" w:eastAsia="宋体" w:cs="Arial"/>
        <w:color w:val="000000"/>
        <w:sz w:val="22"/>
        <w:szCs w:val="22"/>
        <w:shd w:val="clear" w:color="auto" w:fill="FFFFFF"/>
      </w:rPr>
      <w:t>成都启英泰伦科技有限公司</w:t>
    </w:r>
    <w:r>
      <w:pict>
        <v:shape id="PowerPlusWaterMarkObject20958" o:spid="_x0000_s3073" o:spt="136" type="#_x0000_t136" style="position:absolute;left:0pt;height:50.95pt;width:536.3pt;mso-position-horizontal:center;mso-position-horizontal-relative:margin;mso-position-vertical:center;mso-position-vertical-relative:margin;rotation:-2949120f;z-index:-251657216;mso-width-relative:page;mso-height-relative:page;" fillcolor="#C0C0C0" filled="t" stroked="f" coordsize="21600,21600">
          <v:path/>
          <v:fill on="t" opacity="32768f" focussize="0,0"/>
          <v:stroke on="f"/>
          <v:imagedata o:title=""/>
          <o:lock v:ext="edit" aspectratio="t"/>
          <v:textpath on="t" fitshape="t" fitpath="t" trim="t" xscale="f" string="Chipintelli Confidential"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17AC74"/>
    <w:multiLevelType w:val="singleLevel"/>
    <w:tmpl w:val="A717AC74"/>
    <w:lvl w:ilvl="0" w:tentative="0">
      <w:start w:val="1"/>
      <w:numFmt w:val="decimal"/>
      <w:suff w:val="nothing"/>
      <w:lvlText w:val="%1、"/>
      <w:lvlJc w:val="left"/>
    </w:lvl>
  </w:abstractNum>
  <w:abstractNum w:abstractNumId="1">
    <w:nsid w:val="CAC676FD"/>
    <w:multiLevelType w:val="singleLevel"/>
    <w:tmpl w:val="CAC676FD"/>
    <w:lvl w:ilvl="0" w:tentative="0">
      <w:start w:val="1"/>
      <w:numFmt w:val="decimal"/>
      <w:suff w:val="nothing"/>
      <w:lvlText w:val="%1、"/>
      <w:lvlJc w:val="left"/>
    </w:lvl>
  </w:abstractNum>
  <w:abstractNum w:abstractNumId="2">
    <w:nsid w:val="188C4004"/>
    <w:multiLevelType w:val="singleLevel"/>
    <w:tmpl w:val="188C4004"/>
    <w:lvl w:ilvl="0" w:tentative="0">
      <w:start w:val="1"/>
      <w:numFmt w:val="decimal"/>
      <w:suff w:val="nothing"/>
      <w:lvlText w:val="%1、"/>
      <w:lvlJc w:val="left"/>
    </w:lvl>
  </w:abstractNum>
  <w:abstractNum w:abstractNumId="3">
    <w:nsid w:val="203B9D25"/>
    <w:multiLevelType w:val="singleLevel"/>
    <w:tmpl w:val="203B9D25"/>
    <w:lvl w:ilvl="0" w:tentative="0">
      <w:start w:val="1"/>
      <w:numFmt w:val="decimal"/>
      <w:suff w:val="nothing"/>
      <w:lvlText w:val="%1、"/>
      <w:lvlJc w:val="left"/>
    </w:lvl>
  </w:abstractNum>
  <w:abstractNum w:abstractNumId="4">
    <w:nsid w:val="233AB292"/>
    <w:multiLevelType w:val="singleLevel"/>
    <w:tmpl w:val="233AB292"/>
    <w:lvl w:ilvl="0" w:tentative="0">
      <w:start w:val="2"/>
      <w:numFmt w:val="chineseCounting"/>
      <w:suff w:val="nothing"/>
      <w:lvlText w:val="%1、"/>
      <w:lvlJc w:val="left"/>
      <w:rPr>
        <w:rFonts w:hint="eastAsia"/>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2Mjg2YTZkZTMyMTYwY2M1OTQ5YzJlN2MyYmRjOGEifQ=="/>
    <w:docVar w:name="KSO_WPS_MARK_KEY" w:val="e14d4a47-cd7f-4b68-8ad2-91e54e3940fb"/>
  </w:docVars>
  <w:rsids>
    <w:rsidRoot w:val="001C3781"/>
    <w:rsid w:val="001C3781"/>
    <w:rsid w:val="002178B5"/>
    <w:rsid w:val="00423EC5"/>
    <w:rsid w:val="00427E8B"/>
    <w:rsid w:val="00430357"/>
    <w:rsid w:val="005601F6"/>
    <w:rsid w:val="00694D18"/>
    <w:rsid w:val="00754E75"/>
    <w:rsid w:val="0092059B"/>
    <w:rsid w:val="00AB35CD"/>
    <w:rsid w:val="00B653B2"/>
    <w:rsid w:val="00DA5586"/>
    <w:rsid w:val="00DF6F54"/>
    <w:rsid w:val="00E923B6"/>
    <w:rsid w:val="00E9331A"/>
    <w:rsid w:val="00F4674C"/>
    <w:rsid w:val="00F54B71"/>
    <w:rsid w:val="00F80279"/>
    <w:rsid w:val="00FA2817"/>
    <w:rsid w:val="00FB65E1"/>
    <w:rsid w:val="013136F4"/>
    <w:rsid w:val="01C00154"/>
    <w:rsid w:val="01D2097A"/>
    <w:rsid w:val="01EE4309"/>
    <w:rsid w:val="037B4BB5"/>
    <w:rsid w:val="03B1227E"/>
    <w:rsid w:val="03BE7AAE"/>
    <w:rsid w:val="04BC1108"/>
    <w:rsid w:val="050F4312"/>
    <w:rsid w:val="058C6EC4"/>
    <w:rsid w:val="05BC1DCB"/>
    <w:rsid w:val="075831D1"/>
    <w:rsid w:val="07A747D5"/>
    <w:rsid w:val="07F94551"/>
    <w:rsid w:val="087B70E5"/>
    <w:rsid w:val="09491054"/>
    <w:rsid w:val="09D44339"/>
    <w:rsid w:val="0A0C2BC3"/>
    <w:rsid w:val="0A1C0A32"/>
    <w:rsid w:val="0AC96DB1"/>
    <w:rsid w:val="0AD32091"/>
    <w:rsid w:val="0ADA3146"/>
    <w:rsid w:val="0ADA334D"/>
    <w:rsid w:val="0C364FFD"/>
    <w:rsid w:val="0C4E2ABD"/>
    <w:rsid w:val="0CC05978"/>
    <w:rsid w:val="0CFB0C60"/>
    <w:rsid w:val="0D5F77B8"/>
    <w:rsid w:val="0D774F56"/>
    <w:rsid w:val="0DF3471B"/>
    <w:rsid w:val="0F06182A"/>
    <w:rsid w:val="0F6B17B0"/>
    <w:rsid w:val="0FC70979"/>
    <w:rsid w:val="105C176A"/>
    <w:rsid w:val="10802162"/>
    <w:rsid w:val="10D74E85"/>
    <w:rsid w:val="10FB548F"/>
    <w:rsid w:val="12601BE0"/>
    <w:rsid w:val="1342008F"/>
    <w:rsid w:val="13A91BE1"/>
    <w:rsid w:val="14676568"/>
    <w:rsid w:val="14913500"/>
    <w:rsid w:val="14BF1E70"/>
    <w:rsid w:val="150467F7"/>
    <w:rsid w:val="15107951"/>
    <w:rsid w:val="151A1930"/>
    <w:rsid w:val="15E566AB"/>
    <w:rsid w:val="167A649C"/>
    <w:rsid w:val="16F67808"/>
    <w:rsid w:val="17BA6A68"/>
    <w:rsid w:val="18025D64"/>
    <w:rsid w:val="18F04D87"/>
    <w:rsid w:val="1988673C"/>
    <w:rsid w:val="19B34808"/>
    <w:rsid w:val="1A56522C"/>
    <w:rsid w:val="1AFF658A"/>
    <w:rsid w:val="1B506DE6"/>
    <w:rsid w:val="1C167D37"/>
    <w:rsid w:val="1CD754BE"/>
    <w:rsid w:val="1CE862F3"/>
    <w:rsid w:val="1DB3149D"/>
    <w:rsid w:val="1DCE2F9D"/>
    <w:rsid w:val="1E2E4FAC"/>
    <w:rsid w:val="1E735C0E"/>
    <w:rsid w:val="1E896EE1"/>
    <w:rsid w:val="1EDF1406"/>
    <w:rsid w:val="1F344B3E"/>
    <w:rsid w:val="1F6257B8"/>
    <w:rsid w:val="1F63358C"/>
    <w:rsid w:val="1F7647D7"/>
    <w:rsid w:val="20104D96"/>
    <w:rsid w:val="203606E0"/>
    <w:rsid w:val="218C2D88"/>
    <w:rsid w:val="22034E9A"/>
    <w:rsid w:val="223A409A"/>
    <w:rsid w:val="224F429B"/>
    <w:rsid w:val="22A44A43"/>
    <w:rsid w:val="22C77CAC"/>
    <w:rsid w:val="22D43865"/>
    <w:rsid w:val="23182BC0"/>
    <w:rsid w:val="232C7409"/>
    <w:rsid w:val="23C63A1E"/>
    <w:rsid w:val="24234C05"/>
    <w:rsid w:val="25DD7AD1"/>
    <w:rsid w:val="26643FE1"/>
    <w:rsid w:val="27836631"/>
    <w:rsid w:val="27C62D73"/>
    <w:rsid w:val="28E849B3"/>
    <w:rsid w:val="28EE5B82"/>
    <w:rsid w:val="29183F18"/>
    <w:rsid w:val="296832C6"/>
    <w:rsid w:val="2A0C3A1B"/>
    <w:rsid w:val="2A626C86"/>
    <w:rsid w:val="2A6A6047"/>
    <w:rsid w:val="2A930D0E"/>
    <w:rsid w:val="2AAC1744"/>
    <w:rsid w:val="2B2F6A18"/>
    <w:rsid w:val="2BA96601"/>
    <w:rsid w:val="2C025EDA"/>
    <w:rsid w:val="2C686F46"/>
    <w:rsid w:val="2C733CEE"/>
    <w:rsid w:val="2C7A1F15"/>
    <w:rsid w:val="2C8161AF"/>
    <w:rsid w:val="2D24457F"/>
    <w:rsid w:val="2D44532D"/>
    <w:rsid w:val="2D775AC8"/>
    <w:rsid w:val="2DF74264"/>
    <w:rsid w:val="2E6F20D9"/>
    <w:rsid w:val="2EC01F95"/>
    <w:rsid w:val="2F410054"/>
    <w:rsid w:val="2FDB2005"/>
    <w:rsid w:val="2FDB53C0"/>
    <w:rsid w:val="309F4DC4"/>
    <w:rsid w:val="310E60F9"/>
    <w:rsid w:val="313D6452"/>
    <w:rsid w:val="315076E8"/>
    <w:rsid w:val="319B6BB5"/>
    <w:rsid w:val="33253CA1"/>
    <w:rsid w:val="333E442F"/>
    <w:rsid w:val="33512A5A"/>
    <w:rsid w:val="3393144E"/>
    <w:rsid w:val="34831D7A"/>
    <w:rsid w:val="34F367B4"/>
    <w:rsid w:val="3575771D"/>
    <w:rsid w:val="36210C7D"/>
    <w:rsid w:val="36594F1C"/>
    <w:rsid w:val="36BF7F42"/>
    <w:rsid w:val="36CB4173"/>
    <w:rsid w:val="370E7978"/>
    <w:rsid w:val="3772022F"/>
    <w:rsid w:val="37C14A60"/>
    <w:rsid w:val="38414F6A"/>
    <w:rsid w:val="38AB3041"/>
    <w:rsid w:val="39161481"/>
    <w:rsid w:val="39783272"/>
    <w:rsid w:val="39BD5A7C"/>
    <w:rsid w:val="39EF3435"/>
    <w:rsid w:val="3A0414CD"/>
    <w:rsid w:val="3A306308"/>
    <w:rsid w:val="3A7E00B0"/>
    <w:rsid w:val="3AC75011"/>
    <w:rsid w:val="3B122051"/>
    <w:rsid w:val="3B173D1A"/>
    <w:rsid w:val="3B1D3F6A"/>
    <w:rsid w:val="3B360C04"/>
    <w:rsid w:val="3B451940"/>
    <w:rsid w:val="3C475A13"/>
    <w:rsid w:val="3C8356A6"/>
    <w:rsid w:val="3CA73A81"/>
    <w:rsid w:val="3CFB58D2"/>
    <w:rsid w:val="3D004F4B"/>
    <w:rsid w:val="3D9010FC"/>
    <w:rsid w:val="3D911457"/>
    <w:rsid w:val="3DAA7B25"/>
    <w:rsid w:val="3DD66EB1"/>
    <w:rsid w:val="3DFB41D4"/>
    <w:rsid w:val="3E6B7FF5"/>
    <w:rsid w:val="3EA67F66"/>
    <w:rsid w:val="3EC3599D"/>
    <w:rsid w:val="3EED63C2"/>
    <w:rsid w:val="3F563D6C"/>
    <w:rsid w:val="3FFA0F4B"/>
    <w:rsid w:val="40027F78"/>
    <w:rsid w:val="40960B96"/>
    <w:rsid w:val="41826863"/>
    <w:rsid w:val="41A91FC4"/>
    <w:rsid w:val="41F15A9A"/>
    <w:rsid w:val="41F658D9"/>
    <w:rsid w:val="43D30F4F"/>
    <w:rsid w:val="43E16394"/>
    <w:rsid w:val="4418192B"/>
    <w:rsid w:val="442D6CC9"/>
    <w:rsid w:val="448B7226"/>
    <w:rsid w:val="45906EF3"/>
    <w:rsid w:val="45DB5B5E"/>
    <w:rsid w:val="46712CD8"/>
    <w:rsid w:val="46AA6C08"/>
    <w:rsid w:val="46B152E7"/>
    <w:rsid w:val="476963F9"/>
    <w:rsid w:val="476B1947"/>
    <w:rsid w:val="47774F8E"/>
    <w:rsid w:val="47B702BF"/>
    <w:rsid w:val="47C8415F"/>
    <w:rsid w:val="47D14C87"/>
    <w:rsid w:val="484926E8"/>
    <w:rsid w:val="49610076"/>
    <w:rsid w:val="4A6E1F3B"/>
    <w:rsid w:val="4A860C34"/>
    <w:rsid w:val="4A981A8C"/>
    <w:rsid w:val="4ACA362F"/>
    <w:rsid w:val="4ACD3650"/>
    <w:rsid w:val="4BB769DA"/>
    <w:rsid w:val="4C6A557A"/>
    <w:rsid w:val="4CBE1808"/>
    <w:rsid w:val="4CDD151C"/>
    <w:rsid w:val="4CDF304B"/>
    <w:rsid w:val="4D096C71"/>
    <w:rsid w:val="4D3B4FA8"/>
    <w:rsid w:val="4D860B99"/>
    <w:rsid w:val="4D97577F"/>
    <w:rsid w:val="4E70430C"/>
    <w:rsid w:val="4ED6578F"/>
    <w:rsid w:val="4FD154DD"/>
    <w:rsid w:val="4FE4372C"/>
    <w:rsid w:val="506F4921"/>
    <w:rsid w:val="50BA5DE9"/>
    <w:rsid w:val="50CC3777"/>
    <w:rsid w:val="50DF5D37"/>
    <w:rsid w:val="50E517A3"/>
    <w:rsid w:val="51A75A35"/>
    <w:rsid w:val="51F318AD"/>
    <w:rsid w:val="52366C61"/>
    <w:rsid w:val="52766215"/>
    <w:rsid w:val="534D2966"/>
    <w:rsid w:val="53BF0089"/>
    <w:rsid w:val="543E186C"/>
    <w:rsid w:val="55494E87"/>
    <w:rsid w:val="55CA71B9"/>
    <w:rsid w:val="56B17AC8"/>
    <w:rsid w:val="56F953BC"/>
    <w:rsid w:val="56FF2442"/>
    <w:rsid w:val="576E6AFE"/>
    <w:rsid w:val="57BF217E"/>
    <w:rsid w:val="58CD2884"/>
    <w:rsid w:val="5A8E2EAB"/>
    <w:rsid w:val="5A9476A3"/>
    <w:rsid w:val="5B206D44"/>
    <w:rsid w:val="5C206A71"/>
    <w:rsid w:val="5C8643D2"/>
    <w:rsid w:val="5CD305FB"/>
    <w:rsid w:val="5D1D05D8"/>
    <w:rsid w:val="5DA765D2"/>
    <w:rsid w:val="5E160B28"/>
    <w:rsid w:val="5FFB2441"/>
    <w:rsid w:val="607755C5"/>
    <w:rsid w:val="61481157"/>
    <w:rsid w:val="61737DAB"/>
    <w:rsid w:val="6176404C"/>
    <w:rsid w:val="626C5880"/>
    <w:rsid w:val="62F66E28"/>
    <w:rsid w:val="63CF57D6"/>
    <w:rsid w:val="65374AA6"/>
    <w:rsid w:val="65AB5ED4"/>
    <w:rsid w:val="660C40AE"/>
    <w:rsid w:val="661C0984"/>
    <w:rsid w:val="66486135"/>
    <w:rsid w:val="67091D30"/>
    <w:rsid w:val="67CD69F1"/>
    <w:rsid w:val="67DB3ADF"/>
    <w:rsid w:val="686917CF"/>
    <w:rsid w:val="69601B7D"/>
    <w:rsid w:val="6ABB72E0"/>
    <w:rsid w:val="6B7069DB"/>
    <w:rsid w:val="6B7F203E"/>
    <w:rsid w:val="6E180D5C"/>
    <w:rsid w:val="6F697D09"/>
    <w:rsid w:val="6FA117DC"/>
    <w:rsid w:val="714479C8"/>
    <w:rsid w:val="716838BB"/>
    <w:rsid w:val="71CC23F8"/>
    <w:rsid w:val="71D306A5"/>
    <w:rsid w:val="71DA5C22"/>
    <w:rsid w:val="72587F79"/>
    <w:rsid w:val="72802C82"/>
    <w:rsid w:val="728721ED"/>
    <w:rsid w:val="728B4ED5"/>
    <w:rsid w:val="729162D5"/>
    <w:rsid w:val="72EB69E4"/>
    <w:rsid w:val="732B4217"/>
    <w:rsid w:val="734610BC"/>
    <w:rsid w:val="743C2851"/>
    <w:rsid w:val="744C267B"/>
    <w:rsid w:val="748453B8"/>
    <w:rsid w:val="74BA0FC2"/>
    <w:rsid w:val="74E120FE"/>
    <w:rsid w:val="750951CD"/>
    <w:rsid w:val="753621CD"/>
    <w:rsid w:val="75503945"/>
    <w:rsid w:val="755B3161"/>
    <w:rsid w:val="761C3254"/>
    <w:rsid w:val="76AE6010"/>
    <w:rsid w:val="76D06001"/>
    <w:rsid w:val="76FD0D45"/>
    <w:rsid w:val="770F1189"/>
    <w:rsid w:val="77212C85"/>
    <w:rsid w:val="772D44F9"/>
    <w:rsid w:val="777B7526"/>
    <w:rsid w:val="780C5851"/>
    <w:rsid w:val="78A81C69"/>
    <w:rsid w:val="793F01CF"/>
    <w:rsid w:val="7993715F"/>
    <w:rsid w:val="7A216ADD"/>
    <w:rsid w:val="7B37738C"/>
    <w:rsid w:val="7B504608"/>
    <w:rsid w:val="7B99559A"/>
    <w:rsid w:val="7BA160B4"/>
    <w:rsid w:val="7BD23F8A"/>
    <w:rsid w:val="7C513208"/>
    <w:rsid w:val="7C6B562F"/>
    <w:rsid w:val="7D947451"/>
    <w:rsid w:val="7E4715B6"/>
    <w:rsid w:val="7EC51E3F"/>
    <w:rsid w:val="7EE6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keepNext/>
      <w:keepLines/>
      <w:spacing w:after="50" w:afterLines="50" w:line="579" w:lineRule="auto"/>
      <w:ind w:firstLine="0" w:firstLineChars="0"/>
      <w:jc w:val="left"/>
      <w:outlineLvl w:val="0"/>
    </w:pPr>
    <w:rPr>
      <w:rFonts w:eastAsia="黑体" w:asciiTheme="minorAscii" w:hAnsiTheme="minorAscii"/>
      <w:b/>
      <w:bCs/>
      <w:kern w:val="44"/>
      <w:sz w:val="36"/>
      <w:szCs w:val="44"/>
    </w:rPr>
  </w:style>
  <w:style w:type="paragraph" w:styleId="3">
    <w:name w:val="heading 2"/>
    <w:basedOn w:val="1"/>
    <w:next w:val="1"/>
    <w:autoRedefine/>
    <w:unhideWhenUsed/>
    <w:qFormat/>
    <w:uiPriority w:val="0"/>
    <w:pPr>
      <w:keepNext/>
      <w:keepLines/>
      <w:spacing w:before="50" w:beforeLines="50" w:after="50" w:afterLines="50" w:line="416" w:lineRule="auto"/>
      <w:ind w:firstLine="0" w:firstLineChars="0"/>
      <w:jc w:val="left"/>
      <w:outlineLvl w:val="1"/>
    </w:pPr>
    <w:rPr>
      <w:rFonts w:eastAsia="黑体" w:asciiTheme="majorHAnsi" w:hAnsiTheme="majorHAnsi" w:cstheme="majorBidi"/>
      <w:b/>
      <w:bCs/>
      <w:sz w:val="30"/>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6"/>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autoRedefine/>
    <w:qFormat/>
    <w:uiPriority w:val="0"/>
    <w:rPr>
      <w:color w:val="0000FF"/>
      <w:u w:val="single"/>
    </w:rPr>
  </w:style>
  <w:style w:type="paragraph" w:customStyle="1" w:styleId="15">
    <w:name w:val="WPSOffice手动目录 1"/>
    <w:qFormat/>
    <w:uiPriority w:val="0"/>
    <w:rPr>
      <w:rFonts w:ascii="Times New Roman" w:hAnsi="Times New Roman" w:eastAsia="宋体" w:cs="Times New Roman"/>
      <w:lang w:val="en-US" w:eastAsia="zh-CN" w:bidi="ar-SA"/>
    </w:rPr>
  </w:style>
  <w:style w:type="character" w:customStyle="1" w:styleId="16">
    <w:name w:val="页脚 字符"/>
    <w:link w:val="4"/>
    <w:qFormat/>
    <w:uiPriority w:val="99"/>
    <w:rPr>
      <w:rFonts w:asciiTheme="minorHAnsi" w:hAnsiTheme="minorHAnsi" w:eastAsiaTheme="minorEastAsia" w:cstheme="minorBidi"/>
      <w:kern w:val="2"/>
      <w:sz w:val="18"/>
      <w:szCs w:val="24"/>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443</Words>
  <Characters>756</Characters>
  <Lines>2</Lines>
  <Paragraphs>1</Paragraphs>
  <TotalTime>16</TotalTime>
  <ScaleCrop>false</ScaleCrop>
  <LinksUpToDate>false</LinksUpToDate>
  <CharactersWithSpaces>781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2018-06-07T11:51:00Z</dcterms:created>
  <dc:creator>Administrator</dc:creator>
  <cp:lastModifiedBy>振奎</cp:lastModifiedBy>
  <dcterms:modified xsi:type="dcterms:W3CDTF">2025-03-20T11:27:38Z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C03C67862F3E45689C514713A8AC78B1_13</vt:lpwstr>
  </property>
  <property fmtid="{D5CDD505-2E9C-101B-9397-08002B2CF9AE}" pid="4" name="KSOTemplateDocerSaveRecord">
    <vt:lpwstr>eyJoZGlkIjoiYzk5MTUxYjE3M2FlYTMyMjE3YTY2NWM4NDQzY2RlMmEiLCJ1c2VySWQiOiIyODE1MTIxNTIifQ==</vt:lpwstr>
  </property>
</Properties>
</file>