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FC2A" w14:textId="27F78565" w:rsidR="00675611" w:rsidRPr="00550910" w:rsidRDefault="00550910" w:rsidP="00550910">
      <w:pPr>
        <w:jc w:val="center"/>
        <w:rPr>
          <w:rFonts w:ascii="Times New Roman" w:hAnsi="Times New Roman" w:cs="Times New Roman"/>
          <w:sz w:val="28"/>
          <w:szCs w:val="28"/>
        </w:rPr>
      </w:pPr>
      <w:r w:rsidRPr="00550910">
        <w:rPr>
          <w:rFonts w:ascii="Times New Roman" w:hAnsi="Times New Roman" w:cs="Times New Roman"/>
          <w:sz w:val="28"/>
          <w:szCs w:val="28"/>
        </w:rPr>
        <w:t>YouTube advertisement putting project report</w:t>
      </w:r>
    </w:p>
    <w:p w14:paraId="6E80F6FD" w14:textId="7B427D83" w:rsidR="00550910" w:rsidRDefault="00550910" w:rsidP="00550910">
      <w:pPr>
        <w:pStyle w:val="a3"/>
        <w:numPr>
          <w:ilvl w:val="0"/>
          <w:numId w:val="1"/>
        </w:numPr>
        <w:ind w:firstLineChars="0"/>
        <w:rPr>
          <w:rFonts w:ascii="Times New Roman" w:hAnsi="Times New Roman" w:cs="Times New Roman"/>
        </w:rPr>
      </w:pPr>
      <w:r w:rsidRPr="00550910">
        <w:rPr>
          <w:rFonts w:ascii="Times New Roman" w:hAnsi="Times New Roman" w:cs="Times New Roman"/>
        </w:rPr>
        <w:t>Exploratory Data Analysis</w:t>
      </w:r>
      <w:r>
        <w:rPr>
          <w:rFonts w:ascii="Times New Roman" w:hAnsi="Times New Roman" w:cs="Times New Roman"/>
        </w:rPr>
        <w:t xml:space="preserve"> (EDA)</w:t>
      </w:r>
    </w:p>
    <w:p w14:paraId="28A96AAB" w14:textId="47502F06" w:rsidR="00D96E9B" w:rsidRDefault="00D96E9B" w:rsidP="00455C17">
      <w:pPr>
        <w:pStyle w:val="a3"/>
        <w:numPr>
          <w:ilvl w:val="0"/>
          <w:numId w:val="2"/>
        </w:numPr>
        <w:ind w:firstLineChars="0"/>
        <w:rPr>
          <w:rFonts w:ascii="Times New Roman" w:hAnsi="Times New Roman" w:cs="Times New Roman"/>
        </w:rPr>
      </w:pPr>
      <w:r>
        <w:rPr>
          <w:rFonts w:ascii="Times New Roman" w:hAnsi="Times New Roman" w:cs="Times New Roman"/>
        </w:rPr>
        <w:t xml:space="preserve">Put </w:t>
      </w:r>
      <w:r w:rsidR="00CF22CC">
        <w:rPr>
          <w:rFonts w:ascii="Times New Roman" w:hAnsi="Times New Roman" w:cs="Times New Roman"/>
        </w:rPr>
        <w:t>advertisements</w:t>
      </w:r>
      <w:r>
        <w:rPr>
          <w:rFonts w:ascii="Times New Roman" w:hAnsi="Times New Roman" w:cs="Times New Roman"/>
        </w:rPr>
        <w:t xml:space="preserve"> on what kind of videos?</w:t>
      </w:r>
    </w:p>
    <w:p w14:paraId="4013DC3B" w14:textId="26B2DF63" w:rsidR="00AA5131" w:rsidRDefault="009D65CE" w:rsidP="00AA5131">
      <w:pPr>
        <w:pStyle w:val="a3"/>
        <w:ind w:left="720" w:firstLineChars="0" w:firstLine="0"/>
        <w:rPr>
          <w:rFonts w:ascii="Times New Roman" w:hAnsi="Times New Roman" w:cs="Times New Roman"/>
        </w:rPr>
      </w:pPr>
      <w:r>
        <w:rPr>
          <w:rFonts w:ascii="Times New Roman" w:hAnsi="Times New Roman" w:cs="Times New Roman"/>
        </w:rPr>
        <w:t>Plot:</w:t>
      </w:r>
    </w:p>
    <w:p w14:paraId="57B44591" w14:textId="4A74A444" w:rsidR="00D96E9B" w:rsidRDefault="009D65CE" w:rsidP="00D96E9B">
      <w:pPr>
        <w:pStyle w:val="a3"/>
        <w:ind w:left="720" w:firstLineChars="0" w:firstLine="0"/>
        <w:rPr>
          <w:rFonts w:ascii="Times New Roman" w:hAnsi="Times New Roman" w:cs="Times New Roman"/>
        </w:rPr>
      </w:pPr>
      <w:r w:rsidRPr="009D65CE">
        <w:rPr>
          <w:rFonts w:ascii="Times New Roman" w:hAnsi="Times New Roman" w:cs="Times New Roman"/>
          <w:noProof/>
        </w:rPr>
        <w:drawing>
          <wp:inline distT="0" distB="0" distL="0" distR="0" wp14:anchorId="26892509" wp14:editId="5BDD0E26">
            <wp:extent cx="3034030" cy="4014470"/>
            <wp:effectExtent l="0" t="0" r="0" b="5080"/>
            <wp:docPr id="72377232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72324" name="图片 1" descr="表格&#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4030" cy="4014470"/>
                    </a:xfrm>
                    <a:prstGeom prst="rect">
                      <a:avLst/>
                    </a:prstGeom>
                    <a:noFill/>
                    <a:ln>
                      <a:noFill/>
                    </a:ln>
                  </pic:spPr>
                </pic:pic>
              </a:graphicData>
            </a:graphic>
          </wp:inline>
        </w:drawing>
      </w:r>
    </w:p>
    <w:p w14:paraId="7E07417C" w14:textId="1D6DCFA4" w:rsidR="00D671F6" w:rsidRDefault="00D671F6" w:rsidP="00D96E9B">
      <w:pPr>
        <w:pStyle w:val="a3"/>
        <w:ind w:left="720" w:firstLineChars="0" w:firstLine="0"/>
        <w:rPr>
          <w:rFonts w:ascii="Times New Roman" w:hAnsi="Times New Roman" w:cs="Times New Roman" w:hint="eastAsia"/>
        </w:rPr>
      </w:pPr>
      <w:r>
        <w:rPr>
          <w:noProof/>
        </w:rPr>
        <w:lastRenderedPageBreak/>
        <w:drawing>
          <wp:inline distT="0" distB="0" distL="0" distR="0" wp14:anchorId="18C382C0" wp14:editId="5C2BE44A">
            <wp:extent cx="5731510" cy="3956050"/>
            <wp:effectExtent l="0" t="0" r="2540" b="6350"/>
            <wp:docPr id="431635187"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35187" name="图片 1" descr="图表, 条形图&#10;&#10;描述已自动生成"/>
                    <pic:cNvPicPr/>
                  </pic:nvPicPr>
                  <pic:blipFill>
                    <a:blip r:embed="rId6"/>
                    <a:stretch>
                      <a:fillRect/>
                    </a:stretch>
                  </pic:blipFill>
                  <pic:spPr>
                    <a:xfrm>
                      <a:off x="0" y="0"/>
                      <a:ext cx="5731510" cy="3956050"/>
                    </a:xfrm>
                    <a:prstGeom prst="rect">
                      <a:avLst/>
                    </a:prstGeom>
                  </pic:spPr>
                </pic:pic>
              </a:graphicData>
            </a:graphic>
          </wp:inline>
        </w:drawing>
      </w:r>
    </w:p>
    <w:p w14:paraId="61A761C0" w14:textId="126AB2FE" w:rsidR="009D65CE" w:rsidRDefault="009D65CE" w:rsidP="00D96E9B">
      <w:pPr>
        <w:pStyle w:val="a3"/>
        <w:ind w:left="720" w:firstLineChars="0" w:firstLine="0"/>
        <w:rPr>
          <w:rFonts w:ascii="Times New Roman" w:hAnsi="Times New Roman" w:cs="Times New Roman"/>
        </w:rPr>
      </w:pPr>
      <w:r>
        <w:rPr>
          <w:rFonts w:ascii="Times New Roman" w:hAnsi="Times New Roman" w:cs="Times New Roman"/>
        </w:rPr>
        <w:t>Result:</w:t>
      </w:r>
    </w:p>
    <w:p w14:paraId="024888E6" w14:textId="02AEE287" w:rsidR="00FF24F9" w:rsidRDefault="00FF24F9" w:rsidP="00D96E9B">
      <w:pPr>
        <w:pStyle w:val="a3"/>
        <w:ind w:left="720" w:firstLineChars="0" w:firstLine="0"/>
        <w:rPr>
          <w:rFonts w:ascii="Times New Roman" w:hAnsi="Times New Roman" w:cs="Times New Roman" w:hint="eastAsia"/>
        </w:rPr>
      </w:pPr>
      <w:r>
        <w:rPr>
          <w:rFonts w:ascii="Times New Roman" w:hAnsi="Times New Roman" w:cs="Times New Roman" w:hint="eastAsia"/>
        </w:rPr>
        <w:t>O</w:t>
      </w:r>
      <w:r>
        <w:rPr>
          <w:rFonts w:ascii="Times New Roman" w:hAnsi="Times New Roman" w:cs="Times New Roman"/>
        </w:rPr>
        <w:t xml:space="preserve">ur app is related to travel, and travel &amp; events has a relatively </w:t>
      </w:r>
      <w:r w:rsidRPr="009D65CE">
        <w:rPr>
          <w:rFonts w:ascii="Times New Roman" w:hAnsi="Times New Roman" w:cs="Times New Roman"/>
        </w:rPr>
        <w:t>shorter time it takes to reach trending</w:t>
      </w:r>
      <w:r>
        <w:rPr>
          <w:rFonts w:ascii="Times New Roman" w:hAnsi="Times New Roman" w:cs="Times New Roman"/>
        </w:rPr>
        <w:t xml:space="preserve"> and the total views are not too high. The cost is acceptable.</w:t>
      </w:r>
    </w:p>
    <w:p w14:paraId="4D79C299" w14:textId="1710B885" w:rsidR="009D65CE" w:rsidRDefault="009D65CE" w:rsidP="00D96E9B">
      <w:pPr>
        <w:pStyle w:val="a3"/>
        <w:ind w:left="720" w:firstLineChars="0" w:firstLine="0"/>
        <w:rPr>
          <w:rFonts w:ascii="Times New Roman" w:hAnsi="Times New Roman" w:cs="Times New Roman"/>
        </w:rPr>
      </w:pPr>
      <w:r>
        <w:rPr>
          <w:rFonts w:ascii="Times New Roman" w:hAnsi="Times New Roman" w:cs="Times New Roman"/>
        </w:rPr>
        <w:t xml:space="preserve">Based on the form and plot, </w:t>
      </w:r>
      <w:r w:rsidR="00327EBE" w:rsidRPr="009D65CE">
        <w:rPr>
          <w:rFonts w:ascii="Times New Roman" w:hAnsi="Times New Roman" w:cs="Times New Roman"/>
        </w:rPr>
        <w:t>we</w:t>
      </w:r>
      <w:r w:rsidRPr="009D65CE">
        <w:rPr>
          <w:rFonts w:ascii="Times New Roman" w:hAnsi="Times New Roman" w:cs="Times New Roman"/>
        </w:rPr>
        <w:t xml:space="preserve"> can conclude that the shorter the time it takes to reach trending and the video category with the highest average daily views growth is more conducive to advertising. However, considering that videos with higher total views may have higher placement costs, I have made the following plan:</w:t>
      </w:r>
    </w:p>
    <w:p w14:paraId="0D074415" w14:textId="5302CF20" w:rsidR="009D65CE" w:rsidRDefault="00327EBE" w:rsidP="009D65CE">
      <w:pPr>
        <w:pStyle w:val="a3"/>
        <w:numPr>
          <w:ilvl w:val="0"/>
          <w:numId w:val="5"/>
        </w:numPr>
        <w:ind w:firstLineChars="0"/>
        <w:rPr>
          <w:rFonts w:ascii="Times New Roman" w:hAnsi="Times New Roman" w:cs="Times New Roman"/>
        </w:rPr>
      </w:pPr>
      <w:r>
        <w:rPr>
          <w:rFonts w:ascii="Times New Roman" w:hAnsi="Times New Roman" w:cs="Times New Roman"/>
        </w:rPr>
        <w:t>Music + Nonprofits</w:t>
      </w:r>
      <w:r w:rsidR="00857D4D">
        <w:rPr>
          <w:rFonts w:ascii="Times New Roman" w:hAnsi="Times New Roman" w:cs="Times New Roman"/>
        </w:rPr>
        <w:t xml:space="preserve"> </w:t>
      </w:r>
      <w:r>
        <w:rPr>
          <w:rFonts w:ascii="Times New Roman" w:hAnsi="Times New Roman" w:cs="Times New Roman"/>
        </w:rPr>
        <w:t>&amp;</w:t>
      </w:r>
      <w:r w:rsidR="00857D4D">
        <w:rPr>
          <w:rFonts w:ascii="Times New Roman" w:hAnsi="Times New Roman" w:cs="Times New Roman"/>
        </w:rPr>
        <w:t xml:space="preserve"> </w:t>
      </w:r>
      <w:r>
        <w:rPr>
          <w:rFonts w:ascii="Times New Roman" w:hAnsi="Times New Roman" w:cs="Times New Roman"/>
        </w:rPr>
        <w:t>Activism:</w:t>
      </w:r>
    </w:p>
    <w:p w14:paraId="1D290A10" w14:textId="1BCA3D3C" w:rsidR="00327EBE" w:rsidRDefault="00327EBE" w:rsidP="00327EBE">
      <w:pPr>
        <w:pStyle w:val="a3"/>
        <w:ind w:left="1080" w:firstLineChars="0" w:firstLine="0"/>
        <w:rPr>
          <w:rFonts w:ascii="Times New Roman" w:hAnsi="Times New Roman" w:cs="Times New Roman"/>
        </w:rPr>
      </w:pPr>
      <w:r>
        <w:rPr>
          <w:rFonts w:ascii="Times New Roman" w:hAnsi="Times New Roman" w:cs="Times New Roman"/>
        </w:rPr>
        <w:t xml:space="preserve">Pros: </w:t>
      </w:r>
      <w:r w:rsidRPr="00327EBE">
        <w:rPr>
          <w:rFonts w:ascii="Times New Roman" w:hAnsi="Times New Roman" w:cs="Times New Roman"/>
        </w:rPr>
        <w:t>The average daily viewing volume of these two types of videos has increased significantly, and the average number of days a video reaches trending is relatively low</w:t>
      </w:r>
      <w:r w:rsidR="00FF24F9">
        <w:rPr>
          <w:rFonts w:ascii="Times New Roman" w:hAnsi="Times New Roman" w:cs="Times New Roman"/>
        </w:rPr>
        <w:t>.</w:t>
      </w:r>
    </w:p>
    <w:p w14:paraId="4EB279DC" w14:textId="2138BA5B" w:rsidR="00FF24F9" w:rsidRDefault="00FF24F9" w:rsidP="00327EBE">
      <w:pPr>
        <w:pStyle w:val="a3"/>
        <w:ind w:left="1080" w:firstLineChars="0" w:firstLine="0"/>
        <w:rPr>
          <w:rFonts w:ascii="Times New Roman" w:hAnsi="Times New Roman" w:cs="Times New Roman"/>
        </w:rPr>
      </w:pPr>
      <w:r>
        <w:rPr>
          <w:rFonts w:ascii="Times New Roman" w:hAnsi="Times New Roman" w:cs="Times New Roman"/>
        </w:rPr>
        <w:t xml:space="preserve">Cons: </w:t>
      </w:r>
      <w:r w:rsidRPr="00FF24F9">
        <w:rPr>
          <w:rFonts w:ascii="Times New Roman" w:hAnsi="Times New Roman" w:cs="Times New Roman"/>
        </w:rPr>
        <w:t>The total viewing volume of music videos is the highest, so if advertising is placed, the cost may be higher. However, the total viewing volume of nonprofit videos is relatively low, and even if it grows rapidly, the audience may not be as broad as other categories, which may have an impact on the advertising effect.</w:t>
      </w:r>
    </w:p>
    <w:p w14:paraId="46EB034E" w14:textId="5128F7BC" w:rsidR="003448DB" w:rsidRDefault="003448DB" w:rsidP="00FF24F9">
      <w:pPr>
        <w:pStyle w:val="a3"/>
        <w:numPr>
          <w:ilvl w:val="0"/>
          <w:numId w:val="5"/>
        </w:numPr>
        <w:ind w:firstLineChars="0"/>
        <w:rPr>
          <w:rFonts w:ascii="Times New Roman" w:hAnsi="Times New Roman" w:cs="Times New Roman"/>
        </w:rPr>
      </w:pPr>
      <w:r>
        <w:rPr>
          <w:rFonts w:ascii="Times New Roman" w:hAnsi="Times New Roman" w:cs="Times New Roman"/>
        </w:rPr>
        <w:t xml:space="preserve">Gaming + </w:t>
      </w:r>
      <w:r w:rsidR="00BF01D8">
        <w:rPr>
          <w:rFonts w:ascii="Times New Roman" w:hAnsi="Times New Roman" w:cs="Times New Roman"/>
        </w:rPr>
        <w:t>C</w:t>
      </w:r>
      <w:r>
        <w:rPr>
          <w:rFonts w:ascii="Times New Roman" w:hAnsi="Times New Roman" w:cs="Times New Roman"/>
        </w:rPr>
        <w:t>omedy/</w:t>
      </w:r>
      <w:r w:rsidRPr="003448DB">
        <w:rPr>
          <w:rFonts w:ascii="Times New Roman" w:hAnsi="Times New Roman" w:cs="Times New Roman" w:hint="eastAsia"/>
        </w:rPr>
        <w:t xml:space="preserve"> </w:t>
      </w:r>
      <w:r>
        <w:rPr>
          <w:rFonts w:ascii="Times New Roman" w:hAnsi="Times New Roman" w:cs="Times New Roman" w:hint="eastAsia"/>
        </w:rPr>
        <w:t>E</w:t>
      </w:r>
      <w:r>
        <w:rPr>
          <w:rFonts w:ascii="Times New Roman" w:hAnsi="Times New Roman" w:cs="Times New Roman"/>
        </w:rPr>
        <w:t>ntertainment</w:t>
      </w:r>
      <w:r>
        <w:rPr>
          <w:rFonts w:ascii="Times New Roman" w:hAnsi="Times New Roman" w:cs="Times New Roman"/>
        </w:rPr>
        <w:t xml:space="preserve"> + People</w:t>
      </w:r>
      <w:r w:rsidR="00857D4D">
        <w:rPr>
          <w:rFonts w:ascii="Times New Roman" w:hAnsi="Times New Roman" w:cs="Times New Roman"/>
        </w:rPr>
        <w:t xml:space="preserve"> </w:t>
      </w:r>
      <w:r>
        <w:rPr>
          <w:rFonts w:ascii="Times New Roman" w:hAnsi="Times New Roman" w:cs="Times New Roman"/>
        </w:rPr>
        <w:t>&amp;</w:t>
      </w:r>
      <w:r w:rsidR="00857D4D">
        <w:rPr>
          <w:rFonts w:ascii="Times New Roman" w:hAnsi="Times New Roman" w:cs="Times New Roman"/>
        </w:rPr>
        <w:t xml:space="preserve"> </w:t>
      </w:r>
      <w:r>
        <w:rPr>
          <w:rFonts w:ascii="Times New Roman" w:hAnsi="Times New Roman" w:cs="Times New Roman"/>
        </w:rPr>
        <w:t>Blogs</w:t>
      </w:r>
    </w:p>
    <w:p w14:paraId="61D7D963" w14:textId="15FAB8D5" w:rsidR="00BF01D8" w:rsidRDefault="00BF01D8" w:rsidP="00BF01D8">
      <w:pPr>
        <w:pStyle w:val="a3"/>
        <w:ind w:left="1080" w:firstLineChars="0" w:firstLine="0"/>
        <w:rPr>
          <w:rFonts w:ascii="Times New Roman" w:hAnsi="Times New Roman" w:cs="Times New Roman"/>
        </w:rPr>
      </w:pPr>
      <w:r>
        <w:rPr>
          <w:rFonts w:ascii="Times New Roman" w:hAnsi="Times New Roman" w:cs="Times New Roman"/>
        </w:rPr>
        <w:t xml:space="preserve">Pros: </w:t>
      </w:r>
      <w:r w:rsidRPr="00BF01D8">
        <w:rPr>
          <w:rFonts w:ascii="Times New Roman" w:hAnsi="Times New Roman" w:cs="Times New Roman"/>
        </w:rPr>
        <w:t>The total viewing volume of these types of videos is not low, but because they are not the highest, they can be controlled in terms of cost. At the same time, their average daily traffic growth rate is also relatively high, and their spending time on trending is not particularly slow, which can be a good solution.</w:t>
      </w:r>
    </w:p>
    <w:p w14:paraId="4185F352" w14:textId="20279DC8" w:rsidR="00BF01D8" w:rsidRDefault="00BF01D8" w:rsidP="00BF01D8">
      <w:pPr>
        <w:pStyle w:val="a3"/>
        <w:ind w:left="1080" w:firstLineChars="0" w:firstLine="0"/>
        <w:rPr>
          <w:rFonts w:ascii="Times New Roman" w:hAnsi="Times New Roman" w:cs="Times New Roman" w:hint="eastAsia"/>
        </w:rPr>
      </w:pPr>
      <w:r>
        <w:rPr>
          <w:rFonts w:ascii="Times New Roman" w:hAnsi="Times New Roman" w:cs="Times New Roman"/>
        </w:rPr>
        <w:t xml:space="preserve">Cons: </w:t>
      </w:r>
      <w:r w:rsidRPr="00BF01D8">
        <w:rPr>
          <w:rFonts w:ascii="Times New Roman" w:hAnsi="Times New Roman" w:cs="Times New Roman"/>
        </w:rPr>
        <w:t>Considering that the main product is a travel app, choosing videos such as gaming and entertainment may not necessarily have a strong interest in tourism among their audience.</w:t>
      </w:r>
    </w:p>
    <w:p w14:paraId="6EA81CA5" w14:textId="7FFBB975" w:rsidR="00550910" w:rsidRDefault="00D96E9B" w:rsidP="00455C17">
      <w:pPr>
        <w:pStyle w:val="a3"/>
        <w:numPr>
          <w:ilvl w:val="0"/>
          <w:numId w:val="2"/>
        </w:numPr>
        <w:ind w:firstLineChars="0"/>
        <w:rPr>
          <w:rFonts w:ascii="Times New Roman" w:hAnsi="Times New Roman" w:cs="Times New Roman"/>
        </w:rPr>
      </w:pPr>
      <w:r>
        <w:rPr>
          <w:rFonts w:ascii="Times New Roman" w:hAnsi="Times New Roman" w:cs="Times New Roman"/>
        </w:rPr>
        <w:t>When is the best time to put advertisements?</w:t>
      </w:r>
    </w:p>
    <w:p w14:paraId="0DA9817A" w14:textId="517263EE" w:rsidR="00DB040E" w:rsidRDefault="00CF22CC" w:rsidP="00DB040E">
      <w:pPr>
        <w:pStyle w:val="a3"/>
        <w:ind w:left="720" w:firstLineChars="0" w:firstLine="0"/>
        <w:rPr>
          <w:rFonts w:ascii="Times New Roman" w:hAnsi="Times New Roman" w:cs="Times New Roman"/>
        </w:rPr>
      </w:pPr>
      <w:r w:rsidRPr="00CF22CC">
        <w:rPr>
          <w:rFonts w:ascii="Times New Roman" w:hAnsi="Times New Roman" w:cs="Times New Roman"/>
        </w:rPr>
        <w:t xml:space="preserve">By analyzing the time difference between views and video releases, as well as the trending time on </w:t>
      </w:r>
      <w:r w:rsidRPr="00CF22CC">
        <w:rPr>
          <w:rFonts w:ascii="Times New Roman" w:hAnsi="Times New Roman" w:cs="Times New Roman"/>
        </w:rPr>
        <w:lastRenderedPageBreak/>
        <w:t>the list, I believe that the appropriate time for advertising should be when views rise the fastest.</w:t>
      </w:r>
    </w:p>
    <w:p w14:paraId="09EC6A8E" w14:textId="6666409D" w:rsidR="00D96E9B" w:rsidRPr="00623912" w:rsidRDefault="00CF22CC" w:rsidP="00623912">
      <w:pPr>
        <w:pStyle w:val="a3"/>
        <w:numPr>
          <w:ilvl w:val="0"/>
          <w:numId w:val="4"/>
        </w:numPr>
        <w:ind w:firstLineChars="0"/>
        <w:rPr>
          <w:rFonts w:ascii="Times New Roman" w:hAnsi="Times New Roman" w:cs="Times New Roman"/>
        </w:rPr>
      </w:pPr>
      <w:r w:rsidRPr="00623912">
        <w:rPr>
          <w:rFonts w:ascii="Times New Roman" w:hAnsi="Times New Roman" w:cs="Times New Roman" w:hint="eastAsia"/>
        </w:rPr>
        <w:t>B</w:t>
      </w:r>
      <w:r w:rsidRPr="00623912">
        <w:rPr>
          <w:rFonts w:ascii="Times New Roman" w:hAnsi="Times New Roman" w:cs="Times New Roman"/>
        </w:rPr>
        <w:t>y daily:</w:t>
      </w:r>
    </w:p>
    <w:p w14:paraId="4AEF5786" w14:textId="1817D38D" w:rsidR="00CF22CC" w:rsidRDefault="00D671F6" w:rsidP="00D96E9B">
      <w:pPr>
        <w:ind w:left="720"/>
        <w:rPr>
          <w:rFonts w:ascii="Times New Roman" w:hAnsi="Times New Roman" w:cs="Times New Roman"/>
        </w:rPr>
      </w:pPr>
      <w:r>
        <w:rPr>
          <w:noProof/>
        </w:rPr>
        <w:drawing>
          <wp:inline distT="0" distB="0" distL="0" distR="0" wp14:anchorId="651B8FC7" wp14:editId="234DBC4D">
            <wp:extent cx="5731510" cy="3754120"/>
            <wp:effectExtent l="0" t="0" r="2540" b="0"/>
            <wp:docPr id="146508038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80382" name="图片 1" descr="图表, 折线图&#10;&#10;描述已自动生成"/>
                    <pic:cNvPicPr/>
                  </pic:nvPicPr>
                  <pic:blipFill>
                    <a:blip r:embed="rId7"/>
                    <a:stretch>
                      <a:fillRect/>
                    </a:stretch>
                  </pic:blipFill>
                  <pic:spPr>
                    <a:xfrm>
                      <a:off x="0" y="0"/>
                      <a:ext cx="5731510" cy="3754120"/>
                    </a:xfrm>
                    <a:prstGeom prst="rect">
                      <a:avLst/>
                    </a:prstGeom>
                  </pic:spPr>
                </pic:pic>
              </a:graphicData>
            </a:graphic>
          </wp:inline>
        </w:drawing>
      </w:r>
    </w:p>
    <w:p w14:paraId="75868170" w14:textId="57C73E40" w:rsidR="00DF44A5" w:rsidRDefault="00CF22CC" w:rsidP="00D96E9B">
      <w:pPr>
        <w:ind w:left="720"/>
        <w:rPr>
          <w:rFonts w:ascii="Times New Roman" w:hAnsi="Times New Roman" w:cs="Times New Roman"/>
        </w:rPr>
      </w:pPr>
      <w:r>
        <w:rPr>
          <w:rFonts w:ascii="Times New Roman" w:hAnsi="Times New Roman" w:cs="Times New Roman"/>
        </w:rPr>
        <w:t>We can see that on the 6</w:t>
      </w:r>
      <w:r w:rsidRPr="00CF22CC">
        <w:rPr>
          <w:rFonts w:ascii="Times New Roman" w:hAnsi="Times New Roman" w:cs="Times New Roman"/>
          <w:vertAlign w:val="superscript"/>
        </w:rPr>
        <w:t>th</w:t>
      </w:r>
      <w:r>
        <w:rPr>
          <w:rFonts w:ascii="Times New Roman" w:hAnsi="Times New Roman" w:cs="Times New Roman"/>
        </w:rPr>
        <w:t xml:space="preserve"> of each month, the </w:t>
      </w:r>
      <w:r w:rsidRPr="00CF22CC">
        <w:rPr>
          <w:rFonts w:ascii="Times New Roman" w:hAnsi="Times New Roman" w:cs="Times New Roman"/>
        </w:rPr>
        <w:t>average daily growth views</w:t>
      </w:r>
      <w:r>
        <w:rPr>
          <w:rFonts w:ascii="Times New Roman" w:hAnsi="Times New Roman" w:cs="Times New Roman"/>
        </w:rPr>
        <w:t xml:space="preserve"> increase fastest which is around 700,000 views per day. </w:t>
      </w:r>
      <w:r w:rsidR="005900D6" w:rsidRPr="005900D6">
        <w:rPr>
          <w:rFonts w:ascii="Times New Roman" w:hAnsi="Times New Roman" w:cs="Times New Roman"/>
        </w:rPr>
        <w:t>Overall, the values of the 4th, 6th, 24th, and 29th are relatively high, making them suitable for advertising and promotion.</w:t>
      </w:r>
    </w:p>
    <w:p w14:paraId="4C70B497" w14:textId="595DC8A7" w:rsidR="00CF22CC" w:rsidRDefault="00CF22CC" w:rsidP="00D96E9B">
      <w:pPr>
        <w:ind w:left="720"/>
        <w:rPr>
          <w:rFonts w:ascii="Times New Roman" w:hAnsi="Times New Roman" w:cs="Times New Roman" w:hint="eastAsia"/>
        </w:rPr>
      </w:pPr>
      <w:r>
        <w:rPr>
          <w:rFonts w:ascii="Times New Roman" w:hAnsi="Times New Roman" w:cs="Times New Roman"/>
        </w:rPr>
        <w:t>On the 28</w:t>
      </w:r>
      <w:r w:rsidRPr="00CF22CC">
        <w:rPr>
          <w:rFonts w:ascii="Times New Roman" w:hAnsi="Times New Roman" w:cs="Times New Roman"/>
          <w:vertAlign w:val="superscript"/>
        </w:rPr>
        <w:t>th</w:t>
      </w:r>
      <w:r>
        <w:rPr>
          <w:rFonts w:ascii="Times New Roman" w:hAnsi="Times New Roman" w:cs="Times New Roman"/>
        </w:rPr>
        <w:t xml:space="preserve">, </w:t>
      </w:r>
      <w:r>
        <w:rPr>
          <w:rFonts w:ascii="Times New Roman" w:hAnsi="Times New Roman" w:cs="Times New Roman"/>
        </w:rPr>
        <w:t xml:space="preserve">the </w:t>
      </w:r>
      <w:r w:rsidRPr="00CF22CC">
        <w:rPr>
          <w:rFonts w:ascii="Times New Roman" w:hAnsi="Times New Roman" w:cs="Times New Roman"/>
        </w:rPr>
        <w:t>average daily growth views</w:t>
      </w:r>
      <w:r>
        <w:rPr>
          <w:rFonts w:ascii="Times New Roman" w:hAnsi="Times New Roman" w:cs="Times New Roman"/>
        </w:rPr>
        <w:t xml:space="preserve"> increase </w:t>
      </w:r>
      <w:r>
        <w:rPr>
          <w:rFonts w:ascii="Times New Roman" w:hAnsi="Times New Roman" w:cs="Times New Roman"/>
        </w:rPr>
        <w:t>lowest</w:t>
      </w:r>
      <w:r>
        <w:rPr>
          <w:rFonts w:ascii="Times New Roman" w:hAnsi="Times New Roman" w:cs="Times New Roman"/>
        </w:rPr>
        <w:t xml:space="preserve"> which is around </w:t>
      </w:r>
      <w:r>
        <w:rPr>
          <w:rFonts w:ascii="Times New Roman" w:hAnsi="Times New Roman" w:cs="Times New Roman"/>
        </w:rPr>
        <w:t>200,000</w:t>
      </w:r>
      <w:r>
        <w:rPr>
          <w:rFonts w:ascii="Times New Roman" w:hAnsi="Times New Roman" w:cs="Times New Roman"/>
        </w:rPr>
        <w:t xml:space="preserve"> views per day.</w:t>
      </w:r>
      <w:r w:rsidR="005900D6">
        <w:rPr>
          <w:rFonts w:ascii="Times New Roman" w:hAnsi="Times New Roman" w:cs="Times New Roman"/>
        </w:rPr>
        <w:t xml:space="preserve"> </w:t>
      </w:r>
      <w:r w:rsidR="005900D6" w:rsidRPr="005900D6">
        <w:rPr>
          <w:rFonts w:ascii="Times New Roman" w:hAnsi="Times New Roman" w:cs="Times New Roman"/>
        </w:rPr>
        <w:t>The values on the 15th, 22nd, and 28th are relatively low, so it is recommended not to advertise.</w:t>
      </w:r>
    </w:p>
    <w:p w14:paraId="19AADBCE" w14:textId="77777777" w:rsidR="00330D82" w:rsidRDefault="00330D82" w:rsidP="00D96E9B">
      <w:pPr>
        <w:ind w:left="720"/>
        <w:rPr>
          <w:rFonts w:ascii="Times New Roman" w:hAnsi="Times New Roman" w:cs="Times New Roman"/>
        </w:rPr>
      </w:pPr>
    </w:p>
    <w:p w14:paraId="03162D11" w14:textId="5BC7C3AE" w:rsidR="00CF22CC" w:rsidRPr="00623912" w:rsidRDefault="00CF22CC" w:rsidP="00623912">
      <w:pPr>
        <w:pStyle w:val="a3"/>
        <w:numPr>
          <w:ilvl w:val="0"/>
          <w:numId w:val="4"/>
        </w:numPr>
        <w:ind w:firstLineChars="0"/>
        <w:rPr>
          <w:rFonts w:ascii="Times New Roman" w:hAnsi="Times New Roman" w:cs="Times New Roman"/>
        </w:rPr>
      </w:pPr>
      <w:r w:rsidRPr="00623912">
        <w:rPr>
          <w:rFonts w:ascii="Times New Roman" w:hAnsi="Times New Roman" w:cs="Times New Roman" w:hint="eastAsia"/>
        </w:rPr>
        <w:t>B</w:t>
      </w:r>
      <w:r w:rsidRPr="00623912">
        <w:rPr>
          <w:rFonts w:ascii="Times New Roman" w:hAnsi="Times New Roman" w:cs="Times New Roman"/>
        </w:rPr>
        <w:t>y monthly:</w:t>
      </w:r>
    </w:p>
    <w:p w14:paraId="5B3D55EB" w14:textId="77777777" w:rsidR="00DF44A5" w:rsidRDefault="00DF44A5" w:rsidP="00DF44A5">
      <w:pPr>
        <w:ind w:left="720"/>
        <w:rPr>
          <w:rFonts w:ascii="Times New Roman" w:hAnsi="Times New Roman" w:cs="Times New Roman"/>
        </w:rPr>
      </w:pPr>
      <w:r>
        <w:rPr>
          <w:rFonts w:ascii="Times New Roman" w:hAnsi="Times New Roman" w:cs="Times New Roman"/>
        </w:rPr>
        <w:t xml:space="preserve">We can see that </w:t>
      </w:r>
      <w:r>
        <w:rPr>
          <w:rFonts w:ascii="Times New Roman" w:hAnsi="Times New Roman" w:cs="Times New Roman"/>
        </w:rPr>
        <w:t>in</w:t>
      </w:r>
      <w:r>
        <w:rPr>
          <w:rFonts w:ascii="Times New Roman" w:hAnsi="Times New Roman" w:cs="Times New Roman"/>
        </w:rPr>
        <w:t xml:space="preserve"> </w:t>
      </w:r>
      <w:r>
        <w:rPr>
          <w:rFonts w:ascii="Times New Roman" w:hAnsi="Times New Roman" w:cs="Times New Roman"/>
        </w:rPr>
        <w:t>June</w:t>
      </w:r>
      <w:r>
        <w:rPr>
          <w:rFonts w:ascii="Times New Roman" w:hAnsi="Times New Roman" w:cs="Times New Roman"/>
        </w:rPr>
        <w:t xml:space="preserve">, the </w:t>
      </w:r>
      <w:r w:rsidRPr="00CF22CC">
        <w:rPr>
          <w:rFonts w:ascii="Times New Roman" w:hAnsi="Times New Roman" w:cs="Times New Roman"/>
        </w:rPr>
        <w:t xml:space="preserve">average </w:t>
      </w:r>
      <w:r>
        <w:rPr>
          <w:rFonts w:ascii="Times New Roman" w:hAnsi="Times New Roman" w:cs="Times New Roman"/>
        </w:rPr>
        <w:t>monthly</w:t>
      </w:r>
      <w:r w:rsidRPr="00CF22CC">
        <w:rPr>
          <w:rFonts w:ascii="Times New Roman" w:hAnsi="Times New Roman" w:cs="Times New Roman"/>
        </w:rPr>
        <w:t xml:space="preserve"> growth views</w:t>
      </w:r>
      <w:r>
        <w:rPr>
          <w:rFonts w:ascii="Times New Roman" w:hAnsi="Times New Roman" w:cs="Times New Roman"/>
        </w:rPr>
        <w:t xml:space="preserve"> increase fastest which is around 7</w:t>
      </w:r>
      <w:r>
        <w:rPr>
          <w:rFonts w:ascii="Times New Roman" w:hAnsi="Times New Roman" w:cs="Times New Roman"/>
        </w:rPr>
        <w:t>7</w:t>
      </w:r>
      <w:r>
        <w:rPr>
          <w:rFonts w:ascii="Times New Roman" w:hAnsi="Times New Roman" w:cs="Times New Roman"/>
        </w:rPr>
        <w:t xml:space="preserve">0,000 views per day. </w:t>
      </w:r>
      <w:r w:rsidRPr="00DF44A5">
        <w:rPr>
          <w:rFonts w:ascii="Times New Roman" w:hAnsi="Times New Roman" w:cs="Times New Roman"/>
        </w:rPr>
        <w:t>Overall, the values from April to June are relatively high, making them more suitable for advertising. The best time is in June.</w:t>
      </w:r>
      <w:r w:rsidRPr="00DF44A5">
        <w:rPr>
          <w:rFonts w:ascii="Times New Roman" w:hAnsi="Times New Roman" w:cs="Times New Roman"/>
        </w:rPr>
        <w:t xml:space="preserve"> </w:t>
      </w:r>
    </w:p>
    <w:p w14:paraId="71F5B157" w14:textId="408F79B8" w:rsidR="00DF44A5" w:rsidRDefault="00DF44A5" w:rsidP="00DF44A5">
      <w:pPr>
        <w:ind w:left="720"/>
        <w:rPr>
          <w:rFonts w:ascii="Times New Roman" w:hAnsi="Times New Roman" w:cs="Times New Roman" w:hint="eastAsia"/>
        </w:rPr>
      </w:pPr>
      <w:r>
        <w:rPr>
          <w:rFonts w:ascii="Times New Roman" w:hAnsi="Times New Roman" w:cs="Times New Roman"/>
        </w:rPr>
        <w:t xml:space="preserve">From July to October, the </w:t>
      </w:r>
      <w:r w:rsidRPr="00CF22CC">
        <w:rPr>
          <w:rFonts w:ascii="Times New Roman" w:hAnsi="Times New Roman" w:cs="Times New Roman"/>
        </w:rPr>
        <w:t xml:space="preserve">average </w:t>
      </w:r>
      <w:r>
        <w:rPr>
          <w:rFonts w:ascii="Times New Roman" w:hAnsi="Times New Roman" w:cs="Times New Roman"/>
        </w:rPr>
        <w:t>monthly</w:t>
      </w:r>
      <w:r w:rsidRPr="00CF22CC">
        <w:rPr>
          <w:rFonts w:ascii="Times New Roman" w:hAnsi="Times New Roman" w:cs="Times New Roman"/>
        </w:rPr>
        <w:t xml:space="preserve"> growth views</w:t>
      </w:r>
      <w:r>
        <w:rPr>
          <w:rFonts w:ascii="Times New Roman" w:hAnsi="Times New Roman" w:cs="Times New Roman"/>
        </w:rPr>
        <w:t xml:space="preserve"> are all relatively low, which should not be a good time to put an advertisement.</w:t>
      </w:r>
    </w:p>
    <w:p w14:paraId="2E0E3435" w14:textId="77777777" w:rsidR="00DF44A5" w:rsidRPr="00DF44A5" w:rsidRDefault="00DF44A5" w:rsidP="00D96E9B">
      <w:pPr>
        <w:ind w:left="720"/>
        <w:rPr>
          <w:rFonts w:ascii="Times New Roman" w:hAnsi="Times New Roman" w:cs="Times New Roman"/>
        </w:rPr>
      </w:pPr>
    </w:p>
    <w:p w14:paraId="1B00C015" w14:textId="387BCE88" w:rsidR="00CF22CC" w:rsidRPr="00D96E9B" w:rsidRDefault="00D671F6" w:rsidP="00D96E9B">
      <w:pPr>
        <w:ind w:left="720"/>
        <w:rPr>
          <w:rFonts w:ascii="Times New Roman" w:hAnsi="Times New Roman" w:cs="Times New Roman"/>
        </w:rPr>
      </w:pPr>
      <w:r>
        <w:rPr>
          <w:noProof/>
        </w:rPr>
        <w:lastRenderedPageBreak/>
        <w:drawing>
          <wp:inline distT="0" distB="0" distL="0" distR="0" wp14:anchorId="00AF14EC" wp14:editId="6EA1EE9C">
            <wp:extent cx="5731510" cy="3754120"/>
            <wp:effectExtent l="0" t="0" r="2540" b="0"/>
            <wp:docPr id="162210650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06509" name="图片 1" descr="图表, 折线图&#10;&#10;描述已自动生成"/>
                    <pic:cNvPicPr/>
                  </pic:nvPicPr>
                  <pic:blipFill>
                    <a:blip r:embed="rId8"/>
                    <a:stretch>
                      <a:fillRect/>
                    </a:stretch>
                  </pic:blipFill>
                  <pic:spPr>
                    <a:xfrm>
                      <a:off x="0" y="0"/>
                      <a:ext cx="5731510" cy="3754120"/>
                    </a:xfrm>
                    <a:prstGeom prst="rect">
                      <a:avLst/>
                    </a:prstGeom>
                  </pic:spPr>
                </pic:pic>
              </a:graphicData>
            </a:graphic>
          </wp:inline>
        </w:drawing>
      </w:r>
    </w:p>
    <w:sectPr w:rsidR="00CF22CC" w:rsidRPr="00D96E9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6E73"/>
    <w:multiLevelType w:val="hybridMultilevel"/>
    <w:tmpl w:val="B28ADAD8"/>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07950F3D"/>
    <w:multiLevelType w:val="hybridMultilevel"/>
    <w:tmpl w:val="6E8EDAFA"/>
    <w:lvl w:ilvl="0" w:tplc="2DA67ED6">
      <w:start w:val="1"/>
      <w:numFmt w:val="lowerLetter"/>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50853548"/>
    <w:multiLevelType w:val="hybridMultilevel"/>
    <w:tmpl w:val="EADA4BBA"/>
    <w:lvl w:ilvl="0" w:tplc="E3E8CD1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59CB1864"/>
    <w:multiLevelType w:val="hybridMultilevel"/>
    <w:tmpl w:val="FE9AFFF2"/>
    <w:lvl w:ilvl="0" w:tplc="5D62F75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7A463367"/>
    <w:multiLevelType w:val="hybridMultilevel"/>
    <w:tmpl w:val="693EE796"/>
    <w:lvl w:ilvl="0" w:tplc="FB6A9B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5955060">
    <w:abstractNumId w:val="4"/>
  </w:num>
  <w:num w:numId="2" w16cid:durableId="1970092141">
    <w:abstractNumId w:val="2"/>
  </w:num>
  <w:num w:numId="3" w16cid:durableId="494344150">
    <w:abstractNumId w:val="1"/>
  </w:num>
  <w:num w:numId="4" w16cid:durableId="1929079244">
    <w:abstractNumId w:val="0"/>
  </w:num>
  <w:num w:numId="5" w16cid:durableId="1206259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7D"/>
    <w:rsid w:val="0015017D"/>
    <w:rsid w:val="00157331"/>
    <w:rsid w:val="00327EBE"/>
    <w:rsid w:val="00330D82"/>
    <w:rsid w:val="003448DB"/>
    <w:rsid w:val="003A1E0A"/>
    <w:rsid w:val="00455C17"/>
    <w:rsid w:val="00473A1B"/>
    <w:rsid w:val="004C472E"/>
    <w:rsid w:val="00550910"/>
    <w:rsid w:val="005900D6"/>
    <w:rsid w:val="00623912"/>
    <w:rsid w:val="00675611"/>
    <w:rsid w:val="00754B57"/>
    <w:rsid w:val="007C0DDE"/>
    <w:rsid w:val="007F303A"/>
    <w:rsid w:val="00857D4D"/>
    <w:rsid w:val="009C40D1"/>
    <w:rsid w:val="009D65CE"/>
    <w:rsid w:val="00AA5131"/>
    <w:rsid w:val="00BF01D8"/>
    <w:rsid w:val="00CF22CC"/>
    <w:rsid w:val="00D671F6"/>
    <w:rsid w:val="00D96E9B"/>
    <w:rsid w:val="00DB040E"/>
    <w:rsid w:val="00DF44A5"/>
    <w:rsid w:val="00FF2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AFFB"/>
  <w15:chartTrackingRefBased/>
  <w15:docId w15:val="{6390003E-D951-4000-A0DD-FFE84F41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09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Pages>4</Pages>
  <Words>477</Words>
  <Characters>2334</Characters>
  <Application>Microsoft Office Word</Application>
  <DocSecurity>0</DocSecurity>
  <Lines>70</Lines>
  <Paragraphs>51</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a53024</dc:creator>
  <cp:keywords/>
  <dc:description/>
  <cp:lastModifiedBy>a53024</cp:lastModifiedBy>
  <cp:revision>25</cp:revision>
  <dcterms:created xsi:type="dcterms:W3CDTF">2023-09-19T02:32:00Z</dcterms:created>
  <dcterms:modified xsi:type="dcterms:W3CDTF">2023-09-26T13:39:00Z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89cdcb3714477a8b12d7394050b94bdbf12ddbc353bcb520eb2932714bb4e425</vt:lpwstr>
  </property>
</Properties>
</file>