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C906" w14:textId="77777777" w:rsidR="00D0124A" w:rsidRDefault="00E81D37">
      <w:pPr>
        <w:spacing w:after="230" w:line="259" w:lineRule="auto"/>
        <w:ind w:left="0" w:right="9" w:firstLine="0"/>
        <w:jc w:val="center"/>
      </w:pPr>
      <w:r>
        <w:rPr>
          <w:b/>
          <w:sz w:val="32"/>
          <w:u w:val="single" w:color="000000"/>
        </w:rPr>
        <w:t>Les fonctions</w:t>
      </w:r>
      <w:r>
        <w:rPr>
          <w:b/>
          <w:sz w:val="32"/>
        </w:rPr>
        <w:t xml:space="preserve"> </w:t>
      </w:r>
    </w:p>
    <w:p w14:paraId="5089A7A5" w14:textId="77777777" w:rsidR="00D0124A" w:rsidRDefault="00E81D37">
      <w:pPr>
        <w:spacing w:after="150" w:line="259" w:lineRule="auto"/>
        <w:ind w:left="67" w:right="0" w:firstLine="0"/>
        <w:jc w:val="center"/>
      </w:pPr>
      <w:r>
        <w:rPr>
          <w:b/>
          <w:sz w:val="32"/>
        </w:rPr>
        <w:t xml:space="preserve"> </w:t>
      </w:r>
    </w:p>
    <w:p w14:paraId="4BF1552F" w14:textId="77777777" w:rsidR="00D0124A" w:rsidRDefault="00E81D37">
      <w:pPr>
        <w:ind w:left="-5" w:right="0"/>
      </w:pPr>
      <w:r>
        <w:t xml:space="preserve">Les </w:t>
      </w:r>
      <w:r w:rsidRPr="00404034">
        <w:rPr>
          <w:highlight w:val="yellow"/>
        </w:rPr>
        <w:t>fonctions</w:t>
      </w:r>
      <w:r>
        <w:t xml:space="preserve"> sont notre </w:t>
      </w:r>
      <w:r w:rsidRPr="00404034">
        <w:rPr>
          <w:highlight w:val="yellow"/>
        </w:rPr>
        <w:t>moyen d’action en programmation</w:t>
      </w:r>
      <w:r>
        <w:t xml:space="preserve">, c’est avec elles que vous pourrez afficher à l’écran, récupérer des données de l’utilisateur et bien d’autres choses. Avant tout on doit distinguer </w:t>
      </w:r>
      <w:r w:rsidRPr="00404034">
        <w:rPr>
          <w:highlight w:val="green"/>
        </w:rPr>
        <w:t>2 types de fonctions</w:t>
      </w:r>
      <w:r>
        <w:t xml:space="preserve"> : celles qui sont présentes de base dans le langage (« </w:t>
      </w:r>
      <w:proofErr w:type="spellStart"/>
      <w:r>
        <w:t>built-in</w:t>
      </w:r>
      <w:proofErr w:type="spellEnd"/>
      <w:r>
        <w:t xml:space="preserve"> » qui signifie « intégrées » en Français) et celles que vous pourrez définir vous-mêmes. </w:t>
      </w:r>
    </w:p>
    <w:p w14:paraId="045DC9AA" w14:textId="77777777" w:rsidR="00D0124A" w:rsidRDefault="00E81D37">
      <w:pPr>
        <w:spacing w:after="219" w:line="259" w:lineRule="auto"/>
        <w:ind w:left="0" w:right="0" w:firstLine="0"/>
        <w:jc w:val="left"/>
      </w:pPr>
      <w:r>
        <w:t xml:space="preserve"> </w:t>
      </w:r>
    </w:p>
    <w:p w14:paraId="1D0E2D37" w14:textId="77777777" w:rsidR="00D0124A" w:rsidRDefault="00E81D37">
      <w:pPr>
        <w:ind w:left="-5" w:right="0"/>
      </w:pPr>
      <w:r>
        <w:t xml:space="preserve">Dans la majorité des cas une fonction possède, comme les variables, un nom. (Pour l’exemple on utilisera « console.log », fonction qui permet d’afficher des données dans la console en Javascript) Mais cela ne suffit pas à exécuter une action car « console.log » est la fonction mais on ne lui dit pas d’agir ! Pour lancer cette fonction on doit </w:t>
      </w:r>
      <w:r>
        <w:rPr>
          <w:i/>
          <w:u w:val="single" w:color="000000"/>
        </w:rPr>
        <w:t>l’appeler</w:t>
      </w:r>
      <w:r>
        <w:t xml:space="preserve"> et pour faire cela on ajoute juste des parenthèses (« () ») après le nom de la fonction. On pourrait donc dire, si on reprend le cas de notre fonction, d’afficher à l’écran en tapant « console.log() ». </w:t>
      </w:r>
    </w:p>
    <w:p w14:paraId="43E96222" w14:textId="77777777" w:rsidR="00D0124A" w:rsidRDefault="00E81D37">
      <w:pPr>
        <w:spacing w:after="221" w:line="259" w:lineRule="auto"/>
        <w:ind w:left="0" w:right="0" w:firstLine="0"/>
        <w:jc w:val="left"/>
      </w:pPr>
      <w:r>
        <w:t xml:space="preserve"> </w:t>
      </w:r>
    </w:p>
    <w:p w14:paraId="6B66934E" w14:textId="77777777" w:rsidR="00D0124A" w:rsidRPr="002A6B1A" w:rsidRDefault="00E81D37">
      <w:pPr>
        <w:ind w:left="-5" w:right="0"/>
        <w:rPr>
          <w:i/>
          <w:color w:val="00B0F0"/>
        </w:rPr>
      </w:pPr>
      <w:r>
        <w:t xml:space="preserve">Oui mais afficher quoi ? Car pour l’instant c’est bien beau de demander d’afficher à l’écran mais si on ne précise pas quoi afficher on ne verra rien à l’écran. C’est là qu’intervient une autre capacité des fonctions : elles peuvent prendre ce qu’on appelle </w:t>
      </w:r>
      <w:r w:rsidRPr="00404034">
        <w:rPr>
          <w:highlight w:val="yellow"/>
          <w:u w:val="single" w:color="000000"/>
        </w:rPr>
        <w:t xml:space="preserve">des </w:t>
      </w:r>
      <w:r w:rsidRPr="00404034">
        <w:rPr>
          <w:i/>
          <w:highlight w:val="yellow"/>
          <w:u w:val="single" w:color="000000"/>
        </w:rPr>
        <w:t>arguments</w:t>
      </w:r>
      <w:r>
        <w:t xml:space="preserve">. </w:t>
      </w:r>
      <w:r w:rsidR="00404034" w:rsidRPr="002A6B1A">
        <w:rPr>
          <w:color w:val="00B0F0"/>
        </w:rPr>
        <w:t>(</w:t>
      </w:r>
      <w:r w:rsidR="00404034" w:rsidRPr="002A6B1A">
        <w:rPr>
          <w:i/>
          <w:color w:val="00B0F0"/>
        </w:rPr>
        <w:t>les infos que je donne à ma fonction pour qu'elle puisse faire ce que je lui demande)</w:t>
      </w:r>
    </w:p>
    <w:p w14:paraId="592E192F" w14:textId="77777777" w:rsidR="00D0124A" w:rsidRDefault="00E81D37">
      <w:pPr>
        <w:ind w:left="-5" w:right="0"/>
      </w:pPr>
      <w:r>
        <w:t xml:space="preserve">Les arguments sont des informations qu’on va pouvoir donner à la fonction pour qu’elle effectue son boulot. Ces informations sont simplement des valeurs et on peut aussi évidemment utiliser des variables. Le nombre et types d’arguments nécessaires dépend par fonction mais dans tous les cas ils se placent, lors de l’appel à la fonction, entre les parenthèses et sont séparés par des virgules. </w:t>
      </w:r>
    </w:p>
    <w:p w14:paraId="58891809" w14:textId="77777777" w:rsidR="00D0124A" w:rsidRDefault="00E81D37">
      <w:pPr>
        <w:spacing w:after="211"/>
        <w:ind w:left="-5" w:right="0"/>
      </w:pPr>
      <w:r>
        <w:rPr>
          <w:u w:val="single" w:color="000000"/>
        </w:rPr>
        <w:t>Ex :</w:t>
      </w:r>
      <w:r>
        <w:t xml:space="preserve"> </w:t>
      </w:r>
      <w:r>
        <w:rPr>
          <w:b/>
        </w:rPr>
        <w:t xml:space="preserve">console.log("Hello", ‘World !’) </w:t>
      </w:r>
      <w:r w:rsidRPr="00563E7B">
        <w:rPr>
          <w:i/>
        </w:rPr>
        <w:t>// Affiche dans la console "Hello World !"</w:t>
      </w:r>
      <w:r>
        <w:rPr>
          <w:b/>
        </w:rPr>
        <w:t xml:space="preserve"> </w:t>
      </w:r>
    </w:p>
    <w:p w14:paraId="1E6BE3B1" w14:textId="77777777" w:rsidR="00237E22" w:rsidRDefault="00E81D37" w:rsidP="00237E22">
      <w:pPr>
        <w:spacing w:after="219" w:line="259" w:lineRule="auto"/>
        <w:ind w:left="0" w:right="0" w:firstLine="0"/>
        <w:jc w:val="left"/>
      </w:pPr>
      <w:r>
        <w:t xml:space="preserve"> </w:t>
      </w:r>
    </w:p>
    <w:p w14:paraId="2C0ACFA6" w14:textId="77777777" w:rsidR="00237E22" w:rsidRDefault="00237E22">
      <w:pPr>
        <w:spacing w:after="160" w:line="259" w:lineRule="auto"/>
        <w:ind w:left="0" w:right="0" w:firstLine="0"/>
        <w:jc w:val="left"/>
      </w:pPr>
      <w:r>
        <w:br w:type="page"/>
      </w:r>
    </w:p>
    <w:p w14:paraId="35CCDEAF" w14:textId="77777777" w:rsidR="00D0124A" w:rsidRPr="002A6B1A" w:rsidRDefault="00E81D37" w:rsidP="00237E22">
      <w:pPr>
        <w:spacing w:after="219" w:line="259" w:lineRule="auto"/>
        <w:ind w:left="0" w:right="0" w:firstLine="0"/>
        <w:jc w:val="left"/>
        <w:rPr>
          <w:lang w:val="en-US"/>
        </w:rPr>
      </w:pPr>
      <w:r w:rsidRPr="008517E0">
        <w:rPr>
          <w:highlight w:val="yellow"/>
        </w:rPr>
        <w:lastRenderedPageBreak/>
        <w:t>L’ordre</w:t>
      </w:r>
      <w:r>
        <w:t xml:space="preserve"> dans lequel on rentre les arguments à de l’importance. Imaginez qu’une fonction puisse prendre deux arguments et qu’elle enlève la valeur du deuxième au premier. </w:t>
      </w:r>
      <w:proofErr w:type="gramStart"/>
      <w:r w:rsidRPr="002A6B1A">
        <w:rPr>
          <w:u w:val="single" w:color="000000"/>
          <w:lang w:val="en-US"/>
        </w:rPr>
        <w:t>Ex :</w:t>
      </w:r>
      <w:proofErr w:type="gramEnd"/>
      <w:r w:rsidRPr="002A6B1A">
        <w:rPr>
          <w:lang w:val="en-US"/>
        </w:rPr>
        <w:t xml:space="preserve"> </w:t>
      </w:r>
      <w:r w:rsidRPr="002A6B1A">
        <w:rPr>
          <w:b/>
          <w:lang w:val="en-US"/>
        </w:rPr>
        <w:t xml:space="preserve">function </w:t>
      </w:r>
      <w:proofErr w:type="spellStart"/>
      <w:r w:rsidRPr="002A6B1A">
        <w:rPr>
          <w:b/>
          <w:lang w:val="en-US"/>
        </w:rPr>
        <w:t>calculateDifference</w:t>
      </w:r>
      <w:proofErr w:type="spellEnd"/>
      <w:r w:rsidRPr="002A6B1A">
        <w:rPr>
          <w:b/>
          <w:lang w:val="en-US"/>
        </w:rPr>
        <w:t xml:space="preserve">(num1, num2) { </w:t>
      </w:r>
      <w:r w:rsidRPr="002A6B1A">
        <w:rPr>
          <w:i/>
          <w:lang w:val="en-US"/>
        </w:rPr>
        <w:t xml:space="preserve">// Architecture de </w:t>
      </w:r>
      <w:proofErr w:type="spellStart"/>
      <w:r w:rsidRPr="002A6B1A">
        <w:rPr>
          <w:i/>
          <w:lang w:val="en-US"/>
        </w:rPr>
        <w:t>calculateDifference</w:t>
      </w:r>
      <w:proofErr w:type="spellEnd"/>
      <w:r w:rsidRPr="002A6B1A">
        <w:rPr>
          <w:b/>
          <w:lang w:val="en-US"/>
        </w:rPr>
        <w:t xml:space="preserve"> </w:t>
      </w:r>
    </w:p>
    <w:p w14:paraId="0F87AF14" w14:textId="77777777" w:rsidR="00D0124A" w:rsidRPr="002A6B1A" w:rsidRDefault="00E81D37">
      <w:pPr>
        <w:tabs>
          <w:tab w:val="center" w:pos="1747"/>
        </w:tabs>
        <w:spacing w:after="211"/>
        <w:ind w:left="-15" w:right="0" w:firstLine="0"/>
        <w:jc w:val="left"/>
        <w:rPr>
          <w:lang w:val="en-US"/>
        </w:rPr>
      </w:pPr>
      <w:r w:rsidRPr="002A6B1A">
        <w:rPr>
          <w:b/>
          <w:lang w:val="en-US"/>
        </w:rPr>
        <w:t xml:space="preserve"> </w:t>
      </w:r>
      <w:r w:rsidRPr="002A6B1A">
        <w:rPr>
          <w:b/>
          <w:lang w:val="en-US"/>
        </w:rPr>
        <w:tab/>
        <w:t xml:space="preserve">return num1 </w:t>
      </w:r>
      <w:r w:rsidRPr="002A6B1A">
        <w:rPr>
          <w:b/>
          <w:sz w:val="22"/>
          <w:lang w:val="en-US"/>
        </w:rPr>
        <w:t>-</w:t>
      </w:r>
      <w:r w:rsidRPr="002A6B1A">
        <w:rPr>
          <w:b/>
          <w:lang w:val="en-US"/>
        </w:rPr>
        <w:t xml:space="preserve"> num2; </w:t>
      </w:r>
    </w:p>
    <w:p w14:paraId="63543B06" w14:textId="77777777" w:rsidR="00D0124A" w:rsidRDefault="00E81D37">
      <w:pPr>
        <w:spacing w:after="211"/>
        <w:ind w:left="-5" w:right="0"/>
      </w:pPr>
      <w:r>
        <w:rPr>
          <w:b/>
        </w:rPr>
        <w:t>}</w:t>
      </w:r>
      <w:r>
        <w:t xml:space="preserve"> </w:t>
      </w:r>
    </w:p>
    <w:p w14:paraId="31694E31" w14:textId="77777777" w:rsidR="00D0124A" w:rsidRDefault="00E81D37">
      <w:pPr>
        <w:spacing w:after="211"/>
        <w:ind w:left="-5" w:right="0"/>
      </w:pPr>
      <w:proofErr w:type="spellStart"/>
      <w:r>
        <w:rPr>
          <w:b/>
        </w:rPr>
        <w:t>calculateDifference</w:t>
      </w:r>
      <w:proofErr w:type="spellEnd"/>
      <w:r>
        <w:rPr>
          <w:b/>
        </w:rPr>
        <w:t xml:space="preserve">(10, 4) </w:t>
      </w:r>
    </w:p>
    <w:p w14:paraId="2FE96EB1" w14:textId="77777777" w:rsidR="00D0124A" w:rsidRDefault="00E81D37">
      <w:pPr>
        <w:ind w:left="-5" w:right="0"/>
      </w:pPr>
      <w:r>
        <w:t xml:space="preserve">Dans notre cas « 10 - 4 » donne 6 mais si on avait inversé les </w:t>
      </w:r>
      <w:r w:rsidR="00841B03">
        <w:t>arguments on aurait eu «4 - 10</w:t>
      </w:r>
      <w:r>
        <w:t xml:space="preserve">» qui donne -6 ce qui n’est pas du tout le même résultat ! </w:t>
      </w:r>
    </w:p>
    <w:p w14:paraId="29483B51" w14:textId="77777777" w:rsidR="00841B03" w:rsidRDefault="00841B03" w:rsidP="00841B03">
      <w:pPr>
        <w:spacing w:after="219" w:line="259" w:lineRule="auto"/>
        <w:ind w:left="0" w:right="0" w:firstLine="0"/>
        <w:jc w:val="left"/>
      </w:pPr>
    </w:p>
    <w:p w14:paraId="5318630C" w14:textId="5A48FEF7" w:rsidR="00D0124A" w:rsidRDefault="00E81D37" w:rsidP="00841B03">
      <w:pPr>
        <w:spacing w:after="219" w:line="259" w:lineRule="auto"/>
        <w:ind w:left="0" w:right="0" w:firstLine="0"/>
        <w:jc w:val="left"/>
      </w:pPr>
      <w:r>
        <w:t xml:space="preserve">Une dernière chose importante à savoir est </w:t>
      </w:r>
      <w:r w:rsidRPr="00164AB2">
        <w:t>qu’</w:t>
      </w:r>
      <w:r w:rsidRPr="00164AB2">
        <w:rPr>
          <w:highlight w:val="yellow"/>
        </w:rPr>
        <w:t>une fonction peut retourner une valeur</w:t>
      </w:r>
      <w:r>
        <w:t xml:space="preserve">. Lorsqu’elle a fini d’exécuter toutes ses actions une fonction peut, dépendamment des fonctions, renvoyer une information que l’on peut utiliser normalement. Voici un exemple pour illustrer : </w:t>
      </w:r>
    </w:p>
    <w:p w14:paraId="3D6A35ED" w14:textId="2444C36C" w:rsidR="00161231" w:rsidRPr="00161231" w:rsidRDefault="00161231" w:rsidP="00841B03">
      <w:pPr>
        <w:spacing w:after="219" w:line="259" w:lineRule="auto"/>
        <w:ind w:left="0" w:right="0" w:firstLine="0"/>
        <w:jc w:val="left"/>
        <w:rPr>
          <w:color w:val="00B0F0"/>
        </w:rPr>
      </w:pPr>
      <w:r w:rsidRPr="00161231">
        <w:rPr>
          <w:color w:val="00B0F0"/>
        </w:rPr>
        <w:t>Return veut dire qu’on va me renvoyer une valeur (et je peux l’utiliser)</w:t>
      </w:r>
    </w:p>
    <w:p w14:paraId="699CAE48" w14:textId="77777777" w:rsidR="00D0124A" w:rsidRPr="002A6B1A" w:rsidRDefault="00E81D37">
      <w:pPr>
        <w:spacing w:after="211"/>
        <w:ind w:left="-5" w:right="0"/>
        <w:rPr>
          <w:i/>
          <w:lang w:val="en-US"/>
        </w:rPr>
      </w:pPr>
      <w:proofErr w:type="gramStart"/>
      <w:r w:rsidRPr="002A6B1A">
        <w:rPr>
          <w:u w:val="single" w:color="000000"/>
          <w:lang w:val="en-US"/>
        </w:rPr>
        <w:t>Ex :</w:t>
      </w:r>
      <w:proofErr w:type="gramEnd"/>
      <w:r w:rsidRPr="002A6B1A">
        <w:rPr>
          <w:lang w:val="en-US"/>
        </w:rPr>
        <w:t xml:space="preserve"> </w:t>
      </w:r>
      <w:r w:rsidRPr="002A6B1A">
        <w:rPr>
          <w:b/>
          <w:lang w:val="en-US"/>
        </w:rPr>
        <w:t xml:space="preserve">function </w:t>
      </w:r>
      <w:proofErr w:type="spellStart"/>
      <w:r w:rsidRPr="002A6B1A">
        <w:rPr>
          <w:b/>
          <w:lang w:val="en-US"/>
        </w:rPr>
        <w:t>returnTwo</w:t>
      </w:r>
      <w:proofErr w:type="spellEnd"/>
      <w:r w:rsidRPr="002A6B1A">
        <w:rPr>
          <w:b/>
          <w:lang w:val="en-US"/>
        </w:rPr>
        <w:t xml:space="preserve">() { </w:t>
      </w:r>
      <w:r w:rsidR="009507EE" w:rsidRPr="002A6B1A">
        <w:rPr>
          <w:b/>
          <w:lang w:val="en-US"/>
        </w:rPr>
        <w:t xml:space="preserve">   </w:t>
      </w:r>
      <w:r w:rsidRPr="002A6B1A">
        <w:rPr>
          <w:i/>
          <w:lang w:val="en-US"/>
        </w:rPr>
        <w:t xml:space="preserve">// Architecture de </w:t>
      </w:r>
      <w:proofErr w:type="spellStart"/>
      <w:r w:rsidRPr="002A6B1A">
        <w:rPr>
          <w:i/>
          <w:lang w:val="en-US"/>
        </w:rPr>
        <w:t>returnTwo</w:t>
      </w:r>
      <w:proofErr w:type="spellEnd"/>
      <w:r w:rsidRPr="002A6B1A">
        <w:rPr>
          <w:i/>
          <w:lang w:val="en-US"/>
        </w:rPr>
        <w:t xml:space="preserve"> </w:t>
      </w:r>
    </w:p>
    <w:p w14:paraId="3AD6E1B7" w14:textId="77777777" w:rsidR="00D0124A" w:rsidRPr="002A6B1A" w:rsidRDefault="00E81D37">
      <w:pPr>
        <w:tabs>
          <w:tab w:val="center" w:pos="1145"/>
        </w:tabs>
        <w:spacing w:after="211"/>
        <w:ind w:left="-15" w:right="0" w:firstLine="0"/>
        <w:jc w:val="left"/>
        <w:rPr>
          <w:lang w:val="en-US"/>
        </w:rPr>
      </w:pPr>
      <w:r w:rsidRPr="002A6B1A">
        <w:rPr>
          <w:b/>
          <w:lang w:val="en-US"/>
        </w:rPr>
        <w:t xml:space="preserve"> </w:t>
      </w:r>
      <w:r w:rsidRPr="002A6B1A">
        <w:rPr>
          <w:b/>
          <w:lang w:val="en-US"/>
        </w:rPr>
        <w:tab/>
        <w:t xml:space="preserve">return 2; </w:t>
      </w:r>
    </w:p>
    <w:p w14:paraId="609DEFFD" w14:textId="77777777" w:rsidR="00D0124A" w:rsidRDefault="00E81D37">
      <w:pPr>
        <w:spacing w:after="211"/>
        <w:ind w:left="-5" w:right="0"/>
      </w:pPr>
      <w:r>
        <w:rPr>
          <w:b/>
        </w:rPr>
        <w:t xml:space="preserve">} </w:t>
      </w:r>
    </w:p>
    <w:p w14:paraId="260C93D4" w14:textId="77777777" w:rsidR="00D0124A" w:rsidRPr="007C5E99" w:rsidRDefault="00E81D37">
      <w:pPr>
        <w:spacing w:after="211"/>
        <w:ind w:left="-5" w:right="0"/>
        <w:rPr>
          <w:i/>
        </w:rPr>
      </w:pPr>
      <w:proofErr w:type="spellStart"/>
      <w:r>
        <w:rPr>
          <w:b/>
        </w:rPr>
        <w:t>returnTwo</w:t>
      </w:r>
      <w:proofErr w:type="spellEnd"/>
      <w:r>
        <w:rPr>
          <w:b/>
        </w:rPr>
        <w:t xml:space="preserve">() + 3 </w:t>
      </w:r>
      <w:r w:rsidRPr="007C5E99">
        <w:rPr>
          <w:i/>
        </w:rPr>
        <w:t xml:space="preserve">// Une addition entre une fonction qui renvoie une valeur 2 et le chiffre 3, leur somme vaudra bien 5 (le nom d’une fonction n’a pas forcément de lien avec ce qu’elle renvoie, le nom a juste été choisi par clarté) </w:t>
      </w:r>
    </w:p>
    <w:p w14:paraId="4B8FFA77" w14:textId="77777777" w:rsidR="00D0124A" w:rsidRDefault="00E81D37">
      <w:pPr>
        <w:ind w:left="-5" w:right="0"/>
      </w:pPr>
      <w:r>
        <w:t xml:space="preserve">Pour l’exemple ci-dessus c’est comme si on avait « remplacé » la fonction par ce qu’elle renvoie : </w:t>
      </w:r>
      <w:proofErr w:type="spellStart"/>
      <w:r>
        <w:t>returnTwo</w:t>
      </w:r>
      <w:proofErr w:type="spellEnd"/>
      <w:r>
        <w:t xml:space="preserve">() + 3 =&gt; 2 + 3 mais toutes les actions de la fonction « </w:t>
      </w:r>
      <w:proofErr w:type="spellStart"/>
      <w:r>
        <w:t>returnTwo</w:t>
      </w:r>
      <w:proofErr w:type="spellEnd"/>
      <w:r>
        <w:t xml:space="preserve"> », dans le cas où elle en avait, ont bien été effectuées. </w:t>
      </w:r>
    </w:p>
    <w:p w14:paraId="6D8887E3" w14:textId="77777777" w:rsidR="00D0124A" w:rsidRDefault="00E81D37">
      <w:pPr>
        <w:spacing w:after="222" w:line="259" w:lineRule="auto"/>
        <w:ind w:left="0" w:right="0" w:firstLine="0"/>
        <w:jc w:val="left"/>
      </w:pPr>
      <w:r>
        <w:t xml:space="preserve"> </w:t>
      </w:r>
    </w:p>
    <w:p w14:paraId="29D1F572" w14:textId="77777777" w:rsidR="00D0124A" w:rsidRDefault="00E81D37">
      <w:pPr>
        <w:ind w:left="-5" w:right="0"/>
      </w:pPr>
      <w:r>
        <w:t xml:space="preserve">On n’abordera pas la création de fonctions maintenant mais avant de passer au point suivant sachez qu’on ne peut pas créer de « nouvelles capacités », les fonctions que vous définirez vous-mêmes serviront à réutiliser le code et à apporter de la lisibilité. </w:t>
      </w:r>
    </w:p>
    <w:p w14:paraId="76C1D221" w14:textId="77777777" w:rsidR="00D0124A" w:rsidRDefault="00E81D37">
      <w:pPr>
        <w:spacing w:after="221" w:line="259" w:lineRule="auto"/>
        <w:ind w:left="0" w:right="0" w:firstLine="0"/>
        <w:jc w:val="left"/>
      </w:pPr>
      <w:r>
        <w:t xml:space="preserve"> </w:t>
      </w:r>
    </w:p>
    <w:p w14:paraId="04A73347" w14:textId="77777777" w:rsidR="00860FD6" w:rsidRDefault="00860FD6">
      <w:pPr>
        <w:spacing w:after="160" w:line="259" w:lineRule="auto"/>
        <w:ind w:left="0" w:right="0" w:firstLine="0"/>
        <w:jc w:val="left"/>
        <w:rPr>
          <w:u w:val="single" w:color="000000"/>
        </w:rPr>
      </w:pPr>
      <w:r>
        <w:rPr>
          <w:u w:val="single" w:color="000000"/>
        </w:rPr>
        <w:br w:type="page"/>
      </w:r>
    </w:p>
    <w:p w14:paraId="1D66E4DD" w14:textId="77777777" w:rsidR="00D0124A" w:rsidRDefault="00E81D37">
      <w:pPr>
        <w:spacing w:after="221" w:line="259" w:lineRule="auto"/>
        <w:ind w:left="0" w:right="0" w:firstLine="0"/>
        <w:jc w:val="left"/>
      </w:pPr>
      <w:r>
        <w:rPr>
          <w:u w:val="single" w:color="000000"/>
        </w:rPr>
        <w:lastRenderedPageBreak/>
        <w:t>Quizz</w:t>
      </w:r>
      <w:r>
        <w:t xml:space="preserve"> </w:t>
      </w:r>
    </w:p>
    <w:p w14:paraId="0F66C35C" w14:textId="77777777" w:rsidR="00D0124A" w:rsidRDefault="00E81D37">
      <w:pPr>
        <w:numPr>
          <w:ilvl w:val="0"/>
          <w:numId w:val="1"/>
        </w:numPr>
        <w:ind w:right="0" w:hanging="250"/>
      </w:pPr>
      <w:r>
        <w:t xml:space="preserve">Comment dois-je faire pour exécuter une fonction dont le nom est « console.log » ? </w:t>
      </w:r>
    </w:p>
    <w:p w14:paraId="7461686D" w14:textId="40D5A507" w:rsidR="00D0124A" w:rsidRPr="00635D43" w:rsidRDefault="00D07532">
      <w:pPr>
        <w:spacing w:after="219" w:line="259" w:lineRule="auto"/>
        <w:ind w:left="0" w:right="0" w:firstLine="0"/>
        <w:jc w:val="left"/>
        <w:rPr>
          <w:color w:val="00B0F0"/>
        </w:rPr>
      </w:pPr>
      <w:r w:rsidRPr="00563E7B">
        <w:rPr>
          <w:color w:val="00B050"/>
        </w:rPr>
        <w:t xml:space="preserve">Mettre des parenthèses – les () en </w:t>
      </w:r>
      <w:r w:rsidR="00635D43" w:rsidRPr="00563E7B">
        <w:rPr>
          <w:color w:val="00B050"/>
        </w:rPr>
        <w:t>programmation</w:t>
      </w:r>
      <w:r w:rsidRPr="00563E7B">
        <w:rPr>
          <w:color w:val="00B050"/>
        </w:rPr>
        <w:t xml:space="preserve"> veulent dire que tu dois exécuter la fonction </w:t>
      </w:r>
      <w:r w:rsidR="00635D43" w:rsidRPr="00563E7B">
        <w:rPr>
          <w:color w:val="00B050"/>
        </w:rPr>
        <w:t>décrite avant</w:t>
      </w:r>
    </w:p>
    <w:p w14:paraId="57F00CCA" w14:textId="77777777" w:rsidR="00D0124A" w:rsidRDefault="00E81D37">
      <w:pPr>
        <w:numPr>
          <w:ilvl w:val="0"/>
          <w:numId w:val="1"/>
        </w:numPr>
        <w:ind w:right="0" w:hanging="250"/>
      </w:pPr>
      <w:r>
        <w:t xml:space="preserve">Quelle est la bonne syntaxe pour faire appel à une fonction « </w:t>
      </w:r>
      <w:proofErr w:type="spellStart"/>
      <w:r>
        <w:t>calculateArea</w:t>
      </w:r>
      <w:proofErr w:type="spellEnd"/>
      <w:r>
        <w:t xml:space="preserve"> » (« </w:t>
      </w:r>
      <w:proofErr w:type="spellStart"/>
      <w:r>
        <w:t>calculAire</w:t>
      </w:r>
      <w:proofErr w:type="spellEnd"/>
      <w:r>
        <w:t xml:space="preserve"> ») qui prend 2 arguments, </w:t>
      </w:r>
      <w:proofErr w:type="spellStart"/>
      <w:r>
        <w:rPr>
          <w:i/>
        </w:rPr>
        <w:t>width</w:t>
      </w:r>
      <w:proofErr w:type="spellEnd"/>
      <w:r>
        <w:t xml:space="preserve"> et </w:t>
      </w:r>
      <w:proofErr w:type="spellStart"/>
      <w:r>
        <w:rPr>
          <w:i/>
        </w:rPr>
        <w:t>height</w:t>
      </w:r>
      <w:proofErr w:type="spellEnd"/>
      <w:r>
        <w:t xml:space="preserve"> (« largeur » &amp; « hauteur »), qui vaudraient respectivement dans notre cas 7 et 9 ? </w:t>
      </w:r>
    </w:p>
    <w:p w14:paraId="2F279081" w14:textId="7AA011EA" w:rsidR="00D0124A" w:rsidRPr="00EE495F" w:rsidRDefault="00E81D37">
      <w:pPr>
        <w:spacing w:after="0" w:line="451" w:lineRule="auto"/>
        <w:ind w:left="-5" w:right="4529"/>
      </w:pPr>
      <w:proofErr w:type="spellStart"/>
      <w:r w:rsidRPr="00EE495F">
        <w:rPr>
          <w:b/>
        </w:rPr>
        <w:t>function</w:t>
      </w:r>
      <w:proofErr w:type="spellEnd"/>
      <w:r w:rsidRPr="00EE495F">
        <w:rPr>
          <w:b/>
        </w:rPr>
        <w:t xml:space="preserve"> </w:t>
      </w:r>
      <w:proofErr w:type="spellStart"/>
      <w:r w:rsidRPr="00EE495F">
        <w:rPr>
          <w:b/>
        </w:rPr>
        <w:t>calculateArea</w:t>
      </w:r>
      <w:proofErr w:type="spellEnd"/>
      <w:r w:rsidRPr="00EE495F">
        <w:rPr>
          <w:b/>
        </w:rPr>
        <w:t>(</w:t>
      </w:r>
      <w:proofErr w:type="spellStart"/>
      <w:r w:rsidRPr="00EE495F">
        <w:rPr>
          <w:b/>
        </w:rPr>
        <w:t>width</w:t>
      </w:r>
      <w:proofErr w:type="spellEnd"/>
      <w:r w:rsidRPr="00EE495F">
        <w:rPr>
          <w:b/>
        </w:rPr>
        <w:t xml:space="preserve">, </w:t>
      </w:r>
      <w:proofErr w:type="spellStart"/>
      <w:r w:rsidRPr="00EE495F">
        <w:rPr>
          <w:b/>
        </w:rPr>
        <w:t>height</w:t>
      </w:r>
      <w:proofErr w:type="spellEnd"/>
      <w:r w:rsidRPr="00EE495F">
        <w:rPr>
          <w:b/>
        </w:rPr>
        <w:t>)</w:t>
      </w:r>
      <w:r w:rsidR="00EE495F" w:rsidRPr="00EE495F">
        <w:rPr>
          <w:color w:val="00B0F0"/>
        </w:rPr>
        <w:t xml:space="preserve">ou </w:t>
      </w:r>
      <w:r w:rsidR="00EE495F" w:rsidRPr="00EE495F">
        <w:rPr>
          <w:color w:val="00B0F0"/>
        </w:rPr>
        <w:t>(X, Y</w:t>
      </w:r>
      <w:r w:rsidR="00EE495F">
        <w:rPr>
          <w:color w:val="00B0F0"/>
        </w:rPr>
        <w:t>)</w:t>
      </w:r>
      <w:r w:rsidR="00EE495F" w:rsidRPr="00EE495F">
        <w:rPr>
          <w:b/>
          <w:bCs/>
          <w:color w:val="auto"/>
        </w:rPr>
        <w:t>{</w:t>
      </w:r>
      <w:r w:rsidRPr="00EE495F">
        <w:rPr>
          <w:b/>
          <w:bCs/>
          <w:color w:val="auto"/>
        </w:rPr>
        <w:t xml:space="preserve"> </w:t>
      </w:r>
      <w:r w:rsidRPr="00EE495F">
        <w:rPr>
          <w:b/>
        </w:rPr>
        <w:t xml:space="preserve"> </w:t>
      </w:r>
      <w:r w:rsidR="00EE495F">
        <w:rPr>
          <w:b/>
        </w:rPr>
        <w:tab/>
      </w:r>
      <w:r w:rsidRPr="00EE495F">
        <w:rPr>
          <w:b/>
        </w:rPr>
        <w:tab/>
        <w:t xml:space="preserve">return </w:t>
      </w:r>
      <w:proofErr w:type="spellStart"/>
      <w:r w:rsidRPr="00EE495F">
        <w:rPr>
          <w:b/>
        </w:rPr>
        <w:t>width</w:t>
      </w:r>
      <w:proofErr w:type="spellEnd"/>
      <w:r w:rsidRPr="00EE495F">
        <w:rPr>
          <w:b/>
        </w:rPr>
        <w:t xml:space="preserve"> * </w:t>
      </w:r>
      <w:proofErr w:type="spellStart"/>
      <w:r w:rsidRPr="00EE495F">
        <w:rPr>
          <w:b/>
        </w:rPr>
        <w:t>height</w:t>
      </w:r>
      <w:proofErr w:type="spellEnd"/>
      <w:r w:rsidRPr="00EE495F">
        <w:rPr>
          <w:b/>
        </w:rPr>
        <w:t xml:space="preserve">; </w:t>
      </w:r>
    </w:p>
    <w:p w14:paraId="1BDF66A7" w14:textId="0295E27F" w:rsidR="00D0124A" w:rsidRDefault="00E81D37">
      <w:pPr>
        <w:spacing w:after="211"/>
        <w:ind w:left="-5" w:right="0"/>
        <w:rPr>
          <w:b/>
        </w:rPr>
      </w:pPr>
      <w:r>
        <w:rPr>
          <w:b/>
        </w:rPr>
        <w:t xml:space="preserve">} </w:t>
      </w:r>
      <w:r w:rsidR="00EE495F">
        <w:rPr>
          <w:b/>
        </w:rPr>
        <w:t xml:space="preserve"> </w:t>
      </w:r>
    </w:p>
    <w:p w14:paraId="6471DA93" w14:textId="4F55F75D" w:rsidR="001A401D" w:rsidRPr="001A401D" w:rsidRDefault="001A401D">
      <w:pPr>
        <w:spacing w:after="211"/>
        <w:ind w:left="-5" w:right="0"/>
        <w:rPr>
          <w:color w:val="00B0F0"/>
        </w:rPr>
      </w:pPr>
      <w:r w:rsidRPr="001A401D">
        <w:rPr>
          <w:color w:val="00B0F0"/>
        </w:rPr>
        <w:t xml:space="preserve">D’abord </w:t>
      </w:r>
      <w:r w:rsidR="005D1560" w:rsidRPr="001A401D">
        <w:rPr>
          <w:color w:val="00B0F0"/>
        </w:rPr>
        <w:t xml:space="preserve">déclarer </w:t>
      </w:r>
      <w:r w:rsidR="005D1560">
        <w:rPr>
          <w:color w:val="00B0F0"/>
        </w:rPr>
        <w:t>-</w:t>
      </w:r>
      <w:r w:rsidR="0098252D">
        <w:rPr>
          <w:color w:val="00B0F0"/>
        </w:rPr>
        <w:t xml:space="preserve"> ATTENTION les majuscules sont importantes</w:t>
      </w:r>
    </w:p>
    <w:p w14:paraId="7EDB254C" w14:textId="7FB12486" w:rsidR="001A401D" w:rsidRPr="00EE495F" w:rsidRDefault="001A401D">
      <w:pPr>
        <w:spacing w:after="211"/>
        <w:ind w:left="-5" w:right="0"/>
        <w:rPr>
          <w:rStyle w:val="message-body"/>
          <w:color w:val="00B050"/>
          <w:lang w:val="en-US"/>
        </w:rPr>
      </w:pPr>
      <w:r w:rsidRPr="002A6B1A">
        <w:rPr>
          <w:rStyle w:val="cm-keyword"/>
          <w:color w:val="00B050"/>
          <w:lang w:val="en-US"/>
        </w:rPr>
        <w:t>function</w:t>
      </w:r>
      <w:r w:rsidRPr="002A6B1A">
        <w:rPr>
          <w:rStyle w:val="message-body"/>
          <w:color w:val="00B050"/>
          <w:lang w:val="en-US"/>
        </w:rPr>
        <w:t xml:space="preserve"> </w:t>
      </w:r>
      <w:proofErr w:type="spellStart"/>
      <w:proofErr w:type="gramStart"/>
      <w:r w:rsidRPr="002A6B1A">
        <w:rPr>
          <w:rStyle w:val="cm-def"/>
          <w:color w:val="00B050"/>
          <w:lang w:val="en-US"/>
        </w:rPr>
        <w:t>calculateArea</w:t>
      </w:r>
      <w:proofErr w:type="spellEnd"/>
      <w:r w:rsidRPr="002A6B1A">
        <w:rPr>
          <w:rStyle w:val="message-body"/>
          <w:color w:val="00B050"/>
          <w:lang w:val="en-US"/>
        </w:rPr>
        <w:t>(</w:t>
      </w:r>
      <w:proofErr w:type="gramEnd"/>
      <w:r w:rsidRPr="002A6B1A">
        <w:rPr>
          <w:rStyle w:val="cm-def"/>
          <w:color w:val="00B050"/>
          <w:lang w:val="en-US"/>
        </w:rPr>
        <w:t>width</w:t>
      </w:r>
      <w:r w:rsidRPr="002A6B1A">
        <w:rPr>
          <w:rStyle w:val="message-body"/>
          <w:color w:val="00B050"/>
          <w:lang w:val="en-US"/>
        </w:rPr>
        <w:t xml:space="preserve">, </w:t>
      </w:r>
      <w:r w:rsidRPr="002A6B1A">
        <w:rPr>
          <w:rStyle w:val="cm-def"/>
          <w:color w:val="00B050"/>
          <w:lang w:val="en-US"/>
        </w:rPr>
        <w:t>height</w:t>
      </w:r>
      <w:r w:rsidRPr="002A6B1A">
        <w:rPr>
          <w:rStyle w:val="message-body"/>
          <w:color w:val="00B050"/>
          <w:lang w:val="en-US"/>
        </w:rPr>
        <w:t xml:space="preserve">) { </w:t>
      </w:r>
      <w:r w:rsidRPr="002A6B1A">
        <w:rPr>
          <w:rStyle w:val="cm-keyword"/>
          <w:color w:val="00B050"/>
          <w:lang w:val="en-US"/>
        </w:rPr>
        <w:t>return</w:t>
      </w:r>
      <w:r w:rsidRPr="002A6B1A">
        <w:rPr>
          <w:rStyle w:val="message-body"/>
          <w:color w:val="00B050"/>
          <w:lang w:val="en-US"/>
        </w:rPr>
        <w:t xml:space="preserve"> </w:t>
      </w:r>
      <w:r w:rsidRPr="002A6B1A">
        <w:rPr>
          <w:rStyle w:val="cm-variable-2"/>
          <w:color w:val="00B050"/>
          <w:lang w:val="en-US"/>
        </w:rPr>
        <w:t>width</w:t>
      </w:r>
      <w:r w:rsidRPr="002A6B1A">
        <w:rPr>
          <w:rStyle w:val="message-body"/>
          <w:color w:val="00B050"/>
          <w:lang w:val="en-US"/>
        </w:rPr>
        <w:t xml:space="preserve"> </w:t>
      </w:r>
      <w:r w:rsidRPr="002A6B1A">
        <w:rPr>
          <w:rStyle w:val="cm-operator"/>
          <w:color w:val="00B050"/>
          <w:lang w:val="en-US"/>
        </w:rPr>
        <w:t>*</w:t>
      </w:r>
      <w:r w:rsidRPr="002A6B1A">
        <w:rPr>
          <w:rStyle w:val="message-body"/>
          <w:color w:val="00B050"/>
          <w:lang w:val="en-US"/>
        </w:rPr>
        <w:t xml:space="preserve"> </w:t>
      </w:r>
      <w:r w:rsidRPr="002A6B1A">
        <w:rPr>
          <w:rStyle w:val="cm-variable-2"/>
          <w:color w:val="00B050"/>
          <w:lang w:val="en-US"/>
        </w:rPr>
        <w:t>height</w:t>
      </w:r>
      <w:r w:rsidRPr="002A6B1A">
        <w:rPr>
          <w:rStyle w:val="message-body"/>
          <w:color w:val="00B050"/>
          <w:lang w:val="en-US"/>
        </w:rPr>
        <w:t>; }</w:t>
      </w:r>
      <w:r w:rsidR="00EE495F">
        <w:rPr>
          <w:rStyle w:val="message-body"/>
          <w:color w:val="00B050"/>
          <w:lang w:val="en-US"/>
        </w:rPr>
        <w:t xml:space="preserve">  </w:t>
      </w:r>
      <w:proofErr w:type="spellStart"/>
      <w:r w:rsidR="00EE495F" w:rsidRPr="00EE495F">
        <w:rPr>
          <w:color w:val="00B0F0"/>
          <w:lang w:val="en-US"/>
        </w:rPr>
        <w:t>ce</w:t>
      </w:r>
      <w:proofErr w:type="spellEnd"/>
      <w:r w:rsidR="00EE495F" w:rsidRPr="00EE495F">
        <w:rPr>
          <w:color w:val="00B0F0"/>
          <w:lang w:val="en-US"/>
        </w:rPr>
        <w:t xml:space="preserve"> </w:t>
      </w:r>
      <w:proofErr w:type="spellStart"/>
      <w:r w:rsidR="00EE495F" w:rsidRPr="00EE495F">
        <w:rPr>
          <w:color w:val="00B0F0"/>
          <w:lang w:val="en-US"/>
        </w:rPr>
        <w:t>sont</w:t>
      </w:r>
      <w:proofErr w:type="spellEnd"/>
      <w:r w:rsidR="00EE495F" w:rsidRPr="00EE495F">
        <w:rPr>
          <w:color w:val="00B0F0"/>
          <w:lang w:val="en-US"/>
        </w:rPr>
        <w:t xml:space="preserve"> </w:t>
      </w:r>
      <w:proofErr w:type="spellStart"/>
      <w:r w:rsidR="00EE495F" w:rsidRPr="00EE495F">
        <w:rPr>
          <w:color w:val="00B0F0"/>
          <w:lang w:val="en-US"/>
        </w:rPr>
        <w:t>juste</w:t>
      </w:r>
      <w:proofErr w:type="spellEnd"/>
      <w:r w:rsidR="00EE495F" w:rsidRPr="00EE495F">
        <w:rPr>
          <w:color w:val="00B0F0"/>
          <w:lang w:val="en-US"/>
        </w:rPr>
        <w:t xml:space="preserve"> des </w:t>
      </w:r>
      <w:proofErr w:type="spellStart"/>
      <w:r w:rsidR="00EE495F" w:rsidRPr="00EE495F">
        <w:rPr>
          <w:color w:val="00B0F0"/>
          <w:lang w:val="en-US"/>
        </w:rPr>
        <w:t>noms</w:t>
      </w:r>
      <w:proofErr w:type="spellEnd"/>
      <w:r w:rsidR="00EE495F" w:rsidRPr="00EE495F">
        <w:rPr>
          <w:color w:val="00B0F0"/>
          <w:lang w:val="en-US"/>
        </w:rPr>
        <w:t xml:space="preserve"> </w:t>
      </w:r>
      <w:proofErr w:type="spellStart"/>
      <w:r w:rsidR="00EE495F" w:rsidRPr="00EE495F">
        <w:rPr>
          <w:color w:val="00B0F0"/>
          <w:lang w:val="en-US"/>
        </w:rPr>
        <w:t>arbitraires</w:t>
      </w:r>
      <w:proofErr w:type="spellEnd"/>
    </w:p>
    <w:p w14:paraId="3832C407" w14:textId="77777777" w:rsidR="001A401D" w:rsidRPr="001A401D" w:rsidRDefault="0098252D">
      <w:pPr>
        <w:spacing w:after="211"/>
        <w:ind w:left="-5" w:right="0"/>
        <w:rPr>
          <w:rStyle w:val="message-body"/>
          <w:color w:val="00B0F0"/>
        </w:rPr>
      </w:pPr>
      <w:r w:rsidRPr="001A401D">
        <w:rPr>
          <w:rStyle w:val="message-body"/>
          <w:color w:val="00B0F0"/>
        </w:rPr>
        <w:t>Ensuite</w:t>
      </w:r>
      <w:r w:rsidR="001A401D" w:rsidRPr="001A401D">
        <w:rPr>
          <w:rStyle w:val="message-body"/>
          <w:color w:val="00B0F0"/>
        </w:rPr>
        <w:t xml:space="preserve"> appeler ma fonction avec les valeurs</w:t>
      </w:r>
    </w:p>
    <w:p w14:paraId="0E971E48" w14:textId="77777777" w:rsidR="001A401D" w:rsidRPr="00563E7B" w:rsidRDefault="001A401D">
      <w:pPr>
        <w:spacing w:after="211"/>
        <w:ind w:left="-5" w:right="0"/>
        <w:rPr>
          <w:color w:val="00B050"/>
        </w:rPr>
      </w:pPr>
      <w:proofErr w:type="spellStart"/>
      <w:r w:rsidRPr="00563E7B">
        <w:rPr>
          <w:color w:val="00B050"/>
        </w:rPr>
        <w:t>calculateArea</w:t>
      </w:r>
      <w:proofErr w:type="spellEnd"/>
      <w:r w:rsidRPr="00563E7B">
        <w:rPr>
          <w:color w:val="00B050"/>
        </w:rPr>
        <w:t xml:space="preserve"> (7,9)</w:t>
      </w:r>
    </w:p>
    <w:p w14:paraId="56716C8C" w14:textId="77777777" w:rsidR="00D0124A" w:rsidRDefault="00E81D37">
      <w:pPr>
        <w:spacing w:after="0" w:line="259" w:lineRule="auto"/>
        <w:ind w:left="0" w:right="0" w:firstLine="0"/>
        <w:jc w:val="left"/>
      </w:pPr>
      <w:r>
        <w:t xml:space="preserve"> </w:t>
      </w:r>
    </w:p>
    <w:p w14:paraId="0D04E3FE" w14:textId="77777777" w:rsidR="00953B44" w:rsidRDefault="00E81D37">
      <w:pPr>
        <w:numPr>
          <w:ilvl w:val="0"/>
          <w:numId w:val="1"/>
        </w:numPr>
        <w:spacing w:after="15" w:line="441" w:lineRule="auto"/>
        <w:ind w:right="0" w:hanging="250"/>
        <w:rPr>
          <w:lang w:val="en-US"/>
        </w:rPr>
      </w:pPr>
      <w:r>
        <w:t xml:space="preserve">Quel est le résultat du calcul suivant ? </w:t>
      </w:r>
      <w:r w:rsidRPr="002A6B1A">
        <w:rPr>
          <w:lang w:val="en-US"/>
        </w:rPr>
        <w:t xml:space="preserve">« </w:t>
      </w:r>
      <w:proofErr w:type="spellStart"/>
      <w:proofErr w:type="gramStart"/>
      <w:r w:rsidRPr="002A6B1A">
        <w:rPr>
          <w:lang w:val="en-US"/>
        </w:rPr>
        <w:t>returnSum</w:t>
      </w:r>
      <w:proofErr w:type="spellEnd"/>
      <w:r w:rsidRPr="002A6B1A">
        <w:rPr>
          <w:lang w:val="en-US"/>
        </w:rPr>
        <w:t>(</w:t>
      </w:r>
      <w:proofErr w:type="gramEnd"/>
      <w:r w:rsidRPr="002A6B1A">
        <w:rPr>
          <w:lang w:val="en-US"/>
        </w:rPr>
        <w:t xml:space="preserve">13, 4) - 7 » </w:t>
      </w:r>
    </w:p>
    <w:p w14:paraId="585E2022" w14:textId="5427917A" w:rsidR="00D0124A" w:rsidRPr="002A6B1A" w:rsidRDefault="00E81D37" w:rsidP="00953B44">
      <w:pPr>
        <w:spacing w:after="15" w:line="441" w:lineRule="auto"/>
        <w:ind w:left="0" w:right="0" w:firstLine="0"/>
        <w:rPr>
          <w:lang w:val="en-US"/>
        </w:rPr>
      </w:pPr>
      <w:r w:rsidRPr="002A6B1A">
        <w:rPr>
          <w:b/>
          <w:lang w:val="en-US"/>
        </w:rPr>
        <w:t xml:space="preserve">function </w:t>
      </w:r>
      <w:proofErr w:type="spellStart"/>
      <w:proofErr w:type="gramStart"/>
      <w:r w:rsidRPr="002A6B1A">
        <w:rPr>
          <w:b/>
          <w:lang w:val="en-US"/>
        </w:rPr>
        <w:t>returnSum</w:t>
      </w:r>
      <w:proofErr w:type="spellEnd"/>
      <w:r w:rsidRPr="002A6B1A">
        <w:rPr>
          <w:b/>
          <w:lang w:val="en-US"/>
        </w:rPr>
        <w:t>(</w:t>
      </w:r>
      <w:proofErr w:type="gramEnd"/>
      <w:r w:rsidRPr="002A6B1A">
        <w:rPr>
          <w:b/>
          <w:lang w:val="en-US"/>
        </w:rPr>
        <w:t xml:space="preserve">num1, num2) { </w:t>
      </w:r>
    </w:p>
    <w:p w14:paraId="2E039A0F" w14:textId="1C617244" w:rsidR="00D0124A" w:rsidRPr="00953B44" w:rsidRDefault="00E81D37">
      <w:pPr>
        <w:tabs>
          <w:tab w:val="center" w:pos="1772"/>
        </w:tabs>
        <w:spacing w:after="211"/>
        <w:ind w:left="-15" w:right="0" w:firstLine="0"/>
        <w:jc w:val="left"/>
        <w:rPr>
          <w:rStyle w:val="message-body"/>
          <w:color w:val="00B0F0"/>
        </w:rPr>
      </w:pPr>
      <w:r w:rsidRPr="002A6B1A">
        <w:rPr>
          <w:b/>
          <w:lang w:val="en-US"/>
        </w:rPr>
        <w:t xml:space="preserve"> </w:t>
      </w:r>
      <w:r w:rsidRPr="002A6B1A">
        <w:rPr>
          <w:b/>
          <w:lang w:val="en-US"/>
        </w:rPr>
        <w:tab/>
      </w:r>
      <w:r>
        <w:rPr>
          <w:b/>
        </w:rPr>
        <w:t xml:space="preserve">return num1 + num2; </w:t>
      </w:r>
      <w:r w:rsidR="00953B44">
        <w:rPr>
          <w:b/>
        </w:rPr>
        <w:t xml:space="preserve"> </w:t>
      </w:r>
      <w:r w:rsidR="00953B44" w:rsidRPr="00953B44">
        <w:rPr>
          <w:rStyle w:val="message-body"/>
          <w:color w:val="00B0F0"/>
        </w:rPr>
        <w:sym w:font="Wingdings" w:char="F0E0"/>
      </w:r>
      <w:r w:rsidR="00953B44" w:rsidRPr="00953B44">
        <w:rPr>
          <w:rStyle w:val="message-body"/>
          <w:color w:val="00B0F0"/>
        </w:rPr>
        <w:t xml:space="preserve"> 13+4</w:t>
      </w:r>
    </w:p>
    <w:p w14:paraId="5B3A05E4" w14:textId="49D326C9" w:rsidR="00D0124A" w:rsidRDefault="00E81D37">
      <w:pPr>
        <w:spacing w:after="211"/>
        <w:ind w:left="-5" w:right="0"/>
        <w:rPr>
          <w:b/>
        </w:rPr>
      </w:pPr>
      <w:r>
        <w:rPr>
          <w:b/>
        </w:rPr>
        <w:t xml:space="preserve">} </w:t>
      </w:r>
    </w:p>
    <w:p w14:paraId="4483BB78" w14:textId="7E9C6712" w:rsidR="00EE495F" w:rsidRPr="00953B44" w:rsidRDefault="00953B44">
      <w:pPr>
        <w:spacing w:after="211"/>
        <w:ind w:left="-5" w:right="0"/>
        <w:rPr>
          <w:color w:val="00B050"/>
        </w:rPr>
      </w:pPr>
      <w:r w:rsidRPr="00953B44">
        <w:rPr>
          <w:color w:val="00B050"/>
        </w:rPr>
        <w:t>17-7=10</w:t>
      </w:r>
    </w:p>
    <w:p w14:paraId="5C00F0DD" w14:textId="1F186AF0" w:rsidR="00CA744C" w:rsidRDefault="00E81D37">
      <w:pPr>
        <w:spacing w:after="221" w:line="259" w:lineRule="auto"/>
        <w:ind w:left="0" w:right="0" w:firstLine="0"/>
        <w:jc w:val="left"/>
      </w:pPr>
      <w:r>
        <w:t xml:space="preserve"> </w:t>
      </w:r>
    </w:p>
    <w:p w14:paraId="06CB42FF" w14:textId="77777777" w:rsidR="00CA744C" w:rsidRDefault="00CA744C">
      <w:pPr>
        <w:spacing w:after="160" w:line="259" w:lineRule="auto"/>
        <w:ind w:left="0" w:right="0" w:firstLine="0"/>
        <w:jc w:val="left"/>
      </w:pPr>
      <w:r>
        <w:br w:type="page"/>
      </w:r>
    </w:p>
    <w:p w14:paraId="2E2163C5" w14:textId="77777777" w:rsidR="00CA744C" w:rsidRDefault="00E81D37">
      <w:pPr>
        <w:numPr>
          <w:ilvl w:val="0"/>
          <w:numId w:val="1"/>
        </w:numPr>
        <w:spacing w:after="14" w:line="440" w:lineRule="auto"/>
        <w:ind w:right="0" w:hanging="250"/>
        <w:rPr>
          <w:lang w:val="en-US"/>
        </w:rPr>
      </w:pPr>
      <w:r>
        <w:lastRenderedPageBreak/>
        <w:t xml:space="preserve">Que renvoie l’appel à la fonction suivante ? </w:t>
      </w:r>
      <w:r w:rsidRPr="002A6B1A">
        <w:rPr>
          <w:lang w:val="en-US"/>
        </w:rPr>
        <w:t xml:space="preserve">« </w:t>
      </w:r>
      <w:proofErr w:type="spellStart"/>
      <w:proofErr w:type="gramStart"/>
      <w:r w:rsidRPr="002A6B1A">
        <w:rPr>
          <w:lang w:val="en-US"/>
        </w:rPr>
        <w:t>multiplyByTwo</w:t>
      </w:r>
      <w:proofErr w:type="spellEnd"/>
      <w:r w:rsidRPr="002A6B1A">
        <w:rPr>
          <w:lang w:val="en-US"/>
        </w:rPr>
        <w:t xml:space="preserve">( </w:t>
      </w:r>
      <w:proofErr w:type="spellStart"/>
      <w:r w:rsidRPr="002A6B1A">
        <w:rPr>
          <w:lang w:val="en-US"/>
        </w:rPr>
        <w:t>returnSeven</w:t>
      </w:r>
      <w:proofErr w:type="spellEnd"/>
      <w:proofErr w:type="gramEnd"/>
      <w:r w:rsidRPr="002A6B1A">
        <w:rPr>
          <w:lang w:val="en-US"/>
        </w:rPr>
        <w:t>() ) »</w:t>
      </w:r>
    </w:p>
    <w:p w14:paraId="2B2543D9" w14:textId="1DBEF1AB" w:rsidR="00D0124A" w:rsidRPr="002A6B1A" w:rsidRDefault="00E81D37" w:rsidP="00CA744C">
      <w:pPr>
        <w:spacing w:after="14" w:line="440" w:lineRule="auto"/>
        <w:ind w:left="0" w:right="0" w:firstLine="0"/>
        <w:rPr>
          <w:lang w:val="en-US"/>
        </w:rPr>
      </w:pPr>
      <w:r w:rsidRPr="002A6B1A">
        <w:rPr>
          <w:b/>
          <w:lang w:val="en-US"/>
        </w:rPr>
        <w:t xml:space="preserve">function </w:t>
      </w:r>
      <w:proofErr w:type="spellStart"/>
      <w:r w:rsidRPr="002A6B1A">
        <w:rPr>
          <w:b/>
          <w:lang w:val="en-US"/>
        </w:rPr>
        <w:t>multiplyByTwo</w:t>
      </w:r>
      <w:proofErr w:type="spellEnd"/>
      <w:r w:rsidRPr="002A6B1A">
        <w:rPr>
          <w:b/>
          <w:lang w:val="en-US"/>
        </w:rPr>
        <w:t xml:space="preserve">(num) { </w:t>
      </w:r>
      <w:r w:rsidR="005D1560" w:rsidRPr="005D1560">
        <w:rPr>
          <w:color w:val="00B0F0"/>
        </w:rPr>
        <w:sym w:font="Wingdings" w:char="F0E0"/>
      </w:r>
      <w:r w:rsidR="005D1560" w:rsidRPr="005D1560">
        <w:rPr>
          <w:color w:val="00B0F0"/>
          <w:lang w:val="en-US"/>
        </w:rPr>
        <w:t xml:space="preserve"> num </w:t>
      </w:r>
      <w:proofErr w:type="spellStart"/>
      <w:r w:rsidR="005D1560" w:rsidRPr="005D1560">
        <w:rPr>
          <w:color w:val="00B0F0"/>
          <w:lang w:val="en-US"/>
        </w:rPr>
        <w:t>vaut</w:t>
      </w:r>
      <w:proofErr w:type="spellEnd"/>
      <w:r w:rsidR="005D1560" w:rsidRPr="005D1560">
        <w:rPr>
          <w:color w:val="00B0F0"/>
          <w:lang w:val="en-US"/>
        </w:rPr>
        <w:t xml:space="preserve"> </w:t>
      </w:r>
      <w:proofErr w:type="spellStart"/>
      <w:proofErr w:type="gramStart"/>
      <w:r w:rsidR="005D1560" w:rsidRPr="005D1560">
        <w:rPr>
          <w:color w:val="00B0F0"/>
          <w:lang w:val="en-US"/>
        </w:rPr>
        <w:t>returnSeven</w:t>
      </w:r>
      <w:proofErr w:type="spellEnd"/>
      <w:r w:rsidR="005D1560" w:rsidRPr="005D1560">
        <w:rPr>
          <w:color w:val="00B0F0"/>
          <w:lang w:val="en-US"/>
        </w:rPr>
        <w:t>(</w:t>
      </w:r>
      <w:proofErr w:type="gramEnd"/>
      <w:r w:rsidR="005D1560" w:rsidRPr="005D1560">
        <w:rPr>
          <w:color w:val="00B0F0"/>
          <w:lang w:val="en-US"/>
        </w:rPr>
        <w:t>)</w:t>
      </w:r>
    </w:p>
    <w:p w14:paraId="4FA8B572" w14:textId="77777777" w:rsidR="00D0124A" w:rsidRPr="002A6B1A" w:rsidRDefault="00E81D37">
      <w:pPr>
        <w:tabs>
          <w:tab w:val="center" w:pos="1485"/>
        </w:tabs>
        <w:spacing w:after="211"/>
        <w:ind w:left="-15" w:right="0" w:firstLine="0"/>
        <w:jc w:val="left"/>
        <w:rPr>
          <w:lang w:val="en-US"/>
        </w:rPr>
      </w:pPr>
      <w:r w:rsidRPr="002A6B1A">
        <w:rPr>
          <w:b/>
          <w:lang w:val="en-US"/>
        </w:rPr>
        <w:t xml:space="preserve"> </w:t>
      </w:r>
      <w:r w:rsidRPr="002A6B1A">
        <w:rPr>
          <w:b/>
          <w:lang w:val="en-US"/>
        </w:rPr>
        <w:tab/>
        <w:t xml:space="preserve">return num * 2; </w:t>
      </w:r>
    </w:p>
    <w:p w14:paraId="1645B98C" w14:textId="77777777" w:rsidR="00D0124A" w:rsidRPr="002A6B1A" w:rsidRDefault="00E81D37">
      <w:pPr>
        <w:spacing w:after="211"/>
        <w:ind w:left="-5" w:right="0"/>
        <w:rPr>
          <w:lang w:val="en-US"/>
        </w:rPr>
      </w:pPr>
      <w:r w:rsidRPr="002A6B1A">
        <w:rPr>
          <w:b/>
          <w:lang w:val="en-US"/>
        </w:rPr>
        <w:t xml:space="preserve">} </w:t>
      </w:r>
    </w:p>
    <w:p w14:paraId="0BEBEF41" w14:textId="77777777" w:rsidR="00D0124A" w:rsidRPr="002A6B1A" w:rsidRDefault="00E81D37">
      <w:pPr>
        <w:spacing w:after="211"/>
        <w:ind w:left="-5" w:right="0"/>
        <w:rPr>
          <w:lang w:val="en-US"/>
        </w:rPr>
      </w:pPr>
      <w:r w:rsidRPr="002A6B1A">
        <w:rPr>
          <w:b/>
          <w:lang w:val="en-US"/>
        </w:rPr>
        <w:t xml:space="preserve">function </w:t>
      </w:r>
      <w:proofErr w:type="spellStart"/>
      <w:proofErr w:type="gramStart"/>
      <w:r w:rsidRPr="002A6B1A">
        <w:rPr>
          <w:b/>
          <w:lang w:val="en-US"/>
        </w:rPr>
        <w:t>returnSeven</w:t>
      </w:r>
      <w:proofErr w:type="spellEnd"/>
      <w:r w:rsidRPr="002A6B1A">
        <w:rPr>
          <w:b/>
          <w:lang w:val="en-US"/>
        </w:rPr>
        <w:t>(</w:t>
      </w:r>
      <w:proofErr w:type="gramEnd"/>
      <w:r w:rsidRPr="002A6B1A">
        <w:rPr>
          <w:b/>
          <w:lang w:val="en-US"/>
        </w:rPr>
        <w:t xml:space="preserve">) { </w:t>
      </w:r>
    </w:p>
    <w:p w14:paraId="75463759" w14:textId="77777777" w:rsidR="00D0124A" w:rsidRPr="002A6B1A" w:rsidRDefault="00E81D37">
      <w:pPr>
        <w:tabs>
          <w:tab w:val="center" w:pos="1145"/>
        </w:tabs>
        <w:spacing w:after="211"/>
        <w:ind w:left="-15" w:right="0" w:firstLine="0"/>
        <w:jc w:val="left"/>
        <w:rPr>
          <w:lang w:val="en-US"/>
        </w:rPr>
      </w:pPr>
      <w:r w:rsidRPr="002A6B1A">
        <w:rPr>
          <w:b/>
          <w:lang w:val="en-US"/>
        </w:rPr>
        <w:t xml:space="preserve"> </w:t>
      </w:r>
      <w:r w:rsidRPr="002A6B1A">
        <w:rPr>
          <w:b/>
          <w:lang w:val="en-US"/>
        </w:rPr>
        <w:tab/>
        <w:t xml:space="preserve">return 7; </w:t>
      </w:r>
    </w:p>
    <w:p w14:paraId="21C64E04" w14:textId="0C43667B" w:rsidR="00D0124A" w:rsidRDefault="00E81D37">
      <w:pPr>
        <w:spacing w:after="211"/>
        <w:ind w:left="-5" w:right="0"/>
      </w:pPr>
      <w:r>
        <w:rPr>
          <w:b/>
        </w:rPr>
        <w:t xml:space="preserve">} </w:t>
      </w:r>
      <w:r w:rsidR="00CA744C">
        <w:rPr>
          <w:b/>
        </w:rPr>
        <w:t xml:space="preserve">  </w:t>
      </w:r>
      <w:r w:rsidR="00CA744C" w:rsidRPr="00CA744C">
        <w:rPr>
          <w:color w:val="00B0F0"/>
        </w:rPr>
        <w:sym w:font="Wingdings" w:char="F0E0"/>
      </w:r>
      <w:r w:rsidR="00CA744C" w:rsidRPr="00CA744C">
        <w:rPr>
          <w:color w:val="00B0F0"/>
        </w:rPr>
        <w:t xml:space="preserve"> 7</w:t>
      </w:r>
    </w:p>
    <w:p w14:paraId="4FABAC85" w14:textId="6AC4115A" w:rsidR="00D0124A" w:rsidRDefault="00E81D37">
      <w:pPr>
        <w:spacing w:after="221" w:line="259" w:lineRule="auto"/>
        <w:ind w:left="0" w:right="0" w:firstLine="0"/>
        <w:jc w:val="left"/>
      </w:pPr>
      <w:r>
        <w:t xml:space="preserve"> </w:t>
      </w:r>
      <w:r w:rsidR="005D1560" w:rsidRPr="005D1560">
        <w:rPr>
          <w:rStyle w:val="cm-keyword"/>
          <w:color w:val="00B050"/>
          <w:lang w:val="en-US"/>
        </w:rPr>
        <w:t>7 * 2 = 14</w:t>
      </w:r>
    </w:p>
    <w:p w14:paraId="7C4A14DB" w14:textId="2A2C3632" w:rsidR="005D1560" w:rsidRPr="005D1560" w:rsidRDefault="00E81D37">
      <w:pPr>
        <w:numPr>
          <w:ilvl w:val="0"/>
          <w:numId w:val="1"/>
        </w:numPr>
        <w:spacing w:after="18" w:line="439" w:lineRule="auto"/>
        <w:ind w:right="0" w:hanging="250"/>
        <w:rPr>
          <w:rStyle w:val="cm-keyword"/>
          <w:color w:val="00B050"/>
        </w:rPr>
      </w:pPr>
      <w:r>
        <w:t xml:space="preserve">Quel est l’erreur probable dans ce qui suit ? </w:t>
      </w:r>
      <w:proofErr w:type="gramStart"/>
      <w:r w:rsidRPr="002A6B1A">
        <w:rPr>
          <w:lang w:val="en-US"/>
        </w:rPr>
        <w:t xml:space="preserve">«  </w:t>
      </w:r>
      <w:proofErr w:type="spellStart"/>
      <w:r w:rsidRPr="002A6B1A">
        <w:rPr>
          <w:lang w:val="en-US"/>
        </w:rPr>
        <w:t>calculatePerimeterSquare</w:t>
      </w:r>
      <w:proofErr w:type="spellEnd"/>
      <w:proofErr w:type="gramEnd"/>
      <w:r w:rsidRPr="002A6B1A">
        <w:rPr>
          <w:lang w:val="en-US"/>
        </w:rPr>
        <w:t>("</w:t>
      </w:r>
      <w:r w:rsidRPr="005D1560">
        <w:rPr>
          <w:lang w:val="en-US"/>
        </w:rPr>
        <w:t>sept</w:t>
      </w:r>
      <w:r w:rsidRPr="002A6B1A">
        <w:rPr>
          <w:lang w:val="en-US"/>
        </w:rPr>
        <w:t xml:space="preserve">") » </w:t>
      </w:r>
      <w:r w:rsidR="005D1560" w:rsidRPr="005D1560">
        <w:rPr>
          <w:rStyle w:val="cm-keyword"/>
          <w:color w:val="00B050"/>
        </w:rPr>
        <w:t xml:space="preserve">“sept” </w:t>
      </w:r>
      <w:proofErr w:type="spellStart"/>
      <w:r w:rsidR="005D1560" w:rsidRPr="005D1560">
        <w:rPr>
          <w:rStyle w:val="cm-keyword"/>
          <w:color w:val="00B050"/>
        </w:rPr>
        <w:t>est</w:t>
      </w:r>
      <w:proofErr w:type="spellEnd"/>
      <w:r w:rsidR="005D1560" w:rsidRPr="005D1560">
        <w:rPr>
          <w:rStyle w:val="cm-keyword"/>
          <w:color w:val="00B050"/>
        </w:rPr>
        <w:t xml:space="preserve"> un string</w:t>
      </w:r>
    </w:p>
    <w:p w14:paraId="08064595" w14:textId="2FFF9D80" w:rsidR="00D0124A" w:rsidRPr="002A6B1A" w:rsidRDefault="00E81D37" w:rsidP="005D1560">
      <w:pPr>
        <w:spacing w:after="18" w:line="439" w:lineRule="auto"/>
        <w:ind w:left="0" w:right="0" w:firstLine="0"/>
        <w:rPr>
          <w:lang w:val="en-US"/>
        </w:rPr>
      </w:pPr>
      <w:r w:rsidRPr="002A6B1A">
        <w:rPr>
          <w:b/>
          <w:lang w:val="en-US"/>
        </w:rPr>
        <w:t xml:space="preserve">function </w:t>
      </w:r>
      <w:proofErr w:type="spellStart"/>
      <w:r w:rsidRPr="002A6B1A">
        <w:rPr>
          <w:b/>
          <w:lang w:val="en-US"/>
        </w:rPr>
        <w:t>calculatePerimeterSquare</w:t>
      </w:r>
      <w:proofErr w:type="spellEnd"/>
      <w:r w:rsidRPr="002A6B1A">
        <w:rPr>
          <w:b/>
          <w:lang w:val="en-US"/>
        </w:rPr>
        <w:t xml:space="preserve">(num) { </w:t>
      </w:r>
    </w:p>
    <w:p w14:paraId="73A821BE" w14:textId="77777777" w:rsidR="00D0124A" w:rsidRPr="005D1560" w:rsidRDefault="00E81D37">
      <w:pPr>
        <w:tabs>
          <w:tab w:val="center" w:pos="1485"/>
        </w:tabs>
        <w:spacing w:after="211"/>
        <w:ind w:left="-15" w:right="0" w:firstLine="0"/>
        <w:jc w:val="left"/>
        <w:rPr>
          <w:lang w:val="en-US"/>
        </w:rPr>
      </w:pPr>
      <w:r w:rsidRPr="002A6B1A">
        <w:rPr>
          <w:b/>
          <w:lang w:val="en-US"/>
        </w:rPr>
        <w:t xml:space="preserve"> </w:t>
      </w:r>
      <w:r w:rsidRPr="002A6B1A">
        <w:rPr>
          <w:b/>
          <w:lang w:val="en-US"/>
        </w:rPr>
        <w:tab/>
      </w:r>
      <w:r w:rsidRPr="005D1560">
        <w:rPr>
          <w:b/>
          <w:lang w:val="en-US"/>
        </w:rPr>
        <w:t xml:space="preserve">return num * 4; </w:t>
      </w:r>
    </w:p>
    <w:p w14:paraId="710EB1DD" w14:textId="422FFC59" w:rsidR="005D1560" w:rsidRPr="005D1560" w:rsidRDefault="00E81D37" w:rsidP="005D1560">
      <w:pPr>
        <w:spacing w:after="0" w:line="405" w:lineRule="auto"/>
        <w:ind w:left="-5" w:right="8942"/>
        <w:rPr>
          <w:sz w:val="28"/>
          <w:lang w:val="en-US"/>
        </w:rPr>
      </w:pPr>
      <w:r w:rsidRPr="005D1560">
        <w:rPr>
          <w:b/>
          <w:lang w:val="en-US"/>
        </w:rPr>
        <w:t xml:space="preserve">} </w:t>
      </w:r>
      <w:r w:rsidRPr="005D1560">
        <w:rPr>
          <w:sz w:val="28"/>
          <w:lang w:val="en-US"/>
        </w:rPr>
        <w:t xml:space="preserve"> </w:t>
      </w:r>
      <w:r w:rsidR="005D1560" w:rsidRPr="005D1560">
        <w:rPr>
          <w:sz w:val="28"/>
          <w:lang w:val="en-US"/>
        </w:rPr>
        <w:t xml:space="preserve"> </w:t>
      </w:r>
      <w:r w:rsidR="005D1560">
        <w:rPr>
          <w:sz w:val="28"/>
          <w:lang w:val="en-US"/>
        </w:rPr>
        <w:t xml:space="preserve"> </w:t>
      </w:r>
    </w:p>
    <w:p w14:paraId="2F2DC43C" w14:textId="77777777" w:rsidR="00D0124A" w:rsidRDefault="00E81D37">
      <w:pPr>
        <w:numPr>
          <w:ilvl w:val="0"/>
          <w:numId w:val="1"/>
        </w:numPr>
        <w:ind w:right="0" w:hanging="250"/>
      </w:pPr>
      <w:r>
        <w:t xml:space="preserve">Que se passera-t-il lorsque le code qui suit s’exécutera ? </w:t>
      </w:r>
    </w:p>
    <w:p w14:paraId="4CBA1568" w14:textId="77777777" w:rsidR="00BE7D52" w:rsidRDefault="00E81D37">
      <w:pPr>
        <w:spacing w:after="0" w:line="441" w:lineRule="auto"/>
        <w:ind w:left="0" w:right="5756" w:firstLine="0"/>
        <w:jc w:val="left"/>
        <w:rPr>
          <w:lang w:val="en-US"/>
        </w:rPr>
      </w:pPr>
      <w:r w:rsidRPr="002A6B1A">
        <w:rPr>
          <w:lang w:val="en-US"/>
        </w:rPr>
        <w:t xml:space="preserve">var </w:t>
      </w:r>
      <w:proofErr w:type="spellStart"/>
      <w:r w:rsidRPr="002A6B1A">
        <w:rPr>
          <w:lang w:val="en-US"/>
        </w:rPr>
        <w:t>lastName</w:t>
      </w:r>
      <w:proofErr w:type="spellEnd"/>
      <w:r w:rsidRPr="002A6B1A">
        <w:rPr>
          <w:lang w:val="en-US"/>
        </w:rPr>
        <w:t xml:space="preserve"> = "</w:t>
      </w:r>
      <w:proofErr w:type="spellStart"/>
      <w:r w:rsidRPr="002A6B1A">
        <w:rPr>
          <w:lang w:val="en-US"/>
        </w:rPr>
        <w:t>Lavilliers</w:t>
      </w:r>
      <w:proofErr w:type="spellEnd"/>
      <w:r w:rsidRPr="002A6B1A">
        <w:rPr>
          <w:lang w:val="en-US"/>
        </w:rPr>
        <w:t xml:space="preserve">" </w:t>
      </w:r>
    </w:p>
    <w:p w14:paraId="09CE075E" w14:textId="19D4035C" w:rsidR="00D0124A" w:rsidRDefault="00E81D37">
      <w:pPr>
        <w:spacing w:after="0" w:line="441" w:lineRule="auto"/>
        <w:ind w:left="0" w:right="5756" w:firstLine="0"/>
        <w:jc w:val="left"/>
        <w:rPr>
          <w:lang w:val="en-US"/>
        </w:rPr>
      </w:pPr>
      <w:r w:rsidRPr="002A6B1A">
        <w:rPr>
          <w:lang w:val="en-US"/>
        </w:rPr>
        <w:t xml:space="preserve">var </w:t>
      </w:r>
      <w:proofErr w:type="spellStart"/>
      <w:r w:rsidRPr="002A6B1A">
        <w:rPr>
          <w:lang w:val="en-US"/>
        </w:rPr>
        <w:t>firstName</w:t>
      </w:r>
      <w:proofErr w:type="spellEnd"/>
      <w:r w:rsidRPr="002A6B1A">
        <w:rPr>
          <w:lang w:val="en-US"/>
        </w:rPr>
        <w:t xml:space="preserve"> = "Bernard" </w:t>
      </w:r>
      <w:proofErr w:type="gramStart"/>
      <w:r w:rsidRPr="002A6B1A">
        <w:rPr>
          <w:lang w:val="en-US"/>
        </w:rPr>
        <w:t>console.log(</w:t>
      </w:r>
      <w:proofErr w:type="spellStart"/>
      <w:proofErr w:type="gramEnd"/>
      <w:r w:rsidRPr="002A6B1A">
        <w:rPr>
          <w:lang w:val="en-US"/>
        </w:rPr>
        <w:t>firstName</w:t>
      </w:r>
      <w:proofErr w:type="spellEnd"/>
      <w:r w:rsidRPr="002A6B1A">
        <w:rPr>
          <w:lang w:val="en-US"/>
        </w:rPr>
        <w:t xml:space="preserve">, </w:t>
      </w:r>
      <w:proofErr w:type="spellStart"/>
      <w:r w:rsidRPr="002A6B1A">
        <w:rPr>
          <w:lang w:val="en-US"/>
        </w:rPr>
        <w:t>lastName</w:t>
      </w:r>
      <w:proofErr w:type="spellEnd"/>
      <w:r w:rsidRPr="002A6B1A">
        <w:rPr>
          <w:lang w:val="en-US"/>
        </w:rPr>
        <w:t xml:space="preserve">); </w:t>
      </w:r>
    </w:p>
    <w:p w14:paraId="7591AC52" w14:textId="48DABBF3" w:rsidR="00BE7D52" w:rsidRPr="00BE7D52" w:rsidRDefault="00BE7D52">
      <w:pPr>
        <w:spacing w:after="0" w:line="441" w:lineRule="auto"/>
        <w:ind w:left="0" w:right="5756" w:firstLine="0"/>
        <w:jc w:val="left"/>
        <w:rPr>
          <w:color w:val="00B050"/>
        </w:rPr>
      </w:pPr>
      <w:r w:rsidRPr="00BE7D52">
        <w:rPr>
          <w:color w:val="00B050"/>
        </w:rPr>
        <w:t xml:space="preserve">Bernard Lavilliers </w:t>
      </w:r>
    </w:p>
    <w:p w14:paraId="499CC01F" w14:textId="77777777" w:rsidR="00BE7D52" w:rsidRPr="00BE7D52" w:rsidRDefault="00BE7D52">
      <w:pPr>
        <w:spacing w:after="0" w:line="441" w:lineRule="auto"/>
        <w:ind w:left="0" w:right="5756" w:firstLine="0"/>
        <w:jc w:val="left"/>
      </w:pPr>
    </w:p>
    <w:sectPr w:rsidR="00BE7D52" w:rsidRPr="00BE7D52">
      <w:pgSz w:w="11906" w:h="16838"/>
      <w:pgMar w:top="1464" w:right="1412" w:bottom="141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66FB7"/>
    <w:multiLevelType w:val="hybridMultilevel"/>
    <w:tmpl w:val="095C54C0"/>
    <w:lvl w:ilvl="0" w:tplc="CD38982A">
      <w:start w:val="1"/>
      <w:numFmt w:val="decimal"/>
      <w:lvlText w:val="%1)"/>
      <w:lvlJc w:val="left"/>
      <w:pPr>
        <w:ind w:left="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2E78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18100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466B7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EA787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C26D4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B052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D62C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10D0C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1352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24A"/>
    <w:rsid w:val="00161231"/>
    <w:rsid w:val="001641F5"/>
    <w:rsid w:val="00164AB2"/>
    <w:rsid w:val="00174B17"/>
    <w:rsid w:val="001A401D"/>
    <w:rsid w:val="00237E22"/>
    <w:rsid w:val="002A6B1A"/>
    <w:rsid w:val="00404034"/>
    <w:rsid w:val="00563E7B"/>
    <w:rsid w:val="005D1560"/>
    <w:rsid w:val="00635D43"/>
    <w:rsid w:val="007C5E99"/>
    <w:rsid w:val="00841B03"/>
    <w:rsid w:val="008517E0"/>
    <w:rsid w:val="00860FD6"/>
    <w:rsid w:val="009507EE"/>
    <w:rsid w:val="00953B44"/>
    <w:rsid w:val="0098252D"/>
    <w:rsid w:val="00A62A3F"/>
    <w:rsid w:val="00BE7D52"/>
    <w:rsid w:val="00CA744C"/>
    <w:rsid w:val="00D0124A"/>
    <w:rsid w:val="00D07532"/>
    <w:rsid w:val="00E55029"/>
    <w:rsid w:val="00E81D37"/>
    <w:rsid w:val="00EE495F"/>
    <w:rsid w:val="00F83B25"/>
    <w:rsid w:val="00F921B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2149"/>
  <w15:docId w15:val="{F703236E-5DE3-4AC7-86D6-15855523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8" w:lineRule="auto"/>
      <w:ind w:left="10" w:right="6" w:hanging="10"/>
      <w:jc w:val="both"/>
    </w:pPr>
    <w:rPr>
      <w:rFonts w:ascii="Calibri" w:eastAsia="Calibri" w:hAnsi="Calibri" w:cs="Calibr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essage-body">
    <w:name w:val="message-body"/>
    <w:basedOn w:val="Policepardfaut"/>
    <w:rsid w:val="001A401D"/>
  </w:style>
  <w:style w:type="character" w:customStyle="1" w:styleId="cm-keyword">
    <w:name w:val="cm-keyword"/>
    <w:basedOn w:val="Policepardfaut"/>
    <w:rsid w:val="001A401D"/>
  </w:style>
  <w:style w:type="character" w:customStyle="1" w:styleId="cm-def">
    <w:name w:val="cm-def"/>
    <w:basedOn w:val="Policepardfaut"/>
    <w:rsid w:val="001A401D"/>
  </w:style>
  <w:style w:type="character" w:customStyle="1" w:styleId="cm-variable-2">
    <w:name w:val="cm-variable-2"/>
    <w:basedOn w:val="Policepardfaut"/>
    <w:rsid w:val="001A401D"/>
  </w:style>
  <w:style w:type="character" w:customStyle="1" w:styleId="cm-operator">
    <w:name w:val="cm-operator"/>
    <w:basedOn w:val="Policepardfaut"/>
    <w:rsid w:val="001A401D"/>
  </w:style>
  <w:style w:type="character" w:styleId="Marquedecommentaire">
    <w:name w:val="annotation reference"/>
    <w:basedOn w:val="Policepardfaut"/>
    <w:uiPriority w:val="99"/>
    <w:semiHidden/>
    <w:unhideWhenUsed/>
    <w:rsid w:val="00F83B25"/>
    <w:rPr>
      <w:sz w:val="16"/>
      <w:szCs w:val="16"/>
    </w:rPr>
  </w:style>
  <w:style w:type="paragraph" w:styleId="Commentaire">
    <w:name w:val="annotation text"/>
    <w:basedOn w:val="Normal"/>
    <w:link w:val="CommentaireCar"/>
    <w:uiPriority w:val="99"/>
    <w:semiHidden/>
    <w:unhideWhenUsed/>
    <w:rsid w:val="00F83B25"/>
    <w:pPr>
      <w:spacing w:line="240" w:lineRule="auto"/>
    </w:pPr>
    <w:rPr>
      <w:sz w:val="20"/>
      <w:szCs w:val="20"/>
    </w:rPr>
  </w:style>
  <w:style w:type="character" w:customStyle="1" w:styleId="CommentaireCar">
    <w:name w:val="Commentaire Car"/>
    <w:basedOn w:val="Policepardfaut"/>
    <w:link w:val="Commentaire"/>
    <w:uiPriority w:val="99"/>
    <w:semiHidden/>
    <w:rsid w:val="00F83B25"/>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F83B25"/>
    <w:rPr>
      <w:b/>
      <w:bCs/>
    </w:rPr>
  </w:style>
  <w:style w:type="character" w:customStyle="1" w:styleId="ObjetducommentaireCar">
    <w:name w:val="Objet du commentaire Car"/>
    <w:basedOn w:val="CommentaireCar"/>
    <w:link w:val="Objetducommentaire"/>
    <w:uiPriority w:val="99"/>
    <w:semiHidden/>
    <w:rsid w:val="00F83B25"/>
    <w:rPr>
      <w:rFonts w:ascii="Calibri" w:eastAsia="Calibri" w:hAnsi="Calibri" w:cs="Calibri"/>
      <w:b/>
      <w:bCs/>
      <w:color w:val="000000"/>
      <w:sz w:val="20"/>
      <w:szCs w:val="20"/>
    </w:rPr>
  </w:style>
  <w:style w:type="paragraph" w:styleId="Textedebulles">
    <w:name w:val="Balloon Text"/>
    <w:basedOn w:val="Normal"/>
    <w:link w:val="TextedebullesCar"/>
    <w:uiPriority w:val="99"/>
    <w:semiHidden/>
    <w:unhideWhenUsed/>
    <w:rsid w:val="00F83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3B25"/>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746</Words>
  <Characters>4109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cp:lastModifiedBy>val vh</cp:lastModifiedBy>
  <cp:revision>12</cp:revision>
  <dcterms:created xsi:type="dcterms:W3CDTF">2022-09-13T13:57:00Z</dcterms:created>
  <dcterms:modified xsi:type="dcterms:W3CDTF">2022-09-18T14:43:00Z</dcterms:modified>
</cp:coreProperties>
</file>