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260"/>
        <w:gridCol w:w="1147"/>
        <w:gridCol w:w="2524"/>
      </w:tblGrid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3-lettercode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-lettercode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4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none"/>
                  <w:lang w:eastAsia="nl-NL"/>
                </w:rPr>
                <w:t>m</w:t>
              </w:r>
            </w:hyperlink>
            <w:hyperlink r:id="rId5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none"/>
                  <w:lang w:eastAsia="nl-NL"/>
                </w:rPr>
                <w:t>oleculaire massa</w:t>
              </w:r>
            </w:hyperlink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 xml:space="preserve"> g/mol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6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Alanine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Ala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A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89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7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Arginine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Arg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R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174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8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Asparagine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Asn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N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132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9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Asparaginezuur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Asp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D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133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10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Cysteïne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Cys</w:t>
            </w:r>
            <w:bookmarkStart w:id="0" w:name="_GoBack"/>
            <w:bookmarkEnd w:id="0"/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C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121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11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Fenylalanine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Phe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F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146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12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Glutamine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Gln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Q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147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13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Glutaminezuur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Glu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75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14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Glycine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Gly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G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155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15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Histidine</w:t>
              </w:r>
            </w:hyperlink>
            <w:hyperlink r:id="rId16" w:anchor="cite_note-3" w:history="1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vertAlign w:val="superscript"/>
                  <w:lang w:eastAsia="nl-NL"/>
                </w:rPr>
                <w:t>[* 1]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His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H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131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17">
              <w:proofErr w:type="spellStart"/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Isoleucine</w:t>
              </w:r>
              <w:proofErr w:type="spellEnd"/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Ile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I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131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18">
              <w:proofErr w:type="spellStart"/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Leucine</w:t>
              </w:r>
              <w:proofErr w:type="spellEnd"/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Leu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L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146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19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Lysine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Lys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K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149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20">
              <w:proofErr w:type="spellStart"/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Methionine</w:t>
              </w:r>
              <w:proofErr w:type="spellEnd"/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Met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M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165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21">
              <w:proofErr w:type="spellStart"/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Proline</w:t>
              </w:r>
              <w:proofErr w:type="spellEnd"/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Pro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P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115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22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Serine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Ser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S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105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23">
              <w:proofErr w:type="spellStart"/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Threonine</w:t>
              </w:r>
              <w:proofErr w:type="spellEnd"/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Thr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T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119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24"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Tryptofaan</w:t>
              </w:r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Trp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W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204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25">
              <w:proofErr w:type="spellStart"/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Tyrosine</w:t>
              </w:r>
              <w:proofErr w:type="spellEnd"/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proofErr w:type="spellStart"/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Tyr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Y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181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hyperlink r:id="rId26">
              <w:proofErr w:type="spellStart"/>
              <w:r w:rsidRPr="00395C2B">
                <w:rPr>
                  <w:rStyle w:val="Internet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  <w:u w:val="none"/>
                  <w:lang w:eastAsia="nl-NL"/>
                </w:rPr>
                <w:t>Valine</w:t>
              </w:r>
              <w:proofErr w:type="spellEnd"/>
            </w:hyperlink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Val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nl-NL"/>
              </w:rPr>
              <w:t>V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CD9" w:rsidRPr="00395C2B" w:rsidRDefault="00395C2B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</w:pPr>
            <w:r w:rsidRPr="00395C2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nl-NL"/>
              </w:rPr>
              <w:t>117</w:t>
            </w:r>
          </w:p>
        </w:tc>
      </w:tr>
      <w:tr w:rsidR="002B1CD9" w:rsidTr="00395C2B">
        <w:tc>
          <w:tcPr>
            <w:tcW w:w="15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5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25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B1CD9">
        <w:tc>
          <w:tcPr>
            <w:tcW w:w="1594" w:type="dxa"/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B1CD9">
        <w:tc>
          <w:tcPr>
            <w:tcW w:w="1594" w:type="dxa"/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2B1CD9" w:rsidRDefault="002B1CD9" w:rsidP="003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2B1CD9" w:rsidRDefault="002B1CD9"/>
    <w:p w:rsidR="002B1CD9" w:rsidRDefault="002B1CD9"/>
    <w:p w:rsidR="002B1CD9" w:rsidRDefault="002B1CD9"/>
    <w:sectPr w:rsidR="002B1CD9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D9"/>
    <w:rsid w:val="002B1CD9"/>
    <w:rsid w:val="0039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3452FB-6FAC-4AFA-80C8-607F6DAB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basedOn w:val="Standaardalinea-lettertype"/>
    <w:uiPriority w:val="99"/>
    <w:semiHidden/>
    <w:unhideWhenUsed/>
    <w:rsid w:val="00CB7B11"/>
    <w:rPr>
      <w:color w:val="0000FF"/>
      <w:u w:val="single"/>
    </w:rPr>
  </w:style>
  <w:style w:type="character" w:customStyle="1" w:styleId="mwe-math-mathml-inline">
    <w:name w:val="mwe-math-mathml-inline"/>
    <w:basedOn w:val="Standaardalinea-lettertype"/>
    <w:qFormat/>
    <w:rsid w:val="00CB7B11"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Asparagine" TargetMode="External"/><Relationship Id="rId13" Type="http://schemas.openxmlformats.org/officeDocument/2006/relationships/hyperlink" Target="https://nl.wikipedia.org/wiki/Glutaminezuur" TargetMode="External"/><Relationship Id="rId18" Type="http://schemas.openxmlformats.org/officeDocument/2006/relationships/hyperlink" Target="https://nl.wikipedia.org/wiki/Leucine" TargetMode="External"/><Relationship Id="rId26" Type="http://schemas.openxmlformats.org/officeDocument/2006/relationships/hyperlink" Target="https://nl.wikipedia.org/wiki/Valin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l.wikipedia.org/wiki/Proline" TargetMode="External"/><Relationship Id="rId7" Type="http://schemas.openxmlformats.org/officeDocument/2006/relationships/hyperlink" Target="https://nl.wikipedia.org/wiki/Arginine" TargetMode="External"/><Relationship Id="rId12" Type="http://schemas.openxmlformats.org/officeDocument/2006/relationships/hyperlink" Target="https://nl.wikipedia.org/wiki/Glutamine" TargetMode="External"/><Relationship Id="rId17" Type="http://schemas.openxmlformats.org/officeDocument/2006/relationships/hyperlink" Target="https://nl.wikipedia.org/wiki/Isoleucine" TargetMode="External"/><Relationship Id="rId25" Type="http://schemas.openxmlformats.org/officeDocument/2006/relationships/hyperlink" Target="https://nl.wikipedia.org/wiki/Tyros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l.wikipedia.org/wiki/Aminozuur" TargetMode="External"/><Relationship Id="rId20" Type="http://schemas.openxmlformats.org/officeDocument/2006/relationships/hyperlink" Target="https://nl.wikipedia.org/wiki/Methion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nl.wikipedia.org/wiki/Alanine" TargetMode="External"/><Relationship Id="rId11" Type="http://schemas.openxmlformats.org/officeDocument/2006/relationships/hyperlink" Target="https://nl.wikipedia.org/wiki/Fenylalanine" TargetMode="External"/><Relationship Id="rId24" Type="http://schemas.openxmlformats.org/officeDocument/2006/relationships/hyperlink" Target="https://nl.wikipedia.org/wiki/Tryptofaan" TargetMode="External"/><Relationship Id="rId5" Type="http://schemas.openxmlformats.org/officeDocument/2006/relationships/hyperlink" Target="https://nl.wikipedia.org/wiki/Moleculaire_massa" TargetMode="External"/><Relationship Id="rId15" Type="http://schemas.openxmlformats.org/officeDocument/2006/relationships/hyperlink" Target="https://nl.wikipedia.org/wiki/Histidine" TargetMode="External"/><Relationship Id="rId23" Type="http://schemas.openxmlformats.org/officeDocument/2006/relationships/hyperlink" Target="https://nl.wikipedia.org/wiki/Threonin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l.wikipedia.org/wiki/Cyste&#239;ne" TargetMode="External"/><Relationship Id="rId19" Type="http://schemas.openxmlformats.org/officeDocument/2006/relationships/hyperlink" Target="https://nl.wikipedia.org/wiki/Lysine" TargetMode="External"/><Relationship Id="rId4" Type="http://schemas.openxmlformats.org/officeDocument/2006/relationships/hyperlink" Target="https://nl.wikipedia.org/wiki/Moleculaire_massa" TargetMode="External"/><Relationship Id="rId9" Type="http://schemas.openxmlformats.org/officeDocument/2006/relationships/hyperlink" Target="https://nl.wikipedia.org/wiki/Asparaginezuur" TargetMode="External"/><Relationship Id="rId14" Type="http://schemas.openxmlformats.org/officeDocument/2006/relationships/hyperlink" Target="https://nl.wikipedia.org/wiki/Glycine_(aminozuur)" TargetMode="External"/><Relationship Id="rId22" Type="http://schemas.openxmlformats.org/officeDocument/2006/relationships/hyperlink" Target="https://nl.wikipedia.org/wiki/Serin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dc:description/>
  <cp:lastModifiedBy>Valerie Verhalle</cp:lastModifiedBy>
  <cp:revision>5</cp:revision>
  <dcterms:created xsi:type="dcterms:W3CDTF">2017-09-22T09:37:00Z</dcterms:created>
  <dcterms:modified xsi:type="dcterms:W3CDTF">2017-09-27T12:31:00Z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