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4322" w:rsidRPr="00715E8B" w:rsidRDefault="00954322" w:rsidP="00954322">
      <w:pPr>
        <w:spacing w:after="0"/>
        <w:rPr>
          <w:b/>
          <w:sz w:val="28"/>
        </w:rPr>
      </w:pPr>
      <w:bookmarkStart w:id="0" w:name="_Hlk509154103"/>
      <w:bookmarkEnd w:id="0"/>
      <w:r w:rsidRPr="00715E8B">
        <w:rPr>
          <w:b/>
          <w:sz w:val="28"/>
        </w:rPr>
        <w:t xml:space="preserve">Life </w:t>
      </w:r>
      <w:proofErr w:type="spellStart"/>
      <w:r w:rsidR="00662E36" w:rsidRPr="00715E8B">
        <w:rPr>
          <w:b/>
          <w:sz w:val="28"/>
        </w:rPr>
        <w:t>S</w:t>
      </w:r>
      <w:r w:rsidRPr="00715E8B">
        <w:rPr>
          <w:b/>
          <w:sz w:val="28"/>
        </w:rPr>
        <w:t>cien</w:t>
      </w:r>
      <w:r w:rsidR="00662E36" w:rsidRPr="00715E8B">
        <w:rPr>
          <w:b/>
          <w:sz w:val="28"/>
        </w:rPr>
        <w:t>c</w:t>
      </w:r>
      <w:r w:rsidRPr="00715E8B">
        <w:rPr>
          <w:b/>
          <w:sz w:val="28"/>
        </w:rPr>
        <w:t>e</w:t>
      </w:r>
      <w:proofErr w:type="spellEnd"/>
      <w:r w:rsidRPr="00715E8B">
        <w:rPr>
          <w:b/>
          <w:sz w:val="28"/>
        </w:rPr>
        <w:t xml:space="preserve"> hst 17</w:t>
      </w:r>
    </w:p>
    <w:p w:rsidR="00954322" w:rsidRPr="000C191E" w:rsidRDefault="00B97C89" w:rsidP="00954322">
      <w:pPr>
        <w:spacing w:after="0"/>
      </w:pPr>
      <w:r w:rsidRPr="000C191E">
        <w:rPr>
          <w:color w:val="C45911" w:themeColor="accent2" w:themeShade="BF"/>
          <w:u w:val="single"/>
        </w:rPr>
        <w:t xml:space="preserve">Transcriptie </w:t>
      </w:r>
      <w:r w:rsidR="00954322">
        <w:sym w:font="Wingdings" w:char="F0E0"/>
      </w:r>
      <w:r w:rsidR="00954322" w:rsidRPr="000C191E">
        <w:t xml:space="preserve"> DNA ~RNA polymerase~ RNA</w:t>
      </w:r>
      <w:r w:rsidR="000C191E" w:rsidRPr="000C191E">
        <w:tab/>
      </w:r>
      <w:r w:rsidR="000C191E" w:rsidRPr="000C191E">
        <w:tab/>
      </w:r>
      <w:r w:rsidR="000C191E">
        <w:rPr>
          <w:color w:val="FF0000"/>
        </w:rPr>
        <w:t>T</w:t>
      </w:r>
      <w:r w:rsidR="000C191E" w:rsidRPr="000C191E">
        <w:rPr>
          <w:color w:val="FF0000"/>
        </w:rPr>
        <w:t>emplate, non</w:t>
      </w:r>
      <w:r w:rsidR="000C191E">
        <w:rPr>
          <w:color w:val="FF0000"/>
        </w:rPr>
        <w:t>-</w:t>
      </w:r>
      <w:r w:rsidR="000C191E" w:rsidRPr="000C191E">
        <w:rPr>
          <w:color w:val="FF0000"/>
        </w:rPr>
        <w:t>t</w:t>
      </w:r>
      <w:r w:rsidR="000C191E">
        <w:rPr>
          <w:color w:val="FF0000"/>
        </w:rPr>
        <w:t>e</w:t>
      </w:r>
      <w:r w:rsidR="000C191E" w:rsidRPr="000C191E">
        <w:rPr>
          <w:color w:val="FF0000"/>
        </w:rPr>
        <w:t>mplate kunnen benoemen</w:t>
      </w:r>
    </w:p>
    <w:p w:rsidR="00954322" w:rsidRDefault="00954322" w:rsidP="00954322">
      <w:pPr>
        <w:spacing w:after="0"/>
      </w:pPr>
      <w:r w:rsidRPr="000C191E">
        <w:tab/>
      </w:r>
      <w:r>
        <w:t>Initiatie: start</w:t>
      </w:r>
    </w:p>
    <w:p w:rsidR="00954322" w:rsidRDefault="00954322" w:rsidP="00954322">
      <w:pPr>
        <w:spacing w:after="0"/>
      </w:pPr>
      <w:r>
        <w:tab/>
        <w:t>Elongatie: DNA wordt afgelezen van 3’- 5’</w:t>
      </w:r>
    </w:p>
    <w:p w:rsidR="00954322" w:rsidRDefault="00954322" w:rsidP="00954322">
      <w:pPr>
        <w:spacing w:after="0"/>
      </w:pPr>
      <w:r>
        <w:tab/>
        <w:t>Terminatie: RNA wordt aangemaakt van 5’- 3’</w:t>
      </w:r>
    </w:p>
    <w:p w:rsidR="00954322" w:rsidRDefault="00954322" w:rsidP="00954322">
      <w:pPr>
        <w:spacing w:after="0"/>
        <w:jc w:val="right"/>
      </w:pPr>
      <w:r>
        <w:t xml:space="preserve">RNA polymerase zal op de </w:t>
      </w:r>
      <w:proofErr w:type="spellStart"/>
      <w:r w:rsidRPr="000C191E">
        <w:rPr>
          <w:b/>
          <w:color w:val="C45911" w:themeColor="accent2" w:themeShade="BF"/>
        </w:rPr>
        <w:t>promoter</w:t>
      </w:r>
      <w:proofErr w:type="spellEnd"/>
      <w:r w:rsidRPr="000C191E">
        <w:rPr>
          <w:color w:val="C45911" w:themeColor="accent2" w:themeShade="BF"/>
        </w:rPr>
        <w:t xml:space="preserve"> </w:t>
      </w:r>
      <w:r>
        <w:t>starten</w:t>
      </w:r>
    </w:p>
    <w:p w:rsidR="006F6FE9" w:rsidRDefault="006F6FE9" w:rsidP="00954322">
      <w:pPr>
        <w:spacing w:after="0"/>
        <w:rPr>
          <w:u w:val="single"/>
        </w:rPr>
      </w:pPr>
    </w:p>
    <w:p w:rsidR="00954322" w:rsidRDefault="00954322" w:rsidP="00954322">
      <w:pPr>
        <w:spacing w:after="0"/>
      </w:pPr>
      <w:r w:rsidRPr="00662E36">
        <w:rPr>
          <w:u w:val="single"/>
        </w:rPr>
        <w:t>Transcriptie factoren</w:t>
      </w:r>
      <w:r>
        <w:t xml:space="preserve">: </w:t>
      </w:r>
    </w:p>
    <w:p w:rsidR="00954322" w:rsidRDefault="00954322" w:rsidP="00954322">
      <w:pPr>
        <w:spacing w:after="0"/>
      </w:pPr>
      <w:r>
        <w:tab/>
        <w:t>Activatie transcriptie</w:t>
      </w:r>
    </w:p>
    <w:p w:rsidR="00954322" w:rsidRDefault="00954322" w:rsidP="00954322">
      <w:pPr>
        <w:spacing w:after="0"/>
      </w:pPr>
      <w:r>
        <w:tab/>
        <w:t xml:space="preserve">Vertraging transcriptie </w:t>
      </w:r>
    </w:p>
    <w:p w:rsidR="00954322" w:rsidRDefault="00954322" w:rsidP="00954322">
      <w:pPr>
        <w:spacing w:after="0"/>
      </w:pPr>
      <w:r>
        <w:tab/>
        <w:t>Helpen bi het binden van RNA polymerase</w:t>
      </w:r>
    </w:p>
    <w:p w:rsidR="00954322" w:rsidRDefault="00954322" w:rsidP="00954322">
      <w:pPr>
        <w:spacing w:after="0"/>
        <w:jc w:val="right"/>
        <w:rPr>
          <w:lang w:val="en-US"/>
        </w:rPr>
      </w:pPr>
      <w:r w:rsidRPr="00954322">
        <w:rPr>
          <w:lang w:val="en-US"/>
        </w:rPr>
        <w:t>5’cap 5’~</w:t>
      </w:r>
      <w:r>
        <w:rPr>
          <w:lang w:val="en-US"/>
        </w:rPr>
        <w:t xml:space="preserve"> mRNA </w:t>
      </w:r>
      <w:r w:rsidRPr="00954322">
        <w:rPr>
          <w:lang w:val="en-US"/>
        </w:rPr>
        <w:t>~3’ poly-A-</w:t>
      </w:r>
      <w:r>
        <w:rPr>
          <w:lang w:val="en-US"/>
        </w:rPr>
        <w:t>tail</w:t>
      </w:r>
    </w:p>
    <w:p w:rsidR="006F6FE9" w:rsidRPr="00F45C91" w:rsidRDefault="00954322" w:rsidP="00F45C91">
      <w:pPr>
        <w:jc w:val="right"/>
        <w:rPr>
          <w:b/>
        </w:rPr>
      </w:pPr>
      <w:r w:rsidRPr="006F6FE9">
        <w:rPr>
          <w:b/>
        </w:rPr>
        <w:t>Transcriptie initialisatie complex</w:t>
      </w:r>
    </w:p>
    <w:p w:rsidR="006F6FE9" w:rsidRDefault="00954322" w:rsidP="00954322">
      <w:pPr>
        <w:spacing w:after="0"/>
      </w:pPr>
      <w:r w:rsidRPr="00954322">
        <w:t xml:space="preserve">De aanwezigheid van </w:t>
      </w:r>
      <w:r w:rsidRPr="006F6FE9">
        <w:rPr>
          <w:b/>
        </w:rPr>
        <w:t>transcriptie factoren</w:t>
      </w:r>
      <w:r w:rsidRPr="00954322">
        <w:t xml:space="preserve"> b</w:t>
      </w:r>
      <w:r>
        <w:t xml:space="preserve">epaalt </w:t>
      </w:r>
      <w:r w:rsidRPr="006F6FE9">
        <w:t>of</w:t>
      </w:r>
      <w:r w:rsidRPr="006F6FE9">
        <w:rPr>
          <w:b/>
        </w:rPr>
        <w:t xml:space="preserve"> RNA polymerase</w:t>
      </w:r>
      <w:r>
        <w:t xml:space="preserve"> zal binden aan het DNA. </w:t>
      </w:r>
      <w:r w:rsidR="00F45C91">
        <w:t xml:space="preserve">Een </w:t>
      </w:r>
      <w:r w:rsidR="006F6FE9" w:rsidRPr="006F6FE9">
        <w:rPr>
          <w:b/>
        </w:rPr>
        <w:t>activator</w:t>
      </w:r>
      <w:r w:rsidR="006F6FE9">
        <w:t xml:space="preserve"> kan binden aan een </w:t>
      </w:r>
      <w:r w:rsidR="006F6FE9" w:rsidRPr="006F6FE9">
        <w:rPr>
          <w:b/>
        </w:rPr>
        <w:t>proximale of distale control element</w:t>
      </w:r>
      <w:r w:rsidR="006F6FE9">
        <w:t xml:space="preserve"> en daarmee transcriptie stimuleren. </w:t>
      </w:r>
    </w:p>
    <w:p w:rsidR="006F6FE9" w:rsidRDefault="006F6FE9" w:rsidP="006F6FE9">
      <w:pPr>
        <w:pStyle w:val="Lijstalinea"/>
        <w:spacing w:after="0"/>
      </w:pPr>
      <w:r>
        <w:t xml:space="preserve">Proximale control </w:t>
      </w:r>
      <w:proofErr w:type="spellStart"/>
      <w:r>
        <w:t>elements</w:t>
      </w:r>
      <w:proofErr w:type="spellEnd"/>
    </w:p>
    <w:p w:rsidR="006F6FE9" w:rsidRDefault="006F6FE9" w:rsidP="006F6FE9">
      <w:pPr>
        <w:pStyle w:val="Lijstalinea"/>
        <w:numPr>
          <w:ilvl w:val="1"/>
          <w:numId w:val="4"/>
        </w:numPr>
        <w:spacing w:after="0"/>
      </w:pPr>
      <w:r>
        <w:t xml:space="preserve">Zitten dicht bij de promotor </w:t>
      </w:r>
    </w:p>
    <w:p w:rsidR="006F6FE9" w:rsidRDefault="006F6FE9" w:rsidP="006F6FE9">
      <w:pPr>
        <w:pStyle w:val="Lijstalinea"/>
        <w:spacing w:after="0"/>
      </w:pPr>
      <w:r>
        <w:t xml:space="preserve">Distale controle elementen </w:t>
      </w:r>
    </w:p>
    <w:p w:rsidR="006F6FE9" w:rsidRDefault="006F6FE9" w:rsidP="006F6FE9">
      <w:pPr>
        <w:pStyle w:val="Lijstalinea"/>
        <w:numPr>
          <w:ilvl w:val="1"/>
          <w:numId w:val="4"/>
        </w:numPr>
        <w:spacing w:after="0"/>
      </w:pPr>
      <w:r>
        <w:t>Zitten verder weg van de promotor</w:t>
      </w:r>
    </w:p>
    <w:p w:rsidR="006F6FE9" w:rsidRDefault="006F6FE9" w:rsidP="006F6FE9">
      <w:pPr>
        <w:pStyle w:val="Lijstalinea"/>
        <w:numPr>
          <w:ilvl w:val="1"/>
          <w:numId w:val="4"/>
        </w:numPr>
        <w:spacing w:after="0"/>
      </w:pPr>
      <w:r>
        <w:t xml:space="preserve">Als groep: </w:t>
      </w:r>
      <w:proofErr w:type="spellStart"/>
      <w:r>
        <w:t>enhancers</w:t>
      </w:r>
      <w:proofErr w:type="spellEnd"/>
    </w:p>
    <w:p w:rsidR="00F45C91" w:rsidRDefault="00F45C91" w:rsidP="00F45C91">
      <w:pPr>
        <w:spacing w:after="0"/>
        <w:jc w:val="right"/>
      </w:pPr>
      <w:r>
        <w:t>Een activator is een transcriptie factor,</w:t>
      </w:r>
    </w:p>
    <w:p w:rsidR="00F45C91" w:rsidRDefault="00F45C91" w:rsidP="00F45C91">
      <w:pPr>
        <w:spacing w:after="0"/>
        <w:jc w:val="right"/>
      </w:pPr>
      <w:r>
        <w:t xml:space="preserve">een repressor is een </w:t>
      </w:r>
      <w:r w:rsidRPr="00F45C91">
        <w:rPr>
          <w:i/>
        </w:rPr>
        <w:t>remmende</w:t>
      </w:r>
      <w:r>
        <w:t xml:space="preserve"> transcriptie factor. </w:t>
      </w:r>
    </w:p>
    <w:p w:rsidR="006F6FE9" w:rsidRDefault="006F6FE9" w:rsidP="006F6FE9">
      <w:pPr>
        <w:spacing w:after="0"/>
      </w:pPr>
    </w:p>
    <w:p w:rsidR="006F6FE9" w:rsidRDefault="006F6FE9" w:rsidP="006F6FE9">
      <w:pPr>
        <w:spacing w:after="0"/>
      </w:pPr>
      <w:r>
        <w:t xml:space="preserve">Bij eukaryoten kunnen groepen genen die samen geactiveerd worden op </w:t>
      </w:r>
      <w:r w:rsidRPr="006F6FE9">
        <w:rPr>
          <w:u w:val="single"/>
        </w:rPr>
        <w:t>verschillende</w:t>
      </w:r>
      <w:r>
        <w:t xml:space="preserve"> chromosomen liggen. Ze zijn vaak vatbaar voor </w:t>
      </w:r>
      <w:r w:rsidRPr="006F6FE9">
        <w:rPr>
          <w:u w:val="single"/>
        </w:rPr>
        <w:t>dezelfde transcriptie factoren</w:t>
      </w:r>
      <w:r>
        <w:t xml:space="preserve">. </w:t>
      </w:r>
    </w:p>
    <w:p w:rsidR="00954322" w:rsidRDefault="00954322" w:rsidP="00954322">
      <w:pPr>
        <w:spacing w:after="0"/>
      </w:pPr>
    </w:p>
    <w:p w:rsidR="00954322" w:rsidRDefault="006F6FE9" w:rsidP="00954322">
      <w:pPr>
        <w:spacing w:after="0"/>
      </w:pPr>
      <w:r>
        <w:rPr>
          <w:rFonts w:ascii="Arial" w:hAnsi="Arial" w:cs="Arial"/>
          <w:noProof/>
          <w:color w:val="0000FF"/>
          <w:sz w:val="27"/>
          <w:szCs w:val="27"/>
        </w:rPr>
        <w:drawing>
          <wp:anchor distT="0" distB="0" distL="114300" distR="114300" simplePos="0" relativeHeight="251658240" behindDoc="0" locked="0" layoutInCell="1" allowOverlap="1">
            <wp:simplePos x="0" y="0"/>
            <wp:positionH relativeFrom="margin">
              <wp:align>left</wp:align>
            </wp:positionH>
            <wp:positionV relativeFrom="paragraph">
              <wp:posOffset>62510</wp:posOffset>
            </wp:positionV>
            <wp:extent cx="2348230" cy="3146425"/>
            <wp:effectExtent l="0" t="0" r="0" b="0"/>
            <wp:wrapThrough wrapText="bothSides">
              <wp:wrapPolygon edited="0">
                <wp:start x="0" y="0"/>
                <wp:lineTo x="0" y="21447"/>
                <wp:lineTo x="21378" y="21447"/>
                <wp:lineTo x="21378" y="0"/>
                <wp:lineTo x="0" y="0"/>
              </wp:wrapPolygon>
            </wp:wrapThrough>
            <wp:docPr id="1" name="Afbeelding 1" descr="Afbeeldingsresultaat voor spliceosoom">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pliceosoom">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8230" cy="314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6FE9" w:rsidRDefault="00954322" w:rsidP="00954322">
      <w:pPr>
        <w:spacing w:after="0"/>
      </w:pPr>
      <w:r w:rsidRPr="000C191E">
        <w:rPr>
          <w:color w:val="C45911" w:themeColor="accent2" w:themeShade="BF"/>
          <w:u w:val="single"/>
        </w:rPr>
        <w:t xml:space="preserve">RNA </w:t>
      </w:r>
      <w:proofErr w:type="spellStart"/>
      <w:r w:rsidRPr="000C191E">
        <w:rPr>
          <w:color w:val="C45911" w:themeColor="accent2" w:themeShade="BF"/>
          <w:u w:val="single"/>
        </w:rPr>
        <w:t>splicing</w:t>
      </w:r>
      <w:proofErr w:type="spellEnd"/>
      <w:r>
        <w:sym w:font="Wingdings" w:char="F0E0"/>
      </w:r>
      <w:r>
        <w:t xml:space="preserve"> het verwijderen van intronen en het aan elkaar plakken van </w:t>
      </w:r>
      <w:proofErr w:type="spellStart"/>
      <w:r>
        <w:t>exonen</w:t>
      </w:r>
      <w:proofErr w:type="spellEnd"/>
      <w:r>
        <w:t xml:space="preserve">. </w:t>
      </w:r>
    </w:p>
    <w:p w:rsidR="006F6FE9" w:rsidRDefault="006F6FE9" w:rsidP="00954322">
      <w:pPr>
        <w:spacing w:after="0"/>
      </w:pPr>
    </w:p>
    <w:p w:rsidR="00954322" w:rsidRDefault="00954322" w:rsidP="00954322">
      <w:pPr>
        <w:spacing w:after="0"/>
      </w:pPr>
      <w:r>
        <w:t xml:space="preserve">Een </w:t>
      </w:r>
      <w:proofErr w:type="spellStart"/>
      <w:r w:rsidRPr="000C191E">
        <w:rPr>
          <w:b/>
          <w:color w:val="C45911" w:themeColor="accent2" w:themeShade="BF"/>
        </w:rPr>
        <w:t>spliceosoom</w:t>
      </w:r>
      <w:proofErr w:type="spellEnd"/>
      <w:r w:rsidRPr="000C191E">
        <w:rPr>
          <w:color w:val="C45911" w:themeColor="accent2" w:themeShade="BF"/>
        </w:rPr>
        <w:t xml:space="preserve"> </w:t>
      </w:r>
      <w:r>
        <w:t xml:space="preserve">herkent het begin en einde van een intron en plakt de </w:t>
      </w:r>
      <w:proofErr w:type="spellStart"/>
      <w:r>
        <w:t>exonen</w:t>
      </w:r>
      <w:proofErr w:type="spellEnd"/>
      <w:r>
        <w:t xml:space="preserve"> aan elkaar. </w:t>
      </w:r>
    </w:p>
    <w:p w:rsidR="00F45C91" w:rsidRDefault="00F45C91" w:rsidP="00954322">
      <w:pPr>
        <w:spacing w:after="0"/>
      </w:pPr>
    </w:p>
    <w:p w:rsidR="00F45C91" w:rsidRDefault="00F45C91" w:rsidP="00954322">
      <w:pPr>
        <w:spacing w:after="0"/>
      </w:pPr>
      <w:r>
        <w:t xml:space="preserve">De levensduur van </w:t>
      </w:r>
      <w:proofErr w:type="spellStart"/>
      <w:r>
        <w:t>RNA’s</w:t>
      </w:r>
      <w:proofErr w:type="spellEnd"/>
      <w:r>
        <w:t xml:space="preserve"> wordt bepaald door de sequentie in de 3’ UTR</w:t>
      </w:r>
    </w:p>
    <w:p w:rsidR="00954322" w:rsidRDefault="00954322" w:rsidP="00954322">
      <w:pPr>
        <w:spacing w:after="0"/>
      </w:pPr>
    </w:p>
    <w:p w:rsidR="006F6FE9" w:rsidRDefault="006F6FE9">
      <w:pPr>
        <w:rPr>
          <w:u w:val="single"/>
        </w:rPr>
      </w:pPr>
      <w:r>
        <w:rPr>
          <w:u w:val="single"/>
        </w:rPr>
        <w:br w:type="page"/>
      </w:r>
    </w:p>
    <w:p w:rsidR="006F6FE9" w:rsidRPr="006F6FE9" w:rsidRDefault="00EA0932" w:rsidP="00954322">
      <w:pPr>
        <w:spacing w:after="0"/>
      </w:pPr>
      <w:r w:rsidRPr="004A4E29">
        <w:rPr>
          <w:u w:val="single"/>
        </w:rPr>
        <w:lastRenderedPageBreak/>
        <w:t>Translatie</w:t>
      </w:r>
      <w:r>
        <w:t xml:space="preserve"> is de opbouw van een </w:t>
      </w:r>
      <w:r w:rsidRPr="004A4E29">
        <w:rPr>
          <w:b/>
        </w:rPr>
        <w:t>polypeptiden</w:t>
      </w:r>
      <w:r>
        <w:t xml:space="preserve"> op basis van de codering in het mRNA. Hierbij zijn onder andere </w:t>
      </w:r>
      <w:r w:rsidRPr="004A4E29">
        <w:rPr>
          <w:b/>
        </w:rPr>
        <w:t>ribosomen</w:t>
      </w:r>
      <w:r>
        <w:t xml:space="preserve"> en </w:t>
      </w:r>
      <w:r w:rsidRPr="004A4E29">
        <w:rPr>
          <w:b/>
        </w:rPr>
        <w:t>TRNA’s</w:t>
      </w:r>
      <w:r>
        <w:t xml:space="preserve"> bij betrokken.</w:t>
      </w:r>
    </w:p>
    <w:p w:rsidR="006F6FE9" w:rsidRDefault="006F6FE9" w:rsidP="00954322">
      <w:pPr>
        <w:spacing w:after="0"/>
        <w:rPr>
          <w:u w:val="single"/>
        </w:rPr>
      </w:pPr>
    </w:p>
    <w:p w:rsidR="00EA0932" w:rsidRDefault="006F6FE9" w:rsidP="00954322">
      <w:pPr>
        <w:spacing w:after="0"/>
      </w:pPr>
      <w:r>
        <w:rPr>
          <w:rFonts w:ascii="Arial" w:hAnsi="Arial" w:cs="Arial"/>
          <w:noProof/>
          <w:color w:val="0000FF"/>
          <w:sz w:val="27"/>
          <w:szCs w:val="27"/>
        </w:rPr>
        <w:drawing>
          <wp:anchor distT="0" distB="0" distL="114300" distR="114300" simplePos="0" relativeHeight="251659264" behindDoc="0" locked="0" layoutInCell="1" allowOverlap="1">
            <wp:simplePos x="0" y="0"/>
            <wp:positionH relativeFrom="page">
              <wp:align>right</wp:align>
            </wp:positionH>
            <wp:positionV relativeFrom="paragraph">
              <wp:posOffset>2808</wp:posOffset>
            </wp:positionV>
            <wp:extent cx="4052570" cy="1736725"/>
            <wp:effectExtent l="0" t="0" r="0" b="0"/>
            <wp:wrapThrough wrapText="bothSides">
              <wp:wrapPolygon edited="0">
                <wp:start x="14723" y="2369"/>
                <wp:lineTo x="5686" y="3554"/>
                <wp:lineTo x="4468" y="4028"/>
                <wp:lineTo x="4468" y="6634"/>
                <wp:lineTo x="4975" y="10425"/>
                <wp:lineTo x="6092" y="14216"/>
                <wp:lineTo x="2843" y="15163"/>
                <wp:lineTo x="2843" y="16585"/>
                <wp:lineTo x="7006" y="18007"/>
                <wp:lineTo x="7006" y="18717"/>
                <wp:lineTo x="12793" y="20139"/>
                <wp:lineTo x="15129" y="20613"/>
                <wp:lineTo x="17160" y="20613"/>
                <wp:lineTo x="18073" y="18480"/>
                <wp:lineTo x="18175" y="14216"/>
                <wp:lineTo x="19190" y="12557"/>
                <wp:lineTo x="18886" y="11846"/>
                <wp:lineTo x="14520" y="10425"/>
                <wp:lineTo x="15433" y="6397"/>
                <wp:lineTo x="15840" y="3791"/>
                <wp:lineTo x="15636" y="2369"/>
                <wp:lineTo x="14723" y="2369"/>
              </wp:wrapPolygon>
            </wp:wrapThrough>
            <wp:docPr id="2" name="Afbeelding 2" descr="Gerelateerde afbeeldi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lateerde afbeelding">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2570" cy="173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932" w:rsidRPr="004A4E29">
        <w:rPr>
          <w:u w:val="single"/>
        </w:rPr>
        <w:t>tRNA</w:t>
      </w:r>
      <w:r w:rsidR="00EA0932">
        <w:sym w:font="Wingdings" w:char="F0E0"/>
      </w:r>
      <w:r w:rsidR="00EA0932">
        <w:t xml:space="preserve"> een stukje RNA met een </w:t>
      </w:r>
      <w:r w:rsidR="00EA0932" w:rsidRPr="004A4E29">
        <w:rPr>
          <w:b/>
        </w:rPr>
        <w:t>aminozuur</w:t>
      </w:r>
      <w:r w:rsidR="00EA0932">
        <w:t xml:space="preserve"> eraan vast. </w:t>
      </w:r>
    </w:p>
    <w:p w:rsidR="00EA0932" w:rsidRDefault="00EA0932" w:rsidP="00954322">
      <w:pPr>
        <w:spacing w:after="0"/>
      </w:pPr>
      <w:r>
        <w:tab/>
      </w:r>
      <w:r w:rsidRPr="000C191E">
        <w:rPr>
          <w:color w:val="C45911" w:themeColor="accent2" w:themeShade="BF"/>
          <w:u w:val="single"/>
        </w:rPr>
        <w:t>A-site</w:t>
      </w:r>
      <w:r>
        <w:t>: nieuw tRNA</w:t>
      </w:r>
    </w:p>
    <w:p w:rsidR="00EA0932" w:rsidRDefault="00EA0932" w:rsidP="00954322">
      <w:pPr>
        <w:spacing w:after="0"/>
      </w:pPr>
      <w:r>
        <w:tab/>
      </w:r>
      <w:r w:rsidRPr="000C191E">
        <w:rPr>
          <w:color w:val="C45911" w:themeColor="accent2" w:themeShade="BF"/>
          <w:u w:val="single"/>
        </w:rPr>
        <w:t>P-site</w:t>
      </w:r>
      <w:r>
        <w:t>: ‘oud’ tRNA</w:t>
      </w:r>
    </w:p>
    <w:p w:rsidR="006F6FE9" w:rsidRDefault="00EA0932" w:rsidP="00EA0932">
      <w:pPr>
        <w:spacing w:after="0"/>
      </w:pPr>
      <w:r>
        <w:tab/>
      </w:r>
      <w:r w:rsidRPr="000C191E">
        <w:rPr>
          <w:color w:val="C45911" w:themeColor="accent2" w:themeShade="BF"/>
          <w:u w:val="single"/>
        </w:rPr>
        <w:t>E-site</w:t>
      </w:r>
      <w:r>
        <w:t>: ‘oud’ tRNA laat los</w:t>
      </w:r>
    </w:p>
    <w:p w:rsidR="006F6FE9" w:rsidRDefault="006F6FE9" w:rsidP="00EA0932">
      <w:pPr>
        <w:spacing w:after="0"/>
      </w:pPr>
    </w:p>
    <w:p w:rsidR="006F6FE9" w:rsidRDefault="006F6FE9" w:rsidP="00EA0932">
      <w:pPr>
        <w:spacing w:after="0"/>
      </w:pPr>
    </w:p>
    <w:p w:rsidR="006F6FE9" w:rsidRDefault="006F6FE9" w:rsidP="00EA0932">
      <w:pPr>
        <w:spacing w:after="0"/>
      </w:pPr>
    </w:p>
    <w:p w:rsidR="00EA0932" w:rsidRDefault="006F6FE9" w:rsidP="00EA0932">
      <w:pPr>
        <w:spacing w:after="0"/>
      </w:pPr>
      <w:r>
        <w:t>I</w:t>
      </w:r>
      <w:r w:rsidR="00EA0932">
        <w:t xml:space="preserve">ndien er een </w:t>
      </w:r>
      <w:proofErr w:type="spellStart"/>
      <w:r w:rsidR="00EA0932" w:rsidRPr="004A4E29">
        <w:rPr>
          <w:b/>
        </w:rPr>
        <w:t>stopcodon</w:t>
      </w:r>
      <w:proofErr w:type="spellEnd"/>
      <w:r w:rsidR="00EA0932">
        <w:t xml:space="preserve"> wordt aangetroffen is daar geen tRNA voor. Hier stopt de elongatie en  begint de terminatie. </w:t>
      </w:r>
    </w:p>
    <w:p w:rsidR="00EA0932" w:rsidRDefault="00EA0932" w:rsidP="00EA0932">
      <w:pPr>
        <w:spacing w:after="0"/>
      </w:pPr>
    </w:p>
    <w:p w:rsidR="00EA0932" w:rsidRDefault="00EA0932" w:rsidP="00EA0932">
      <w:pPr>
        <w:spacing w:after="0"/>
      </w:pPr>
    </w:p>
    <w:p w:rsidR="00EA0932" w:rsidRPr="006F6FE9" w:rsidRDefault="00EA0932" w:rsidP="00EA0932">
      <w:pPr>
        <w:spacing w:after="0"/>
      </w:pPr>
      <w:r w:rsidRPr="006F6FE9">
        <w:rPr>
          <w:u w:val="single"/>
        </w:rPr>
        <w:t>Puntmutaties</w:t>
      </w:r>
      <w:r w:rsidRPr="006F6FE9">
        <w:t xml:space="preserve">: </w:t>
      </w:r>
    </w:p>
    <w:p w:rsidR="00F45C91" w:rsidRPr="0059363F" w:rsidRDefault="00EA0932" w:rsidP="00F45C91">
      <w:pPr>
        <w:spacing w:after="0"/>
        <w:ind w:firstLine="708"/>
      </w:pPr>
      <w:r w:rsidRPr="006F6FE9">
        <w:t>Insertie</w:t>
      </w:r>
      <w:r w:rsidRPr="0059363F">
        <w:t xml:space="preserve"> of </w:t>
      </w:r>
      <w:r w:rsidRPr="006F6FE9">
        <w:t>deletie</w:t>
      </w:r>
      <w:r w:rsidR="00716BB7" w:rsidRPr="0059363F">
        <w:tab/>
      </w:r>
      <w:r w:rsidR="00716BB7" w:rsidRPr="0059363F">
        <w:tab/>
      </w:r>
      <w:r w:rsidR="00F45C91" w:rsidRPr="0059363F">
        <w:t>(</w:t>
      </w:r>
      <w:r w:rsidR="00716BB7">
        <w:sym w:font="Wingdings" w:char="F0E0"/>
      </w:r>
      <w:r w:rsidR="00716BB7" w:rsidRPr="0059363F">
        <w:t xml:space="preserve"> frameshift, </w:t>
      </w:r>
      <w:r w:rsidR="00716BB7" w:rsidRPr="006F6FE9">
        <w:t>ander</w:t>
      </w:r>
      <w:r w:rsidR="00716BB7" w:rsidRPr="0059363F">
        <w:t xml:space="preserve"> reading frame)</w:t>
      </w:r>
    </w:p>
    <w:p w:rsidR="00EA0932" w:rsidRPr="0059363F" w:rsidRDefault="00EA0932" w:rsidP="00F45C91">
      <w:pPr>
        <w:spacing w:after="0"/>
        <w:ind w:firstLine="708"/>
      </w:pPr>
      <w:r w:rsidRPr="006F6FE9">
        <w:t>Substitutie</w:t>
      </w:r>
      <w:r w:rsidR="00716BB7" w:rsidRPr="006F6FE9">
        <w:t xml:space="preserve"> </w:t>
      </w:r>
    </w:p>
    <w:p w:rsidR="00EA0932" w:rsidRPr="0059363F" w:rsidRDefault="00EA0932" w:rsidP="00F45C91">
      <w:pPr>
        <w:spacing w:after="0"/>
        <w:ind w:left="708" w:firstLine="708"/>
      </w:pPr>
      <w:proofErr w:type="spellStart"/>
      <w:r w:rsidRPr="0059363F">
        <w:t>Silent</w:t>
      </w:r>
      <w:proofErr w:type="spellEnd"/>
      <w:r w:rsidRPr="0059363F">
        <w:t xml:space="preserve"> </w:t>
      </w:r>
      <w:proofErr w:type="spellStart"/>
      <w:r w:rsidRPr="0059363F">
        <w:t>mutation</w:t>
      </w:r>
      <w:proofErr w:type="spellEnd"/>
      <w:r w:rsidRPr="0059363F">
        <w:t xml:space="preserve"> </w:t>
      </w:r>
      <w:r w:rsidR="00716BB7" w:rsidRPr="0059363F">
        <w:tab/>
        <w:t>(</w:t>
      </w:r>
      <w:r w:rsidR="00716BB7" w:rsidRPr="00716BB7">
        <w:rPr>
          <w:lang w:val="en-US"/>
        </w:rPr>
        <w:sym w:font="Wingdings" w:char="F0E0"/>
      </w:r>
      <w:r w:rsidR="00716BB7" w:rsidRPr="0059363F">
        <w:t xml:space="preserve"> </w:t>
      </w:r>
      <w:r w:rsidR="00716BB7" w:rsidRPr="006F6FE9">
        <w:t>zelfde aminozuur</w:t>
      </w:r>
      <w:r w:rsidR="00716BB7" w:rsidRPr="0059363F">
        <w:t xml:space="preserve">) </w:t>
      </w:r>
    </w:p>
    <w:p w:rsidR="00EA0932" w:rsidRPr="00716BB7" w:rsidRDefault="00EA0932" w:rsidP="00F45C91">
      <w:pPr>
        <w:spacing w:after="0"/>
        <w:ind w:left="708" w:firstLine="708"/>
      </w:pPr>
      <w:proofErr w:type="spellStart"/>
      <w:r w:rsidRPr="0059363F">
        <w:t>Missense</w:t>
      </w:r>
      <w:proofErr w:type="spellEnd"/>
      <w:r w:rsidRPr="0059363F">
        <w:t xml:space="preserve"> </w:t>
      </w:r>
      <w:proofErr w:type="spellStart"/>
      <w:r w:rsidRPr="0059363F">
        <w:t>mutation</w:t>
      </w:r>
      <w:proofErr w:type="spellEnd"/>
      <w:r w:rsidRPr="00716BB7">
        <w:t xml:space="preserve"> </w:t>
      </w:r>
      <w:r w:rsidR="00716BB7">
        <w:tab/>
      </w:r>
      <w:r w:rsidR="00716BB7" w:rsidRPr="00716BB7">
        <w:t>(</w:t>
      </w:r>
      <w:r w:rsidR="00716BB7" w:rsidRPr="00716BB7">
        <w:rPr>
          <w:lang w:val="en-US"/>
        </w:rPr>
        <w:sym w:font="Wingdings" w:char="F0E0"/>
      </w:r>
      <w:r w:rsidR="00716BB7" w:rsidRPr="00716BB7">
        <w:t xml:space="preserve"> ander aminozuur)</w:t>
      </w:r>
    </w:p>
    <w:p w:rsidR="00EA0932" w:rsidRDefault="00716BB7" w:rsidP="00F45C91">
      <w:pPr>
        <w:spacing w:after="0"/>
        <w:ind w:left="708" w:firstLine="708"/>
      </w:pPr>
      <w:proofErr w:type="spellStart"/>
      <w:r w:rsidRPr="0059363F">
        <w:t>Nonsense</w:t>
      </w:r>
      <w:proofErr w:type="spellEnd"/>
      <w:r w:rsidRPr="0059363F">
        <w:t xml:space="preserve"> </w:t>
      </w:r>
      <w:proofErr w:type="spellStart"/>
      <w:r w:rsidRPr="0059363F">
        <w:t>mutation</w:t>
      </w:r>
      <w:proofErr w:type="spellEnd"/>
      <w:r w:rsidRPr="00716BB7">
        <w:t xml:space="preserve"> </w:t>
      </w:r>
      <w:r>
        <w:tab/>
      </w:r>
      <w:r w:rsidRPr="00716BB7">
        <w:t>(</w:t>
      </w:r>
      <w:r w:rsidRPr="00716BB7">
        <w:rPr>
          <w:lang w:val="en-US"/>
        </w:rPr>
        <w:sym w:font="Wingdings" w:char="F0E0"/>
      </w:r>
      <w:r w:rsidRPr="00716BB7">
        <w:t xml:space="preserve"> een ve</w:t>
      </w:r>
      <w:r>
        <w:t>rvroegd stop</w:t>
      </w:r>
      <w:r w:rsidR="006F6FE9">
        <w:t>-</w:t>
      </w:r>
      <w:proofErr w:type="spellStart"/>
      <w:r>
        <w:t>codon</w:t>
      </w:r>
      <w:proofErr w:type="spellEnd"/>
      <w:r>
        <w:t>)</w:t>
      </w:r>
    </w:p>
    <w:p w:rsidR="00F45C91" w:rsidRDefault="00F45C91" w:rsidP="00F45C91">
      <w:pPr>
        <w:spacing w:after="0"/>
      </w:pPr>
    </w:p>
    <w:p w:rsidR="00F45C91" w:rsidRDefault="00F45C91" w:rsidP="00F45C91">
      <w:pPr>
        <w:spacing w:after="0"/>
      </w:pPr>
      <w:r w:rsidRPr="00F45C91">
        <w:rPr>
          <w:u w:val="single"/>
        </w:rPr>
        <w:t>Eiwitprocessing</w:t>
      </w:r>
      <w:r>
        <w:t>:</w:t>
      </w:r>
    </w:p>
    <w:p w:rsidR="00F45C91" w:rsidRDefault="00F45C91" w:rsidP="00F45C91">
      <w:pPr>
        <w:spacing w:after="0"/>
      </w:pPr>
      <w:r>
        <w:tab/>
        <w:t xml:space="preserve">Knippen van polypeptiden </w:t>
      </w:r>
    </w:p>
    <w:p w:rsidR="00F45C91" w:rsidRDefault="00F45C91" w:rsidP="00F45C91">
      <w:pPr>
        <w:spacing w:after="0"/>
      </w:pPr>
      <w:r>
        <w:tab/>
        <w:t>Toevoeging chemische groepen</w:t>
      </w:r>
    </w:p>
    <w:p w:rsidR="00F45C91" w:rsidRDefault="00F45C91" w:rsidP="00F45C91">
      <w:pPr>
        <w:spacing w:after="0"/>
      </w:pPr>
      <w:r>
        <w:tab/>
        <w:t xml:space="preserve">Vouwingen </w:t>
      </w:r>
    </w:p>
    <w:p w:rsidR="00F45C91" w:rsidRDefault="00F45C91" w:rsidP="00F45C91">
      <w:pPr>
        <w:spacing w:after="0"/>
      </w:pPr>
    </w:p>
    <w:p w:rsidR="00F45C91" w:rsidRPr="00F45C91" w:rsidRDefault="00F45C91" w:rsidP="00F45C91">
      <w:pPr>
        <w:spacing w:after="0"/>
        <w:jc w:val="right"/>
        <w:rPr>
          <w:u w:val="single"/>
        </w:rPr>
      </w:pPr>
      <w:r w:rsidRPr="00F45C91">
        <w:rPr>
          <w:u w:val="single"/>
        </w:rPr>
        <w:t>Ook in de afbraak van eiwitten zit een regulerende functie.</w:t>
      </w:r>
    </w:p>
    <w:p w:rsidR="00F45C91" w:rsidRPr="00F45C91" w:rsidRDefault="00F45C91">
      <w:pPr>
        <w:rPr>
          <w:b/>
          <w:sz w:val="28"/>
        </w:rPr>
      </w:pPr>
      <w:r w:rsidRPr="00F45C91">
        <w:rPr>
          <w:b/>
          <w:sz w:val="28"/>
        </w:rPr>
        <w:br w:type="page"/>
      </w:r>
    </w:p>
    <w:p w:rsidR="00716BB7" w:rsidRPr="0059363F" w:rsidRDefault="004A4E29" w:rsidP="00EA0932">
      <w:pPr>
        <w:spacing w:after="0"/>
        <w:rPr>
          <w:b/>
          <w:sz w:val="28"/>
        </w:rPr>
      </w:pPr>
      <w:r w:rsidRPr="0059363F">
        <w:rPr>
          <w:b/>
          <w:sz w:val="28"/>
        </w:rPr>
        <w:lastRenderedPageBreak/>
        <w:t xml:space="preserve">Life </w:t>
      </w:r>
      <w:proofErr w:type="spellStart"/>
      <w:r w:rsidRPr="0059363F">
        <w:rPr>
          <w:b/>
          <w:sz w:val="28"/>
        </w:rPr>
        <w:t>Science</w:t>
      </w:r>
      <w:proofErr w:type="spellEnd"/>
      <w:r w:rsidRPr="0059363F">
        <w:rPr>
          <w:b/>
          <w:sz w:val="28"/>
        </w:rPr>
        <w:t xml:space="preserve"> hst 18</w:t>
      </w:r>
    </w:p>
    <w:p w:rsidR="00D90EF7" w:rsidRDefault="00D90EF7" w:rsidP="00E33F89">
      <w:r w:rsidRPr="004140BF">
        <w:rPr>
          <w:u w:val="single"/>
        </w:rPr>
        <w:t>Genexpressie in prokaryoten</w:t>
      </w:r>
      <w:r w:rsidRPr="00D90EF7">
        <w:t xml:space="preserve"> </w:t>
      </w:r>
      <w:r w:rsidRPr="00D90EF7">
        <w:rPr>
          <w:lang w:val="en-US"/>
        </w:rPr>
        <w:sym w:font="Wingdings" w:char="F0E0"/>
      </w:r>
      <w:r w:rsidRPr="00D90EF7">
        <w:t xml:space="preserve"> prokaryoten ‘reagere</w:t>
      </w:r>
      <w:r>
        <w:t xml:space="preserve">n’ op de omgeving om de genexpressie te beïnvloeden. Dit gebeurd doormiddel </w:t>
      </w:r>
      <w:r w:rsidRPr="004140BF">
        <w:rPr>
          <w:b/>
        </w:rPr>
        <w:t xml:space="preserve">van feed back </w:t>
      </w:r>
      <w:proofErr w:type="spellStart"/>
      <w:r w:rsidRPr="004140BF">
        <w:rPr>
          <w:b/>
        </w:rPr>
        <w:t>inhibition</w:t>
      </w:r>
      <w:proofErr w:type="spellEnd"/>
      <w:r>
        <w:t xml:space="preserve"> (</w:t>
      </w:r>
      <w:r>
        <w:sym w:font="Wingdings" w:char="F0E0"/>
      </w:r>
      <w:r>
        <w:t xml:space="preserve"> </w:t>
      </w:r>
      <w:r w:rsidRPr="004140BF">
        <w:rPr>
          <w:i/>
        </w:rPr>
        <w:t>negatieve feedback</w:t>
      </w:r>
      <w:r w:rsidR="00E33F89">
        <w:t>)</w:t>
      </w:r>
    </w:p>
    <w:p w:rsidR="00D37DE5" w:rsidRDefault="00D37DE5" w:rsidP="004E1D72">
      <w:pPr>
        <w:spacing w:after="0"/>
        <w:rPr>
          <w:sz w:val="16"/>
        </w:rPr>
      </w:pPr>
      <w:r w:rsidRPr="004140BF">
        <w:rPr>
          <w:u w:val="single"/>
        </w:rPr>
        <w:t>Operon</w:t>
      </w:r>
      <w:r>
        <w:t xml:space="preserve"> </w:t>
      </w:r>
      <w:r>
        <w:tab/>
      </w:r>
      <w:r>
        <w:sym w:font="Wingdings" w:char="F0E0"/>
      </w:r>
      <w:r>
        <w:t xml:space="preserve"> Is het hele stuk DNA incl. operator, promotor &amp; 1 of meerdere genen. </w:t>
      </w:r>
      <w:r w:rsidRPr="004E1D72">
        <w:rPr>
          <w:sz w:val="16"/>
        </w:rPr>
        <w:t>(</w:t>
      </w:r>
      <w:proofErr w:type="spellStart"/>
      <w:r w:rsidRPr="004E1D72">
        <w:rPr>
          <w:sz w:val="16"/>
        </w:rPr>
        <w:t>Bijv</w:t>
      </w:r>
      <w:proofErr w:type="spellEnd"/>
      <w:r w:rsidRPr="004E1D72">
        <w:rPr>
          <w:sz w:val="16"/>
        </w:rPr>
        <w:t xml:space="preserve"> TRP operon) </w:t>
      </w:r>
    </w:p>
    <w:p w:rsidR="004E1D72" w:rsidRPr="004E1D72" w:rsidRDefault="004E1D72" w:rsidP="004E1D72">
      <w:pPr>
        <w:spacing w:after="0"/>
      </w:pPr>
      <w:r>
        <w:tab/>
      </w:r>
      <w:r>
        <w:tab/>
        <w:t>Het operon kan aan/uit</w:t>
      </w:r>
      <w:r w:rsidR="004140BF">
        <w:t xml:space="preserve"> </w:t>
      </w:r>
      <w:r w:rsidR="00FD65A5">
        <w:t>.</w:t>
      </w:r>
      <w:r>
        <w:t xml:space="preserve"> </w:t>
      </w:r>
      <w:r w:rsidR="000C191E">
        <w:t>Wo</w:t>
      </w:r>
      <w:r>
        <w:t xml:space="preserve">rden </w:t>
      </w:r>
      <w:r w:rsidR="004140BF">
        <w:t>m</w:t>
      </w:r>
      <w:r>
        <w:t>et een repressor (een remmend eiwit).</w:t>
      </w:r>
    </w:p>
    <w:p w:rsidR="00D37DE5" w:rsidRDefault="00D37DE5" w:rsidP="00D90EF7">
      <w:pPr>
        <w:spacing w:after="0"/>
      </w:pPr>
      <w:r w:rsidRPr="004140BF">
        <w:rPr>
          <w:u w:val="single"/>
        </w:rPr>
        <w:t>Promotor</w:t>
      </w:r>
      <w:r>
        <w:t xml:space="preserve"> </w:t>
      </w:r>
      <w:r>
        <w:tab/>
      </w:r>
      <w:r>
        <w:sym w:font="Wingdings" w:char="F0E0"/>
      </w:r>
      <w:r>
        <w:t xml:space="preserve"> Stuk sequentie dat zich voor een gen bevindt</w:t>
      </w:r>
    </w:p>
    <w:p w:rsidR="00D37DE5" w:rsidRPr="00D37DE5" w:rsidRDefault="00D37DE5" w:rsidP="00D90EF7">
      <w:pPr>
        <w:spacing w:after="0"/>
      </w:pPr>
      <w:r w:rsidRPr="004140BF">
        <w:rPr>
          <w:u w:val="single"/>
        </w:rPr>
        <w:t>Operator</w:t>
      </w:r>
      <w:r>
        <w:t xml:space="preserve"> </w:t>
      </w:r>
      <w:r>
        <w:tab/>
      </w:r>
      <w:r>
        <w:sym w:font="Wingdings" w:char="F0E0"/>
      </w:r>
      <w:r>
        <w:t xml:space="preserve"> Een stuk sequentie in de promotor; een aan/uit knop voor een operon</w:t>
      </w:r>
    </w:p>
    <w:p w:rsidR="00D37DE5" w:rsidRDefault="00D37DE5" w:rsidP="00D90EF7">
      <w:pPr>
        <w:spacing w:after="0"/>
      </w:pPr>
      <w:r w:rsidRPr="004140BF">
        <w:rPr>
          <w:u w:val="single"/>
        </w:rPr>
        <w:t>Repressor</w:t>
      </w:r>
      <w:r>
        <w:t xml:space="preserve"> </w:t>
      </w:r>
      <w:r>
        <w:tab/>
      </w:r>
      <w:r>
        <w:sym w:font="Wingdings" w:char="F0E0"/>
      </w:r>
      <w:r>
        <w:t xml:space="preserve"> Kan genen onderdrukken, bindt op de promotor aan de operator</w:t>
      </w:r>
    </w:p>
    <w:p w:rsidR="00FD65A5" w:rsidRDefault="004E1D72" w:rsidP="00FD65A5">
      <w:pPr>
        <w:spacing w:after="0"/>
        <w:ind w:left="1416" w:firstLine="2"/>
        <w:rPr>
          <w:b/>
        </w:rPr>
      </w:pPr>
      <w:r>
        <w:t xml:space="preserve">Een repressor </w:t>
      </w:r>
      <w:r w:rsidR="00FD65A5">
        <w:t>blokkeert</w:t>
      </w:r>
      <w:r>
        <w:t xml:space="preserve"> </w:t>
      </w:r>
      <w:r w:rsidRPr="00FD65A5">
        <w:rPr>
          <w:b/>
        </w:rPr>
        <w:t>RNA polymerase</w:t>
      </w:r>
      <w:r>
        <w:t xml:space="preserve"> en wordt door een ander gen geproduceer</w:t>
      </w:r>
      <w:r w:rsidR="0067152C">
        <w:t>d</w:t>
      </w:r>
      <w:r>
        <w:t xml:space="preserve">. De repressor kan geactiveerd worden door een </w:t>
      </w:r>
      <w:r w:rsidRPr="00FD65A5">
        <w:rPr>
          <w:b/>
        </w:rPr>
        <w:t>co-repressor</w:t>
      </w:r>
    </w:p>
    <w:p w:rsidR="00FD65A5" w:rsidRPr="00FD65A5" w:rsidRDefault="00FD65A5" w:rsidP="00FD65A5">
      <w:pPr>
        <w:spacing w:after="0"/>
        <w:rPr>
          <w:b/>
        </w:rPr>
      </w:pPr>
    </w:p>
    <w:p w:rsidR="004140BF" w:rsidRDefault="00FD65A5" w:rsidP="004140BF">
      <w:pPr>
        <w:spacing w:after="0"/>
      </w:pPr>
      <w:r>
        <w:rPr>
          <w:rFonts w:ascii="Arial" w:hAnsi="Arial" w:cs="Arial"/>
          <w:noProof/>
          <w:color w:val="0000FF"/>
          <w:sz w:val="27"/>
          <w:szCs w:val="27"/>
        </w:rPr>
        <w:drawing>
          <wp:anchor distT="0" distB="0" distL="114300" distR="114300" simplePos="0" relativeHeight="251660288" behindDoc="0" locked="0" layoutInCell="1" allowOverlap="1">
            <wp:simplePos x="0" y="0"/>
            <wp:positionH relativeFrom="margin">
              <wp:align>center</wp:align>
            </wp:positionH>
            <wp:positionV relativeFrom="paragraph">
              <wp:posOffset>3810</wp:posOffset>
            </wp:positionV>
            <wp:extent cx="3385820" cy="1401445"/>
            <wp:effectExtent l="0" t="0" r="5080" b="8255"/>
            <wp:wrapThrough wrapText="bothSides">
              <wp:wrapPolygon edited="0">
                <wp:start x="0" y="0"/>
                <wp:lineTo x="0" y="21434"/>
                <wp:lineTo x="21511" y="21434"/>
                <wp:lineTo x="21511" y="0"/>
                <wp:lineTo x="0" y="0"/>
              </wp:wrapPolygon>
            </wp:wrapThrough>
            <wp:docPr id="3" name="Afbeelding 3" descr="Afbeeldingsresultaat voor operon">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operon">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582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D65A5" w:rsidRDefault="00FD65A5" w:rsidP="004140BF">
      <w:pPr>
        <w:spacing w:after="0"/>
        <w:rPr>
          <w:b/>
          <w:i/>
        </w:rPr>
      </w:pPr>
    </w:p>
    <w:p w:rsidR="00FD65A5" w:rsidRDefault="00FD65A5" w:rsidP="004140BF">
      <w:pPr>
        <w:spacing w:after="0"/>
        <w:rPr>
          <w:b/>
          <w:i/>
        </w:rPr>
      </w:pPr>
    </w:p>
    <w:p w:rsidR="00FD65A5" w:rsidRDefault="00FD65A5" w:rsidP="004140BF">
      <w:pPr>
        <w:spacing w:after="0"/>
        <w:rPr>
          <w:b/>
          <w:i/>
        </w:rPr>
      </w:pPr>
    </w:p>
    <w:p w:rsidR="00FD65A5" w:rsidRDefault="00FD65A5" w:rsidP="004140BF">
      <w:pPr>
        <w:spacing w:after="0"/>
        <w:rPr>
          <w:b/>
          <w:i/>
        </w:rPr>
      </w:pPr>
    </w:p>
    <w:p w:rsidR="00FD65A5" w:rsidRDefault="00FD65A5" w:rsidP="004140BF">
      <w:pPr>
        <w:spacing w:after="0"/>
        <w:rPr>
          <w:b/>
          <w:i/>
        </w:rPr>
      </w:pPr>
    </w:p>
    <w:p w:rsidR="00FD65A5" w:rsidRDefault="00FD65A5" w:rsidP="004140BF">
      <w:pPr>
        <w:spacing w:after="0"/>
        <w:rPr>
          <w:b/>
          <w:i/>
        </w:rPr>
      </w:pPr>
    </w:p>
    <w:p w:rsidR="00FD65A5" w:rsidRDefault="00FD65A5" w:rsidP="00D90EF7">
      <w:pPr>
        <w:spacing w:after="0"/>
        <w:rPr>
          <w:b/>
          <w:i/>
        </w:rPr>
      </w:pPr>
    </w:p>
    <w:p w:rsidR="00D37DE5" w:rsidRDefault="004140BF" w:rsidP="00D90EF7">
      <w:pPr>
        <w:spacing w:after="0"/>
      </w:pPr>
      <w:r w:rsidRPr="00FD65A5">
        <w:rPr>
          <w:b/>
          <w:i/>
        </w:rPr>
        <w:t>Positieve genregulatie</w:t>
      </w:r>
      <w:r>
        <w:t xml:space="preserve"> (volume knop, zonder repressor)</w:t>
      </w:r>
    </w:p>
    <w:p w:rsidR="004E1D72" w:rsidRDefault="004E1D72" w:rsidP="004E1D72">
      <w:pPr>
        <w:spacing w:after="0"/>
      </w:pPr>
      <w:r>
        <w:t xml:space="preserve">2 vormen van </w:t>
      </w:r>
      <w:r w:rsidRPr="00FD65A5">
        <w:rPr>
          <w:b/>
          <w:i/>
        </w:rPr>
        <w:t>negatieve genregulatie</w:t>
      </w:r>
      <w:r w:rsidR="0067152C">
        <w:t xml:space="preserve"> (aan/uit knop)</w:t>
      </w:r>
      <w:r>
        <w:t xml:space="preserve">: </w:t>
      </w:r>
    </w:p>
    <w:p w:rsidR="004E1D72" w:rsidRDefault="004E1D72" w:rsidP="004E1D72">
      <w:pPr>
        <w:pStyle w:val="Lijstalinea"/>
        <w:numPr>
          <w:ilvl w:val="0"/>
          <w:numId w:val="3"/>
        </w:numPr>
        <w:spacing w:after="0"/>
      </w:pPr>
      <w:r w:rsidRPr="00FD65A5">
        <w:rPr>
          <w:u w:val="single"/>
        </w:rPr>
        <w:t>Onderdruk</w:t>
      </w:r>
      <w:r w:rsidR="00E33F89">
        <w:rPr>
          <w:u w:val="single"/>
        </w:rPr>
        <w:t xml:space="preserve"> </w:t>
      </w:r>
      <w:r w:rsidRPr="00FD65A5">
        <w:rPr>
          <w:u w:val="single"/>
        </w:rPr>
        <w:t>baar operon</w:t>
      </w:r>
      <w:r>
        <w:t xml:space="preserve"> (TRP operon) </w:t>
      </w:r>
      <w:r>
        <w:sym w:font="Wingdings" w:char="F0E0"/>
      </w:r>
      <w:r>
        <w:t xml:space="preserve"> repressor is inactief</w:t>
      </w:r>
      <w:r w:rsidR="0067152C">
        <w:t xml:space="preserve">, operon is actief tot binding met een repressor. </w:t>
      </w:r>
    </w:p>
    <w:p w:rsidR="004E1D72" w:rsidRDefault="004E1D72" w:rsidP="004E1D72">
      <w:pPr>
        <w:pStyle w:val="Lijstalinea"/>
        <w:numPr>
          <w:ilvl w:val="0"/>
          <w:numId w:val="3"/>
        </w:numPr>
        <w:spacing w:after="0"/>
      </w:pPr>
      <w:r w:rsidRPr="00FD65A5">
        <w:rPr>
          <w:u w:val="single"/>
        </w:rPr>
        <w:t>Induceer</w:t>
      </w:r>
      <w:r w:rsidR="00E33F89">
        <w:rPr>
          <w:u w:val="single"/>
        </w:rPr>
        <w:t xml:space="preserve"> </w:t>
      </w:r>
      <w:r w:rsidRPr="00FD65A5">
        <w:rPr>
          <w:u w:val="single"/>
        </w:rPr>
        <w:t>baar operon</w:t>
      </w:r>
      <w:r>
        <w:t xml:space="preserve"> (</w:t>
      </w:r>
      <w:proofErr w:type="spellStart"/>
      <w:r>
        <w:t>lac</w:t>
      </w:r>
      <w:proofErr w:type="spellEnd"/>
      <w:r>
        <w:t xml:space="preserve"> operon) </w:t>
      </w:r>
      <w:r>
        <w:sym w:font="Wingdings" w:char="F0E0"/>
      </w:r>
      <w:r>
        <w:t xml:space="preserve"> repressor is actief</w:t>
      </w:r>
      <w:r w:rsidR="0067152C">
        <w:t xml:space="preserve">, operon is inactief tot binding met een inductor. </w:t>
      </w:r>
    </w:p>
    <w:tbl>
      <w:tblPr>
        <w:tblStyle w:val="Rastertabel2"/>
        <w:tblpPr w:leftFromText="141" w:rightFromText="141" w:vertAnchor="text" w:horzAnchor="page" w:tblpX="4817" w:tblpYSpec="outside"/>
        <w:tblW w:w="0" w:type="auto"/>
        <w:tblLook w:val="04A0" w:firstRow="1" w:lastRow="0" w:firstColumn="1" w:lastColumn="0" w:noHBand="0" w:noVBand="1"/>
      </w:tblPr>
      <w:tblGrid>
        <w:gridCol w:w="2405"/>
        <w:gridCol w:w="425"/>
        <w:gridCol w:w="2410"/>
      </w:tblGrid>
      <w:tr w:rsidR="00E33F89" w:rsidTr="00E33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33F89" w:rsidRDefault="00E33F89" w:rsidP="00E33F89">
            <w:r>
              <w:t>Onderdruk baar operon</w:t>
            </w:r>
          </w:p>
        </w:tc>
        <w:tc>
          <w:tcPr>
            <w:tcW w:w="425" w:type="dxa"/>
          </w:tcPr>
          <w:p w:rsidR="00E33F89" w:rsidRDefault="00E33F89" w:rsidP="00E33F89">
            <w:pPr>
              <w:cnfStyle w:val="100000000000" w:firstRow="1" w:lastRow="0" w:firstColumn="0" w:lastColumn="0" w:oddVBand="0" w:evenVBand="0" w:oddHBand="0" w:evenHBand="0" w:firstRowFirstColumn="0" w:firstRowLastColumn="0" w:lastRowFirstColumn="0" w:lastRowLastColumn="0"/>
            </w:pPr>
          </w:p>
        </w:tc>
        <w:tc>
          <w:tcPr>
            <w:tcW w:w="2410" w:type="dxa"/>
          </w:tcPr>
          <w:p w:rsidR="00E33F89" w:rsidRDefault="00E33F89" w:rsidP="00E33F89">
            <w:pPr>
              <w:cnfStyle w:val="100000000000" w:firstRow="1" w:lastRow="0" w:firstColumn="0" w:lastColumn="0" w:oddVBand="0" w:evenVBand="0" w:oddHBand="0" w:evenHBand="0" w:firstRowFirstColumn="0" w:firstRowLastColumn="0" w:lastRowFirstColumn="0" w:lastRowLastColumn="0"/>
            </w:pPr>
            <w:r>
              <w:t>Induceer baar operon</w:t>
            </w:r>
          </w:p>
        </w:tc>
      </w:tr>
      <w:tr w:rsidR="00E33F89" w:rsidTr="00E33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33F89" w:rsidRPr="00E33F89" w:rsidRDefault="00E33F89" w:rsidP="00E33F89">
            <w:pPr>
              <w:rPr>
                <w:b w:val="0"/>
              </w:rPr>
            </w:pPr>
            <w:r w:rsidRPr="00E33F89">
              <w:rPr>
                <w:b w:val="0"/>
              </w:rPr>
              <w:t>Tryptofaan aanwezig</w:t>
            </w:r>
          </w:p>
        </w:tc>
        <w:tc>
          <w:tcPr>
            <w:tcW w:w="425" w:type="dxa"/>
          </w:tcPr>
          <w:p w:rsidR="00E33F89" w:rsidRDefault="00E33F89" w:rsidP="00E33F89">
            <w:pPr>
              <w:cnfStyle w:val="000000100000" w:firstRow="0" w:lastRow="0" w:firstColumn="0" w:lastColumn="0" w:oddVBand="0" w:evenVBand="0" w:oddHBand="1" w:evenHBand="0" w:firstRowFirstColumn="0" w:firstRowLastColumn="0" w:lastRowFirstColumn="0" w:lastRowLastColumn="0"/>
            </w:pPr>
          </w:p>
        </w:tc>
        <w:tc>
          <w:tcPr>
            <w:tcW w:w="2410" w:type="dxa"/>
          </w:tcPr>
          <w:p w:rsidR="00E33F89" w:rsidRDefault="00E33F89" w:rsidP="00E33F89">
            <w:pPr>
              <w:cnfStyle w:val="000000100000" w:firstRow="0" w:lastRow="0" w:firstColumn="0" w:lastColumn="0" w:oddVBand="0" w:evenVBand="0" w:oddHBand="1" w:evenHBand="0" w:firstRowFirstColumn="0" w:firstRowLastColumn="0" w:lastRowFirstColumn="0" w:lastRowLastColumn="0"/>
            </w:pPr>
            <w:r>
              <w:t>Lactose aanwezig</w:t>
            </w:r>
          </w:p>
        </w:tc>
      </w:tr>
      <w:tr w:rsidR="00E33F89" w:rsidTr="00E33F89">
        <w:tc>
          <w:tcPr>
            <w:cnfStyle w:val="001000000000" w:firstRow="0" w:lastRow="0" w:firstColumn="1" w:lastColumn="0" w:oddVBand="0" w:evenVBand="0" w:oddHBand="0" w:evenHBand="0" w:firstRowFirstColumn="0" w:firstRowLastColumn="0" w:lastRowFirstColumn="0" w:lastRowLastColumn="0"/>
            <w:tcW w:w="2405" w:type="dxa"/>
          </w:tcPr>
          <w:p w:rsidR="00E33F89" w:rsidRPr="00E33F89" w:rsidRDefault="00E33F89" w:rsidP="00E33F89">
            <w:pPr>
              <w:rPr>
                <w:b w:val="0"/>
              </w:rPr>
            </w:pPr>
            <w:r w:rsidRPr="00E33F89">
              <w:rPr>
                <w:b w:val="0"/>
              </w:rPr>
              <w:t>Repressor actief</w:t>
            </w:r>
          </w:p>
        </w:tc>
        <w:tc>
          <w:tcPr>
            <w:tcW w:w="425" w:type="dxa"/>
          </w:tcPr>
          <w:p w:rsidR="00E33F89" w:rsidRDefault="00E33F89" w:rsidP="00E33F89">
            <w:pPr>
              <w:cnfStyle w:val="000000000000" w:firstRow="0" w:lastRow="0" w:firstColumn="0" w:lastColumn="0" w:oddVBand="0" w:evenVBand="0" w:oddHBand="0" w:evenHBand="0" w:firstRowFirstColumn="0" w:firstRowLastColumn="0" w:lastRowFirstColumn="0" w:lastRowLastColumn="0"/>
            </w:pPr>
          </w:p>
        </w:tc>
        <w:tc>
          <w:tcPr>
            <w:tcW w:w="2410" w:type="dxa"/>
          </w:tcPr>
          <w:p w:rsidR="00E33F89" w:rsidRDefault="00E33F89" w:rsidP="00E33F89">
            <w:pPr>
              <w:cnfStyle w:val="000000000000" w:firstRow="0" w:lastRow="0" w:firstColumn="0" w:lastColumn="0" w:oddVBand="0" w:evenVBand="0" w:oddHBand="0" w:evenHBand="0" w:firstRowFirstColumn="0" w:firstRowLastColumn="0" w:lastRowFirstColumn="0" w:lastRowLastColumn="0"/>
            </w:pPr>
            <w:r>
              <w:t>Repressor inactief</w:t>
            </w:r>
          </w:p>
        </w:tc>
      </w:tr>
      <w:tr w:rsidR="00E33F89" w:rsidTr="00E33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33F89" w:rsidRPr="00E33F89" w:rsidRDefault="00E33F89" w:rsidP="00E33F89">
            <w:pPr>
              <w:rPr>
                <w:b w:val="0"/>
              </w:rPr>
            </w:pPr>
            <w:r w:rsidRPr="00E33F89">
              <w:rPr>
                <w:b w:val="0"/>
              </w:rPr>
              <w:t>Operon inactief</w:t>
            </w:r>
          </w:p>
        </w:tc>
        <w:tc>
          <w:tcPr>
            <w:tcW w:w="425" w:type="dxa"/>
          </w:tcPr>
          <w:p w:rsidR="00E33F89" w:rsidRDefault="00E33F89" w:rsidP="00E33F89">
            <w:pPr>
              <w:cnfStyle w:val="000000100000" w:firstRow="0" w:lastRow="0" w:firstColumn="0" w:lastColumn="0" w:oddVBand="0" w:evenVBand="0" w:oddHBand="1" w:evenHBand="0" w:firstRowFirstColumn="0" w:firstRowLastColumn="0" w:lastRowFirstColumn="0" w:lastRowLastColumn="0"/>
            </w:pPr>
          </w:p>
        </w:tc>
        <w:tc>
          <w:tcPr>
            <w:tcW w:w="2410" w:type="dxa"/>
          </w:tcPr>
          <w:p w:rsidR="00E33F89" w:rsidRDefault="00E33F89" w:rsidP="00E33F89">
            <w:pPr>
              <w:cnfStyle w:val="000000100000" w:firstRow="0" w:lastRow="0" w:firstColumn="0" w:lastColumn="0" w:oddVBand="0" w:evenVBand="0" w:oddHBand="1" w:evenHBand="0" w:firstRowFirstColumn="0" w:firstRowLastColumn="0" w:lastRowFirstColumn="0" w:lastRowLastColumn="0"/>
            </w:pPr>
            <w:r>
              <w:t>Operon actief</w:t>
            </w:r>
          </w:p>
        </w:tc>
      </w:tr>
    </w:tbl>
    <w:p w:rsidR="004E1D72" w:rsidRDefault="004E1D72" w:rsidP="00D90EF7">
      <w:pPr>
        <w:spacing w:after="0"/>
      </w:pPr>
    </w:p>
    <w:p w:rsidR="00FD65A5" w:rsidRDefault="00FD65A5" w:rsidP="00D90EF7">
      <w:pPr>
        <w:spacing w:after="0"/>
      </w:pPr>
    </w:p>
    <w:p w:rsidR="00FD65A5" w:rsidRDefault="00FD65A5" w:rsidP="00D90EF7">
      <w:pPr>
        <w:spacing w:after="0"/>
      </w:pPr>
    </w:p>
    <w:p w:rsidR="00FD65A5" w:rsidRDefault="00FD65A5" w:rsidP="00D90EF7">
      <w:pPr>
        <w:spacing w:after="0"/>
      </w:pPr>
    </w:p>
    <w:p w:rsidR="00E33F89" w:rsidRDefault="00E33F89" w:rsidP="00D90EF7">
      <w:pPr>
        <w:spacing w:after="0"/>
      </w:pPr>
    </w:p>
    <w:p w:rsidR="00E33F89" w:rsidRDefault="00E33F89" w:rsidP="00E33F89">
      <w:pPr>
        <w:spacing w:after="0"/>
      </w:pPr>
      <w:r>
        <w:t xml:space="preserve">Sommige </w:t>
      </w:r>
      <w:proofErr w:type="spellStart"/>
      <w:r>
        <w:t>operons</w:t>
      </w:r>
      <w:proofErr w:type="spellEnd"/>
      <w:r>
        <w:t xml:space="preserve"> staan onder controle van een </w:t>
      </w:r>
      <w:r w:rsidRPr="00FD65A5">
        <w:rPr>
          <w:b/>
        </w:rPr>
        <w:t>activerend eiwit</w:t>
      </w:r>
      <w:r>
        <w:t xml:space="preserve"> </w:t>
      </w:r>
      <w:r>
        <w:sym w:font="Wingdings" w:char="F0E0"/>
      </w:r>
      <w:r>
        <w:t xml:space="preserve"> CAP. </w:t>
      </w:r>
    </w:p>
    <w:p w:rsidR="00E33F89" w:rsidRDefault="00E33F89" w:rsidP="00E33F89">
      <w:pPr>
        <w:spacing w:after="0"/>
      </w:pPr>
    </w:p>
    <w:p w:rsidR="00E33F89" w:rsidRDefault="00E33F89" w:rsidP="00E33F89">
      <w:pPr>
        <w:spacing w:after="0"/>
      </w:pPr>
      <w:r>
        <w:t xml:space="preserve">Wanneer er weinig glucose is in de omgeving van de prokaryoot, wordt CAP geactiveerd door binding met cyclic AMP. Geactiveerd CAP bindt aan de promotor en verhoogt de affiniteit voor RNA polymerase. </w:t>
      </w:r>
    </w:p>
    <w:p w:rsidR="00E33F89" w:rsidRDefault="00E33F89" w:rsidP="00E33F89">
      <w:pPr>
        <w:spacing w:after="0"/>
      </w:pPr>
    </w:p>
    <w:p w:rsidR="00E33F89" w:rsidRDefault="00E33F89" w:rsidP="00E33F89">
      <w:pPr>
        <w:spacing w:after="0"/>
      </w:pPr>
      <w:r>
        <w:t xml:space="preserve">Wanneer de concentratie glucose omhoog gaat, verdwijnt cyclic AMP en dus de activerende werking van CAP. De activiteit van het operon gaat hierdoor weer naar benden. </w:t>
      </w:r>
    </w:p>
    <w:p w:rsidR="00E33F89" w:rsidRDefault="00E33F89" w:rsidP="00E33F89">
      <w:pPr>
        <w:spacing w:after="0"/>
      </w:pPr>
    </w:p>
    <w:tbl>
      <w:tblPr>
        <w:tblStyle w:val="Tabelraster"/>
        <w:tblW w:w="9209" w:type="dxa"/>
        <w:tblLook w:val="04A0" w:firstRow="1" w:lastRow="0" w:firstColumn="1" w:lastColumn="0" w:noHBand="0" w:noVBand="1"/>
      </w:tblPr>
      <w:tblGrid>
        <w:gridCol w:w="1980"/>
        <w:gridCol w:w="3544"/>
        <w:gridCol w:w="3685"/>
      </w:tblGrid>
      <w:tr w:rsidR="00E33F89" w:rsidTr="00E53D31">
        <w:tc>
          <w:tcPr>
            <w:tcW w:w="1980" w:type="dxa"/>
          </w:tcPr>
          <w:p w:rsidR="00E33F89" w:rsidRDefault="00E33F89" w:rsidP="00E53D31">
            <w:r w:rsidRPr="00FF48DD">
              <w:rPr>
                <w:color w:val="FF0000"/>
              </w:rPr>
              <w:t>-glucose</w:t>
            </w:r>
            <w:r>
              <w:rPr>
                <w:color w:val="FF0000"/>
              </w:rPr>
              <w:t xml:space="preserve">  </w:t>
            </w:r>
            <w:r w:rsidRPr="00FF48DD">
              <w:t xml:space="preserve"> </w:t>
            </w:r>
            <w:r w:rsidRPr="00FF48DD">
              <w:rPr>
                <w:color w:val="70AD47" w:themeColor="accent6"/>
              </w:rPr>
              <w:t>+lactose</w:t>
            </w:r>
          </w:p>
        </w:tc>
        <w:tc>
          <w:tcPr>
            <w:tcW w:w="3544" w:type="dxa"/>
          </w:tcPr>
          <w:p w:rsidR="00E33F89" w:rsidRDefault="00E33F89" w:rsidP="00E53D31">
            <w:r>
              <w:t xml:space="preserve">Inactieve CAP   +   cyclic AMP </w:t>
            </w:r>
          </w:p>
        </w:tc>
        <w:tc>
          <w:tcPr>
            <w:tcW w:w="3685" w:type="dxa"/>
          </w:tcPr>
          <w:p w:rsidR="00E33F89" w:rsidRDefault="00E33F89" w:rsidP="00E53D31">
            <w:r>
              <w:t xml:space="preserve">Active CAP + RNA polymerase </w:t>
            </w:r>
          </w:p>
        </w:tc>
      </w:tr>
      <w:tr w:rsidR="00E33F89" w:rsidTr="00E53D31">
        <w:trPr>
          <w:trHeight w:val="191"/>
        </w:trPr>
        <w:tc>
          <w:tcPr>
            <w:tcW w:w="1980" w:type="dxa"/>
          </w:tcPr>
          <w:p w:rsidR="00E33F89" w:rsidRDefault="00E33F89" w:rsidP="00E53D31"/>
        </w:tc>
        <w:tc>
          <w:tcPr>
            <w:tcW w:w="3544" w:type="dxa"/>
          </w:tcPr>
          <w:p w:rsidR="00E33F89" w:rsidRDefault="00E33F89" w:rsidP="00E53D31"/>
        </w:tc>
        <w:tc>
          <w:tcPr>
            <w:tcW w:w="3685" w:type="dxa"/>
          </w:tcPr>
          <w:p w:rsidR="00E33F89" w:rsidRDefault="00E33F89" w:rsidP="00E53D31"/>
        </w:tc>
      </w:tr>
      <w:tr w:rsidR="00E33F89" w:rsidTr="00E53D31">
        <w:tc>
          <w:tcPr>
            <w:tcW w:w="1980" w:type="dxa"/>
          </w:tcPr>
          <w:p w:rsidR="00E33F89" w:rsidRDefault="00E33F89" w:rsidP="00E53D31">
            <w:r w:rsidRPr="00FF48DD">
              <w:rPr>
                <w:color w:val="70AD47" w:themeColor="accent6"/>
              </w:rPr>
              <w:t>+glucose</w:t>
            </w:r>
            <w:r>
              <w:rPr>
                <w:color w:val="70AD47" w:themeColor="accent6"/>
              </w:rPr>
              <w:t xml:space="preserve">  </w:t>
            </w:r>
            <w:r>
              <w:t xml:space="preserve"> </w:t>
            </w:r>
            <w:r w:rsidRPr="00FF48DD">
              <w:rPr>
                <w:color w:val="FF0000"/>
              </w:rPr>
              <w:t>-lactose</w:t>
            </w:r>
          </w:p>
        </w:tc>
        <w:tc>
          <w:tcPr>
            <w:tcW w:w="3544" w:type="dxa"/>
          </w:tcPr>
          <w:p w:rsidR="00E33F89" w:rsidRDefault="00E33F89" w:rsidP="00E53D31">
            <w:r>
              <w:t xml:space="preserve">actieve CAP      &amp;   geen cyclic AMP </w:t>
            </w:r>
          </w:p>
        </w:tc>
        <w:tc>
          <w:tcPr>
            <w:tcW w:w="3685" w:type="dxa"/>
          </w:tcPr>
          <w:p w:rsidR="00E33F89" w:rsidRDefault="00E33F89" w:rsidP="00E53D31">
            <w:r>
              <w:t xml:space="preserve">RNA polymerase kan niet binden. </w:t>
            </w:r>
          </w:p>
        </w:tc>
      </w:tr>
    </w:tbl>
    <w:p w:rsidR="00E33F89" w:rsidRPr="004E1D72" w:rsidRDefault="00E33F89" w:rsidP="00E33F89">
      <w:pPr>
        <w:spacing w:after="0"/>
      </w:pPr>
    </w:p>
    <w:p w:rsidR="00E33F89" w:rsidRDefault="00E33F89"/>
    <w:p w:rsidR="00E33F89" w:rsidRDefault="00E33F89">
      <w:r>
        <w:br w:type="page"/>
      </w:r>
    </w:p>
    <w:p w:rsidR="00C01AC4" w:rsidRDefault="00D37DE5" w:rsidP="00D90EF7">
      <w:pPr>
        <w:spacing w:after="0"/>
      </w:pPr>
      <w:r w:rsidRPr="002C38CC">
        <w:lastRenderedPageBreak/>
        <w:t xml:space="preserve">Repressor </w:t>
      </w:r>
      <w:r w:rsidR="002C38CC" w:rsidRPr="002C38CC">
        <w:t xml:space="preserve">+ </w:t>
      </w:r>
      <w:r w:rsidR="002C38CC" w:rsidRPr="00C01AC4">
        <w:rPr>
          <w:color w:val="C45911" w:themeColor="accent2" w:themeShade="BF"/>
        </w:rPr>
        <w:t xml:space="preserve">tryptofaan </w:t>
      </w:r>
      <w:r w:rsidR="002C38CC" w:rsidRPr="002C38CC">
        <w:t>(co-</w:t>
      </w:r>
      <w:r w:rsidR="0067152C">
        <w:t>r</w:t>
      </w:r>
      <w:r w:rsidR="002C38CC" w:rsidRPr="002C38CC">
        <w:t xml:space="preserve">epressor) </w:t>
      </w:r>
      <w:r w:rsidR="002C38CC">
        <w:sym w:font="Wingdings" w:char="F0E0"/>
      </w:r>
      <w:r w:rsidR="002C38CC" w:rsidRPr="002C38CC">
        <w:t xml:space="preserve"> bindt aan een operator w</w:t>
      </w:r>
      <w:r w:rsidR="002C38CC">
        <w:t xml:space="preserve">aardoor RNA-polymerase niet kan binden, hierdoor zal er geen nieuw tryptofaan aangemaakt worden. </w:t>
      </w:r>
    </w:p>
    <w:p w:rsidR="00D37DE5" w:rsidRPr="00C01AC4" w:rsidRDefault="00C01AC4" w:rsidP="00C01AC4">
      <w:pPr>
        <w:spacing w:after="0"/>
        <w:jc w:val="right"/>
        <w:rPr>
          <w:b/>
        </w:rPr>
      </w:pPr>
      <w:r w:rsidRPr="00C01AC4">
        <w:rPr>
          <w:b/>
          <w:color w:val="C45911" w:themeColor="accent2" w:themeShade="BF"/>
        </w:rPr>
        <w:t>Repressor = negatieve genregulatie</w:t>
      </w:r>
    </w:p>
    <w:p w:rsidR="00E33F89" w:rsidRDefault="00E33F89" w:rsidP="00D90EF7">
      <w:pPr>
        <w:spacing w:after="0"/>
      </w:pPr>
    </w:p>
    <w:p w:rsidR="00E33F89" w:rsidRDefault="00E33F89" w:rsidP="00E33F89">
      <w:pPr>
        <w:spacing w:after="0"/>
      </w:pPr>
      <w:r>
        <w:rPr>
          <w:rFonts w:ascii="Arial" w:hAnsi="Arial" w:cs="Arial"/>
          <w:noProof/>
          <w:color w:val="0000FF"/>
          <w:sz w:val="27"/>
          <w:szCs w:val="27"/>
        </w:rPr>
        <w:drawing>
          <wp:anchor distT="0" distB="0" distL="114300" distR="114300" simplePos="0" relativeHeight="251661312" behindDoc="1" locked="0" layoutInCell="1" allowOverlap="1">
            <wp:simplePos x="0" y="0"/>
            <wp:positionH relativeFrom="margin">
              <wp:align>left</wp:align>
            </wp:positionH>
            <wp:positionV relativeFrom="paragraph">
              <wp:posOffset>8890</wp:posOffset>
            </wp:positionV>
            <wp:extent cx="4991735" cy="3510280"/>
            <wp:effectExtent l="0" t="0" r="0" b="0"/>
            <wp:wrapNone/>
            <wp:docPr id="4" name="Afbeelding 4" descr="Afbeeldingsresultaat voor TRP opero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TRP operon">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735" cy="351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tbl>
      <w:tblPr>
        <w:tblStyle w:val="Rastertabel2"/>
        <w:tblpPr w:leftFromText="141" w:rightFromText="141" w:vertAnchor="text" w:horzAnchor="page" w:tblpX="5958" w:tblpY="230"/>
        <w:tblW w:w="0" w:type="auto"/>
        <w:tblLook w:val="04A0" w:firstRow="1" w:lastRow="0" w:firstColumn="1" w:lastColumn="0" w:noHBand="0" w:noVBand="1"/>
      </w:tblPr>
      <w:tblGrid>
        <w:gridCol w:w="1247"/>
        <w:gridCol w:w="1243"/>
        <w:gridCol w:w="1140"/>
        <w:gridCol w:w="1418"/>
      </w:tblGrid>
      <w:tr w:rsidR="00E33F89" w:rsidTr="00E33F89">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247" w:type="dxa"/>
          </w:tcPr>
          <w:p w:rsidR="00E33F89" w:rsidRDefault="00E33F89" w:rsidP="00E33F89">
            <w:pPr>
              <w:jc w:val="center"/>
            </w:pPr>
          </w:p>
        </w:tc>
        <w:tc>
          <w:tcPr>
            <w:tcW w:w="1243" w:type="dxa"/>
          </w:tcPr>
          <w:p w:rsidR="00E33F89" w:rsidRDefault="00E33F89" w:rsidP="00E33F89">
            <w:pPr>
              <w:jc w:val="center"/>
              <w:cnfStyle w:val="100000000000" w:firstRow="1" w:lastRow="0" w:firstColumn="0" w:lastColumn="0" w:oddVBand="0" w:evenVBand="0" w:oddHBand="0" w:evenHBand="0" w:firstRowFirstColumn="0" w:firstRowLastColumn="0" w:lastRowFirstColumn="0" w:lastRowLastColumn="0"/>
            </w:pPr>
            <w:r>
              <w:t>TRP</w:t>
            </w:r>
          </w:p>
        </w:tc>
        <w:tc>
          <w:tcPr>
            <w:tcW w:w="1140" w:type="dxa"/>
          </w:tcPr>
          <w:p w:rsidR="00E33F89" w:rsidRDefault="00E33F89" w:rsidP="00E33F89">
            <w:pPr>
              <w:jc w:val="center"/>
              <w:cnfStyle w:val="100000000000" w:firstRow="1" w:lastRow="0" w:firstColumn="0" w:lastColumn="0" w:oddVBand="0" w:evenVBand="0" w:oddHBand="0" w:evenHBand="0" w:firstRowFirstColumn="0" w:firstRowLastColumn="0" w:lastRowFirstColumn="0" w:lastRowLastColumn="0"/>
            </w:pPr>
            <w:r>
              <w:t>Operon</w:t>
            </w:r>
          </w:p>
        </w:tc>
        <w:tc>
          <w:tcPr>
            <w:tcW w:w="1418" w:type="dxa"/>
          </w:tcPr>
          <w:p w:rsidR="00E33F89" w:rsidRDefault="00E33F89" w:rsidP="00E33F89">
            <w:pPr>
              <w:jc w:val="center"/>
              <w:cnfStyle w:val="100000000000" w:firstRow="1" w:lastRow="0" w:firstColumn="0" w:lastColumn="0" w:oddVBand="0" w:evenVBand="0" w:oddHBand="0" w:evenHBand="0" w:firstRowFirstColumn="0" w:firstRowLastColumn="0" w:lastRowFirstColumn="0" w:lastRowLastColumn="0"/>
            </w:pPr>
            <w:r>
              <w:t>Repressor</w:t>
            </w:r>
          </w:p>
        </w:tc>
      </w:tr>
      <w:tr w:rsidR="00E33F89" w:rsidTr="00E33F8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47" w:type="dxa"/>
          </w:tcPr>
          <w:p w:rsidR="00E33F89" w:rsidRDefault="00E33F89" w:rsidP="00E33F89">
            <w:pPr>
              <w:jc w:val="center"/>
            </w:pPr>
          </w:p>
        </w:tc>
        <w:tc>
          <w:tcPr>
            <w:tcW w:w="1243" w:type="dxa"/>
          </w:tcPr>
          <w:p w:rsidR="00E33F89" w:rsidRDefault="00E33F89" w:rsidP="00E33F89">
            <w:pPr>
              <w:jc w:val="center"/>
              <w:cnfStyle w:val="000000100000" w:firstRow="0" w:lastRow="0" w:firstColumn="0" w:lastColumn="0" w:oddVBand="0" w:evenVBand="0" w:oddHBand="1" w:evenHBand="0" w:firstRowFirstColumn="0" w:firstRowLastColumn="0" w:lastRowFirstColumn="0" w:lastRowLastColumn="0"/>
            </w:pPr>
            <w:r w:rsidRPr="004140BF">
              <w:rPr>
                <w:color w:val="70AD47" w:themeColor="accent6"/>
              </w:rPr>
              <w:t>+</w:t>
            </w:r>
          </w:p>
        </w:tc>
        <w:tc>
          <w:tcPr>
            <w:tcW w:w="1140" w:type="dxa"/>
          </w:tcPr>
          <w:p w:rsidR="00E33F89" w:rsidRPr="004140BF" w:rsidRDefault="00E33F89" w:rsidP="00E33F89">
            <w:pPr>
              <w:jc w:val="center"/>
              <w:cnfStyle w:val="000000100000" w:firstRow="0" w:lastRow="0" w:firstColumn="0" w:lastColumn="0" w:oddVBand="0" w:evenVBand="0" w:oddHBand="1" w:evenHBand="0" w:firstRowFirstColumn="0" w:firstRowLastColumn="0" w:lastRowFirstColumn="0" w:lastRowLastColumn="0"/>
              <w:rPr>
                <w:color w:val="FF0000"/>
              </w:rPr>
            </w:pPr>
            <w:r w:rsidRPr="004140BF">
              <w:rPr>
                <w:color w:val="FF0000"/>
              </w:rPr>
              <w:t>-</w:t>
            </w:r>
          </w:p>
        </w:tc>
        <w:tc>
          <w:tcPr>
            <w:tcW w:w="1418" w:type="dxa"/>
          </w:tcPr>
          <w:p w:rsidR="00E33F89" w:rsidRDefault="00E33F89" w:rsidP="00E33F89">
            <w:pPr>
              <w:jc w:val="center"/>
              <w:cnfStyle w:val="000000100000" w:firstRow="0" w:lastRow="0" w:firstColumn="0" w:lastColumn="0" w:oddVBand="0" w:evenVBand="0" w:oddHBand="1" w:evenHBand="0" w:firstRowFirstColumn="0" w:firstRowLastColumn="0" w:lastRowFirstColumn="0" w:lastRowLastColumn="0"/>
            </w:pPr>
            <w:r w:rsidRPr="004140BF">
              <w:rPr>
                <w:color w:val="70AD47" w:themeColor="accent6"/>
              </w:rPr>
              <w:t>+</w:t>
            </w:r>
          </w:p>
        </w:tc>
      </w:tr>
      <w:tr w:rsidR="00E33F89" w:rsidTr="00E33F89">
        <w:trPr>
          <w:trHeight w:val="324"/>
        </w:trPr>
        <w:tc>
          <w:tcPr>
            <w:cnfStyle w:val="001000000000" w:firstRow="0" w:lastRow="0" w:firstColumn="1" w:lastColumn="0" w:oddVBand="0" w:evenVBand="0" w:oddHBand="0" w:evenHBand="0" w:firstRowFirstColumn="0" w:firstRowLastColumn="0" w:lastRowFirstColumn="0" w:lastRowLastColumn="0"/>
            <w:tcW w:w="1247" w:type="dxa"/>
          </w:tcPr>
          <w:p w:rsidR="00E33F89" w:rsidRDefault="00E33F89" w:rsidP="00E33F89">
            <w:pPr>
              <w:jc w:val="center"/>
            </w:pPr>
          </w:p>
        </w:tc>
        <w:tc>
          <w:tcPr>
            <w:tcW w:w="1243" w:type="dxa"/>
          </w:tcPr>
          <w:p w:rsidR="00E33F89" w:rsidRDefault="00E33F89" w:rsidP="00E33F89">
            <w:pPr>
              <w:jc w:val="center"/>
              <w:cnfStyle w:val="000000000000" w:firstRow="0" w:lastRow="0" w:firstColumn="0" w:lastColumn="0" w:oddVBand="0" w:evenVBand="0" w:oddHBand="0" w:evenHBand="0" w:firstRowFirstColumn="0" w:firstRowLastColumn="0" w:lastRowFirstColumn="0" w:lastRowLastColumn="0"/>
            </w:pPr>
            <w:r w:rsidRPr="004140BF">
              <w:rPr>
                <w:color w:val="FF0000"/>
              </w:rPr>
              <w:t>-</w:t>
            </w:r>
          </w:p>
        </w:tc>
        <w:tc>
          <w:tcPr>
            <w:tcW w:w="1140" w:type="dxa"/>
          </w:tcPr>
          <w:p w:rsidR="00E33F89" w:rsidRDefault="00E33F89" w:rsidP="00E33F89">
            <w:pPr>
              <w:jc w:val="center"/>
              <w:cnfStyle w:val="000000000000" w:firstRow="0" w:lastRow="0" w:firstColumn="0" w:lastColumn="0" w:oddVBand="0" w:evenVBand="0" w:oddHBand="0" w:evenHBand="0" w:firstRowFirstColumn="0" w:firstRowLastColumn="0" w:lastRowFirstColumn="0" w:lastRowLastColumn="0"/>
            </w:pPr>
            <w:r w:rsidRPr="004140BF">
              <w:rPr>
                <w:color w:val="70AD47" w:themeColor="accent6"/>
              </w:rPr>
              <w:t>+</w:t>
            </w:r>
          </w:p>
        </w:tc>
        <w:tc>
          <w:tcPr>
            <w:tcW w:w="1418" w:type="dxa"/>
          </w:tcPr>
          <w:p w:rsidR="00E33F89" w:rsidRPr="004140BF" w:rsidRDefault="00E33F89" w:rsidP="00E33F89">
            <w:pPr>
              <w:jc w:val="center"/>
              <w:cnfStyle w:val="000000000000" w:firstRow="0" w:lastRow="0" w:firstColumn="0" w:lastColumn="0" w:oddVBand="0" w:evenVBand="0" w:oddHBand="0" w:evenHBand="0" w:firstRowFirstColumn="0" w:firstRowLastColumn="0" w:lastRowFirstColumn="0" w:lastRowLastColumn="0"/>
              <w:rPr>
                <w:color w:val="FF0000"/>
              </w:rPr>
            </w:pPr>
            <w:r w:rsidRPr="004140BF">
              <w:rPr>
                <w:color w:val="FF0000"/>
              </w:rPr>
              <w:t>-</w:t>
            </w:r>
          </w:p>
        </w:tc>
      </w:tr>
      <w:tr w:rsidR="00E33F89" w:rsidTr="00E33F8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47" w:type="dxa"/>
          </w:tcPr>
          <w:p w:rsidR="00E33F89" w:rsidRDefault="00E33F89" w:rsidP="00E33F89">
            <w:pPr>
              <w:jc w:val="center"/>
            </w:pPr>
            <w:r>
              <w:t>Lactose</w:t>
            </w:r>
          </w:p>
        </w:tc>
        <w:tc>
          <w:tcPr>
            <w:tcW w:w="1243" w:type="dxa"/>
          </w:tcPr>
          <w:p w:rsidR="00E33F89" w:rsidRPr="00E33F89" w:rsidRDefault="00E33F89" w:rsidP="00E33F89">
            <w:pPr>
              <w:jc w:val="center"/>
              <w:cnfStyle w:val="000000100000" w:firstRow="0" w:lastRow="0" w:firstColumn="0" w:lastColumn="0" w:oddVBand="0" w:evenVBand="0" w:oddHBand="1" w:evenHBand="0" w:firstRowFirstColumn="0" w:firstRowLastColumn="0" w:lastRowFirstColumn="0" w:lastRowLastColumn="0"/>
              <w:rPr>
                <w:b/>
              </w:rPr>
            </w:pPr>
            <w:r w:rsidRPr="00E33F89">
              <w:rPr>
                <w:b/>
              </w:rPr>
              <w:t>Glucose</w:t>
            </w:r>
          </w:p>
        </w:tc>
        <w:tc>
          <w:tcPr>
            <w:tcW w:w="1140" w:type="dxa"/>
          </w:tcPr>
          <w:p w:rsidR="00E33F89" w:rsidRPr="00E33F89" w:rsidRDefault="00E33F89" w:rsidP="00E33F89">
            <w:pPr>
              <w:jc w:val="center"/>
              <w:cnfStyle w:val="000000100000" w:firstRow="0" w:lastRow="0" w:firstColumn="0" w:lastColumn="0" w:oddVBand="0" w:evenVBand="0" w:oddHBand="1" w:evenHBand="0" w:firstRowFirstColumn="0" w:firstRowLastColumn="0" w:lastRowFirstColumn="0" w:lastRowLastColumn="0"/>
              <w:rPr>
                <w:b/>
              </w:rPr>
            </w:pPr>
            <w:r w:rsidRPr="00E33F89">
              <w:rPr>
                <w:b/>
              </w:rPr>
              <w:t>Operon</w:t>
            </w:r>
          </w:p>
        </w:tc>
        <w:tc>
          <w:tcPr>
            <w:tcW w:w="1418" w:type="dxa"/>
          </w:tcPr>
          <w:p w:rsidR="00E33F89" w:rsidRPr="00E33F89" w:rsidRDefault="00E33F89" w:rsidP="00E33F89">
            <w:pPr>
              <w:jc w:val="center"/>
              <w:cnfStyle w:val="000000100000" w:firstRow="0" w:lastRow="0" w:firstColumn="0" w:lastColumn="0" w:oddVBand="0" w:evenVBand="0" w:oddHBand="1" w:evenHBand="0" w:firstRowFirstColumn="0" w:firstRowLastColumn="0" w:lastRowFirstColumn="0" w:lastRowLastColumn="0"/>
              <w:rPr>
                <w:b/>
              </w:rPr>
            </w:pPr>
            <w:r w:rsidRPr="00E33F89">
              <w:rPr>
                <w:b/>
              </w:rPr>
              <w:t>Repressor</w:t>
            </w:r>
          </w:p>
        </w:tc>
      </w:tr>
      <w:tr w:rsidR="00E33F89" w:rsidTr="00E33F89">
        <w:trPr>
          <w:trHeight w:val="324"/>
        </w:trPr>
        <w:tc>
          <w:tcPr>
            <w:cnfStyle w:val="001000000000" w:firstRow="0" w:lastRow="0" w:firstColumn="1" w:lastColumn="0" w:oddVBand="0" w:evenVBand="0" w:oddHBand="0" w:evenHBand="0" w:firstRowFirstColumn="0" w:firstRowLastColumn="0" w:lastRowFirstColumn="0" w:lastRowLastColumn="0"/>
            <w:tcW w:w="1247" w:type="dxa"/>
          </w:tcPr>
          <w:p w:rsidR="00E33F89" w:rsidRPr="004140BF" w:rsidRDefault="00E33F89" w:rsidP="00E33F89">
            <w:pPr>
              <w:jc w:val="center"/>
              <w:rPr>
                <w:color w:val="70AD47" w:themeColor="accent6"/>
              </w:rPr>
            </w:pPr>
            <w:r w:rsidRPr="004140BF">
              <w:rPr>
                <w:color w:val="70AD47" w:themeColor="accent6"/>
              </w:rPr>
              <w:t>+</w:t>
            </w:r>
          </w:p>
        </w:tc>
        <w:tc>
          <w:tcPr>
            <w:tcW w:w="1243" w:type="dxa"/>
          </w:tcPr>
          <w:p w:rsidR="00E33F89" w:rsidRDefault="00E33F89" w:rsidP="00E33F89">
            <w:pPr>
              <w:jc w:val="center"/>
              <w:cnfStyle w:val="000000000000" w:firstRow="0" w:lastRow="0" w:firstColumn="0" w:lastColumn="0" w:oddVBand="0" w:evenVBand="0" w:oddHBand="0" w:evenHBand="0" w:firstRowFirstColumn="0" w:firstRowLastColumn="0" w:lastRowFirstColumn="0" w:lastRowLastColumn="0"/>
            </w:pPr>
            <w:r w:rsidRPr="004140BF">
              <w:rPr>
                <w:color w:val="70AD47" w:themeColor="accent6"/>
              </w:rPr>
              <w:t>+</w:t>
            </w:r>
          </w:p>
        </w:tc>
        <w:tc>
          <w:tcPr>
            <w:tcW w:w="1140" w:type="dxa"/>
          </w:tcPr>
          <w:p w:rsidR="00E33F89" w:rsidRPr="004140BF" w:rsidRDefault="00E33F89" w:rsidP="00E33F89">
            <w:pPr>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4140BF">
              <w:rPr>
                <w:color w:val="70AD47" w:themeColor="accent6"/>
              </w:rPr>
              <w:t>+</w:t>
            </w:r>
          </w:p>
        </w:tc>
        <w:tc>
          <w:tcPr>
            <w:tcW w:w="1418" w:type="dxa"/>
          </w:tcPr>
          <w:p w:rsidR="00E33F89" w:rsidRPr="004140BF" w:rsidRDefault="00E33F89" w:rsidP="00E33F89">
            <w:pPr>
              <w:jc w:val="center"/>
              <w:cnfStyle w:val="000000000000" w:firstRow="0" w:lastRow="0" w:firstColumn="0" w:lastColumn="0" w:oddVBand="0" w:evenVBand="0" w:oddHBand="0" w:evenHBand="0" w:firstRowFirstColumn="0" w:firstRowLastColumn="0" w:lastRowFirstColumn="0" w:lastRowLastColumn="0"/>
              <w:rPr>
                <w:color w:val="FF0000"/>
              </w:rPr>
            </w:pPr>
            <w:r w:rsidRPr="004140BF">
              <w:rPr>
                <w:color w:val="FF0000"/>
              </w:rPr>
              <w:t>-</w:t>
            </w:r>
          </w:p>
        </w:tc>
      </w:tr>
      <w:tr w:rsidR="00E33F89" w:rsidTr="00E33F89">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247" w:type="dxa"/>
          </w:tcPr>
          <w:p w:rsidR="00E33F89" w:rsidRPr="004140BF" w:rsidRDefault="00E33F89" w:rsidP="00E33F89">
            <w:pPr>
              <w:jc w:val="center"/>
              <w:rPr>
                <w:color w:val="70AD47" w:themeColor="accent6"/>
              </w:rPr>
            </w:pPr>
            <w:r w:rsidRPr="004140BF">
              <w:rPr>
                <w:color w:val="70AD47" w:themeColor="accent6"/>
              </w:rPr>
              <w:t>+</w:t>
            </w:r>
          </w:p>
        </w:tc>
        <w:tc>
          <w:tcPr>
            <w:tcW w:w="1243" w:type="dxa"/>
          </w:tcPr>
          <w:p w:rsidR="00E33F89" w:rsidRDefault="00E33F89" w:rsidP="00E33F89">
            <w:pPr>
              <w:jc w:val="center"/>
              <w:cnfStyle w:val="000000100000" w:firstRow="0" w:lastRow="0" w:firstColumn="0" w:lastColumn="0" w:oddVBand="0" w:evenVBand="0" w:oddHBand="1" w:evenHBand="0" w:firstRowFirstColumn="0" w:firstRowLastColumn="0" w:lastRowFirstColumn="0" w:lastRowLastColumn="0"/>
            </w:pPr>
            <w:r w:rsidRPr="004140BF">
              <w:rPr>
                <w:color w:val="FF0000"/>
              </w:rPr>
              <w:t>-</w:t>
            </w:r>
          </w:p>
        </w:tc>
        <w:tc>
          <w:tcPr>
            <w:tcW w:w="1140" w:type="dxa"/>
          </w:tcPr>
          <w:p w:rsidR="00E33F89" w:rsidRPr="004140BF" w:rsidRDefault="00E33F89" w:rsidP="00E33F89">
            <w:pPr>
              <w:jc w:val="center"/>
              <w:cnfStyle w:val="000000100000" w:firstRow="0" w:lastRow="0" w:firstColumn="0" w:lastColumn="0" w:oddVBand="0" w:evenVBand="0" w:oddHBand="1" w:evenHBand="0" w:firstRowFirstColumn="0" w:firstRowLastColumn="0" w:lastRowFirstColumn="0" w:lastRowLastColumn="0"/>
              <w:rPr>
                <w:color w:val="70AD47" w:themeColor="accent6"/>
              </w:rPr>
            </w:pPr>
            <w:r w:rsidRPr="004140BF">
              <w:rPr>
                <w:color w:val="70AD47" w:themeColor="accent6"/>
              </w:rPr>
              <w:t>++</w:t>
            </w:r>
          </w:p>
        </w:tc>
        <w:tc>
          <w:tcPr>
            <w:tcW w:w="1418" w:type="dxa"/>
          </w:tcPr>
          <w:p w:rsidR="00E33F89" w:rsidRPr="004140BF" w:rsidRDefault="00E33F89" w:rsidP="00E33F89">
            <w:pPr>
              <w:jc w:val="center"/>
              <w:cnfStyle w:val="000000100000" w:firstRow="0" w:lastRow="0" w:firstColumn="0" w:lastColumn="0" w:oddVBand="0" w:evenVBand="0" w:oddHBand="1" w:evenHBand="0" w:firstRowFirstColumn="0" w:firstRowLastColumn="0" w:lastRowFirstColumn="0" w:lastRowLastColumn="0"/>
              <w:rPr>
                <w:color w:val="FF0000"/>
              </w:rPr>
            </w:pPr>
            <w:r w:rsidRPr="004140BF">
              <w:rPr>
                <w:color w:val="FF0000"/>
              </w:rPr>
              <w:t>-</w:t>
            </w:r>
          </w:p>
        </w:tc>
      </w:tr>
      <w:tr w:rsidR="00E33F89" w:rsidTr="00E33F89">
        <w:trPr>
          <w:trHeight w:val="324"/>
        </w:trPr>
        <w:tc>
          <w:tcPr>
            <w:cnfStyle w:val="001000000000" w:firstRow="0" w:lastRow="0" w:firstColumn="1" w:lastColumn="0" w:oddVBand="0" w:evenVBand="0" w:oddHBand="0" w:evenHBand="0" w:firstRowFirstColumn="0" w:firstRowLastColumn="0" w:lastRowFirstColumn="0" w:lastRowLastColumn="0"/>
            <w:tcW w:w="1247" w:type="dxa"/>
          </w:tcPr>
          <w:p w:rsidR="00E33F89" w:rsidRPr="004140BF" w:rsidRDefault="00E33F89" w:rsidP="00E33F89">
            <w:pPr>
              <w:jc w:val="center"/>
              <w:rPr>
                <w:color w:val="FF0000"/>
              </w:rPr>
            </w:pPr>
            <w:r w:rsidRPr="004140BF">
              <w:rPr>
                <w:color w:val="FF0000"/>
              </w:rPr>
              <w:t>-</w:t>
            </w:r>
          </w:p>
        </w:tc>
        <w:tc>
          <w:tcPr>
            <w:tcW w:w="1243" w:type="dxa"/>
          </w:tcPr>
          <w:p w:rsidR="00E33F89" w:rsidRDefault="00E33F89" w:rsidP="00E33F89">
            <w:pPr>
              <w:jc w:val="center"/>
              <w:cnfStyle w:val="000000000000" w:firstRow="0" w:lastRow="0" w:firstColumn="0" w:lastColumn="0" w:oddVBand="0" w:evenVBand="0" w:oddHBand="0" w:evenHBand="0" w:firstRowFirstColumn="0" w:firstRowLastColumn="0" w:lastRowFirstColumn="0" w:lastRowLastColumn="0"/>
            </w:pPr>
            <w:r w:rsidRPr="004140BF">
              <w:rPr>
                <w:color w:val="70AD47" w:themeColor="accent6"/>
              </w:rPr>
              <w:t>+</w:t>
            </w:r>
          </w:p>
        </w:tc>
        <w:tc>
          <w:tcPr>
            <w:tcW w:w="1140" w:type="dxa"/>
          </w:tcPr>
          <w:p w:rsidR="00E33F89" w:rsidRPr="004140BF" w:rsidRDefault="00E33F89" w:rsidP="00E33F89">
            <w:pPr>
              <w:jc w:val="center"/>
              <w:cnfStyle w:val="000000000000" w:firstRow="0" w:lastRow="0" w:firstColumn="0" w:lastColumn="0" w:oddVBand="0" w:evenVBand="0" w:oddHBand="0" w:evenHBand="0" w:firstRowFirstColumn="0" w:firstRowLastColumn="0" w:lastRowFirstColumn="0" w:lastRowLastColumn="0"/>
              <w:rPr>
                <w:color w:val="FF0000"/>
              </w:rPr>
            </w:pPr>
            <w:r w:rsidRPr="004140BF">
              <w:rPr>
                <w:color w:val="FF0000"/>
              </w:rPr>
              <w:t>-</w:t>
            </w:r>
          </w:p>
        </w:tc>
        <w:tc>
          <w:tcPr>
            <w:tcW w:w="1418" w:type="dxa"/>
          </w:tcPr>
          <w:p w:rsidR="00E33F89" w:rsidRPr="004140BF" w:rsidRDefault="00E33F89" w:rsidP="00E33F89">
            <w:pPr>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4140BF">
              <w:rPr>
                <w:color w:val="70AD47" w:themeColor="accent6"/>
              </w:rPr>
              <w:t>+</w:t>
            </w:r>
          </w:p>
        </w:tc>
      </w:tr>
      <w:tr w:rsidR="00E33F89" w:rsidTr="00E33F89">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47" w:type="dxa"/>
          </w:tcPr>
          <w:p w:rsidR="00E33F89" w:rsidRPr="004140BF" w:rsidRDefault="00E33F89" w:rsidP="00E33F89">
            <w:pPr>
              <w:jc w:val="center"/>
              <w:rPr>
                <w:color w:val="FF0000"/>
              </w:rPr>
            </w:pPr>
            <w:r w:rsidRPr="004140BF">
              <w:rPr>
                <w:color w:val="FF0000"/>
              </w:rPr>
              <w:t>-</w:t>
            </w:r>
          </w:p>
        </w:tc>
        <w:tc>
          <w:tcPr>
            <w:tcW w:w="1243" w:type="dxa"/>
          </w:tcPr>
          <w:p w:rsidR="00E33F89" w:rsidRDefault="00E33F89" w:rsidP="00E33F89">
            <w:pPr>
              <w:jc w:val="center"/>
              <w:cnfStyle w:val="000000100000" w:firstRow="0" w:lastRow="0" w:firstColumn="0" w:lastColumn="0" w:oddVBand="0" w:evenVBand="0" w:oddHBand="1" w:evenHBand="0" w:firstRowFirstColumn="0" w:firstRowLastColumn="0" w:lastRowFirstColumn="0" w:lastRowLastColumn="0"/>
            </w:pPr>
            <w:r w:rsidRPr="004140BF">
              <w:rPr>
                <w:color w:val="FF0000"/>
              </w:rPr>
              <w:t>-</w:t>
            </w:r>
          </w:p>
        </w:tc>
        <w:tc>
          <w:tcPr>
            <w:tcW w:w="1140" w:type="dxa"/>
          </w:tcPr>
          <w:p w:rsidR="00E33F89" w:rsidRPr="004140BF" w:rsidRDefault="00E33F89" w:rsidP="00E33F89">
            <w:pPr>
              <w:jc w:val="center"/>
              <w:cnfStyle w:val="000000100000" w:firstRow="0" w:lastRow="0" w:firstColumn="0" w:lastColumn="0" w:oddVBand="0" w:evenVBand="0" w:oddHBand="1" w:evenHBand="0" w:firstRowFirstColumn="0" w:firstRowLastColumn="0" w:lastRowFirstColumn="0" w:lastRowLastColumn="0"/>
              <w:rPr>
                <w:color w:val="FF0000"/>
              </w:rPr>
            </w:pPr>
            <w:r w:rsidRPr="004140BF">
              <w:rPr>
                <w:color w:val="FF0000"/>
              </w:rPr>
              <w:t>-</w:t>
            </w:r>
          </w:p>
        </w:tc>
        <w:tc>
          <w:tcPr>
            <w:tcW w:w="1418" w:type="dxa"/>
          </w:tcPr>
          <w:p w:rsidR="00E33F89" w:rsidRPr="004140BF" w:rsidRDefault="00E33F89" w:rsidP="00E33F89">
            <w:pPr>
              <w:jc w:val="center"/>
              <w:cnfStyle w:val="000000100000" w:firstRow="0" w:lastRow="0" w:firstColumn="0" w:lastColumn="0" w:oddVBand="0" w:evenVBand="0" w:oddHBand="1" w:evenHBand="0" w:firstRowFirstColumn="0" w:firstRowLastColumn="0" w:lastRowFirstColumn="0" w:lastRowLastColumn="0"/>
              <w:rPr>
                <w:color w:val="70AD47" w:themeColor="accent6"/>
              </w:rPr>
            </w:pPr>
            <w:r w:rsidRPr="004140BF">
              <w:rPr>
                <w:color w:val="70AD47" w:themeColor="accent6"/>
              </w:rPr>
              <w:t>+</w:t>
            </w:r>
          </w:p>
        </w:tc>
      </w:tr>
    </w:tbl>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E33F89" w:rsidRDefault="00E33F89" w:rsidP="00E33F89">
      <w:pPr>
        <w:spacing w:after="0"/>
      </w:pPr>
    </w:p>
    <w:p w:rsidR="004E1D72" w:rsidRDefault="004E1D72" w:rsidP="00E33F89">
      <w:pPr>
        <w:spacing w:after="0"/>
      </w:pPr>
      <w:r w:rsidRPr="004E1D72">
        <w:t>Lac</w:t>
      </w:r>
      <w:r w:rsidR="00FD65A5">
        <w:t>tose</w:t>
      </w:r>
      <w:r w:rsidRPr="004E1D72">
        <w:t xml:space="preserve"> repressor + inductor </w:t>
      </w:r>
      <w:r>
        <w:sym w:font="Wingdings" w:char="F0E0"/>
      </w:r>
      <w:r w:rsidRPr="004E1D72">
        <w:t xml:space="preserve"> repressor wordt inactief </w:t>
      </w:r>
      <w:r>
        <w:t xml:space="preserve">waardoor het </w:t>
      </w:r>
      <w:r w:rsidRPr="00C01AC4">
        <w:rPr>
          <w:color w:val="C45911" w:themeColor="accent2" w:themeShade="BF"/>
        </w:rPr>
        <w:t>lac</w:t>
      </w:r>
      <w:r w:rsidR="00FD65A5" w:rsidRPr="00C01AC4">
        <w:rPr>
          <w:color w:val="C45911" w:themeColor="accent2" w:themeShade="BF"/>
        </w:rPr>
        <w:t>tose</w:t>
      </w:r>
      <w:r w:rsidRPr="00C01AC4">
        <w:rPr>
          <w:color w:val="C45911" w:themeColor="accent2" w:themeShade="BF"/>
        </w:rPr>
        <w:t xml:space="preserve"> operon </w:t>
      </w:r>
      <w:r w:rsidRPr="004E1D72">
        <w:t xml:space="preserve">wordt geactiveerd </w:t>
      </w:r>
      <w:r>
        <w:t xml:space="preserve"> en de </w:t>
      </w:r>
      <w:r w:rsidRPr="004E1D72">
        <w:t>aanmaak va</w:t>
      </w:r>
      <w:r>
        <w:t xml:space="preserve">n lactose wordt gestimuleerd. </w:t>
      </w:r>
    </w:p>
    <w:p w:rsidR="00C01AC4" w:rsidRPr="00C01AC4" w:rsidRDefault="00C01AC4" w:rsidP="00C01AC4">
      <w:pPr>
        <w:spacing w:after="0"/>
        <w:jc w:val="right"/>
        <w:rPr>
          <w:b/>
          <w:color w:val="C45911" w:themeColor="accent2" w:themeShade="BF"/>
        </w:rPr>
      </w:pPr>
      <w:r w:rsidRPr="00C01AC4">
        <w:rPr>
          <w:b/>
          <w:color w:val="C45911" w:themeColor="accent2" w:themeShade="BF"/>
        </w:rPr>
        <w:t>Repressor = negatieve genregulat</w:t>
      </w:r>
      <w:r>
        <w:rPr>
          <w:b/>
          <w:color w:val="C45911" w:themeColor="accent2" w:themeShade="BF"/>
        </w:rPr>
        <w:t>i</w:t>
      </w:r>
      <w:r w:rsidRPr="00C01AC4">
        <w:rPr>
          <w:b/>
          <w:color w:val="C45911" w:themeColor="accent2" w:themeShade="BF"/>
        </w:rPr>
        <w:t>e</w:t>
      </w:r>
    </w:p>
    <w:p w:rsidR="004E1D72" w:rsidRPr="00FD65A5" w:rsidRDefault="004E1D72" w:rsidP="004E1D72">
      <w:pPr>
        <w:spacing w:after="0"/>
        <w:jc w:val="right"/>
        <w:rPr>
          <w:i/>
        </w:rPr>
      </w:pPr>
      <w:r w:rsidRPr="00FD65A5">
        <w:rPr>
          <w:i/>
        </w:rPr>
        <w:t xml:space="preserve">Geen lactose? </w:t>
      </w:r>
      <w:r w:rsidRPr="00FD65A5">
        <w:rPr>
          <w:i/>
        </w:rPr>
        <w:sym w:font="Wingdings" w:char="F0E0"/>
      </w:r>
      <w:r w:rsidRPr="00FD65A5">
        <w:rPr>
          <w:i/>
        </w:rPr>
        <w:t xml:space="preserve"> geen afbraak </w:t>
      </w:r>
      <w:r w:rsidRPr="00FD65A5">
        <w:rPr>
          <w:i/>
        </w:rPr>
        <w:sym w:font="Wingdings" w:char="F0E0"/>
      </w:r>
      <w:r w:rsidRPr="00FD65A5">
        <w:rPr>
          <w:i/>
        </w:rPr>
        <w:t xml:space="preserve"> geen eiwitten </w:t>
      </w:r>
      <w:r w:rsidRPr="00FD65A5">
        <w:rPr>
          <w:i/>
        </w:rPr>
        <w:sym w:font="Wingdings" w:char="F0E0"/>
      </w:r>
      <w:r w:rsidRPr="00FD65A5">
        <w:rPr>
          <w:i/>
        </w:rPr>
        <w:t xml:space="preserve">  repressor wordt actief</w:t>
      </w:r>
    </w:p>
    <w:p w:rsidR="004E1D72" w:rsidRDefault="004E1D72" w:rsidP="004E1D72">
      <w:pPr>
        <w:spacing w:after="0"/>
        <w:jc w:val="right"/>
        <w:rPr>
          <w:i/>
        </w:rPr>
      </w:pPr>
      <w:r w:rsidRPr="00FD65A5">
        <w:rPr>
          <w:i/>
        </w:rPr>
        <w:t xml:space="preserve">Wel lactose? </w:t>
      </w:r>
      <w:r w:rsidRPr="00FD65A5">
        <w:rPr>
          <w:i/>
        </w:rPr>
        <w:sym w:font="Wingdings" w:char="F0E0"/>
      </w:r>
      <w:r w:rsidRPr="00FD65A5">
        <w:rPr>
          <w:i/>
        </w:rPr>
        <w:t xml:space="preserve">    wel afbraak </w:t>
      </w:r>
      <w:r w:rsidRPr="00FD65A5">
        <w:rPr>
          <w:i/>
        </w:rPr>
        <w:sym w:font="Wingdings" w:char="F0E0"/>
      </w:r>
      <w:r w:rsidRPr="00FD65A5">
        <w:rPr>
          <w:i/>
        </w:rPr>
        <w:t xml:space="preserve">   wel eiwitten </w:t>
      </w:r>
      <w:r w:rsidRPr="00FD65A5">
        <w:rPr>
          <w:i/>
        </w:rPr>
        <w:sym w:font="Wingdings" w:char="F0E0"/>
      </w:r>
      <w:r w:rsidRPr="00FD65A5">
        <w:rPr>
          <w:i/>
        </w:rPr>
        <w:t xml:space="preserve"> repressor blijft inactief</w:t>
      </w:r>
    </w:p>
    <w:p w:rsidR="00E33F89" w:rsidRPr="00E33F89" w:rsidRDefault="00C01AC4" w:rsidP="00E33F89">
      <w:pPr>
        <w:spacing w:after="0"/>
        <w:rPr>
          <w:i/>
          <w:u w:val="single"/>
        </w:rPr>
      </w:pPr>
      <w:r>
        <w:rPr>
          <w:rFonts w:ascii="Arial" w:hAnsi="Arial" w:cs="Arial"/>
          <w:noProof/>
          <w:color w:val="0000FF"/>
          <w:sz w:val="27"/>
          <w:szCs w:val="27"/>
        </w:rPr>
        <w:drawing>
          <wp:anchor distT="0" distB="0" distL="114300" distR="114300" simplePos="0" relativeHeight="251669504" behindDoc="0" locked="0" layoutInCell="1" allowOverlap="1">
            <wp:simplePos x="0" y="0"/>
            <wp:positionH relativeFrom="page">
              <wp:posOffset>232727</wp:posOffset>
            </wp:positionH>
            <wp:positionV relativeFrom="paragraph">
              <wp:posOffset>101282</wp:posOffset>
            </wp:positionV>
            <wp:extent cx="2840355" cy="3862070"/>
            <wp:effectExtent l="0" t="0" r="0" b="5080"/>
            <wp:wrapNone/>
            <wp:docPr id="13" name="Afbeelding 13" descr="Gerelateerde afbeeldi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a:hlinkClick r:id="rId14" tgtFrame="&quot;_blank&quo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21745" r="23031"/>
                    <a:stretch/>
                  </pic:blipFill>
                  <pic:spPr bwMode="auto">
                    <a:xfrm>
                      <a:off x="0" y="0"/>
                      <a:ext cx="2840355" cy="3862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65A5" w:rsidRDefault="00FD65A5" w:rsidP="0067152C">
      <w:pPr>
        <w:spacing w:after="0"/>
      </w:pPr>
    </w:p>
    <w:p w:rsidR="00FD65A5" w:rsidRDefault="00FD65A5" w:rsidP="0067152C">
      <w:pPr>
        <w:spacing w:after="0"/>
      </w:pPr>
    </w:p>
    <w:p w:rsidR="00FD65A5" w:rsidRDefault="00FD65A5" w:rsidP="0067152C">
      <w:pPr>
        <w:spacing w:after="0"/>
      </w:pPr>
    </w:p>
    <w:p w:rsidR="00FD65A5" w:rsidRDefault="00FD65A5" w:rsidP="0067152C">
      <w:pPr>
        <w:spacing w:after="0"/>
      </w:pPr>
    </w:p>
    <w:p w:rsidR="00FD65A5" w:rsidRDefault="00FD65A5" w:rsidP="0067152C">
      <w:pPr>
        <w:spacing w:after="0"/>
      </w:pPr>
    </w:p>
    <w:p w:rsidR="00C01AC4" w:rsidRDefault="00C01AC4" w:rsidP="0067152C">
      <w:pPr>
        <w:spacing w:after="0"/>
        <w:rPr>
          <w:rFonts w:ascii="Arial" w:hAnsi="Arial" w:cs="Arial"/>
          <w:noProof/>
          <w:color w:val="0000FF"/>
          <w:sz w:val="27"/>
          <w:szCs w:val="27"/>
        </w:rPr>
      </w:pPr>
    </w:p>
    <w:p w:rsidR="00FD65A5" w:rsidRDefault="00FD65A5" w:rsidP="0067152C">
      <w:pPr>
        <w:spacing w:after="0"/>
      </w:pPr>
    </w:p>
    <w:p w:rsidR="00FD65A5" w:rsidRDefault="00C01AC4" w:rsidP="0067152C">
      <w:pPr>
        <w:spacing w:after="0"/>
      </w:pPr>
      <w:r>
        <w:rPr>
          <w:rFonts w:ascii="Arial" w:hAnsi="Arial" w:cs="Arial"/>
          <w:noProof/>
          <w:color w:val="0000FF"/>
          <w:sz w:val="27"/>
          <w:szCs w:val="27"/>
        </w:rPr>
        <w:drawing>
          <wp:anchor distT="0" distB="0" distL="114300" distR="114300" simplePos="0" relativeHeight="251670528" behindDoc="0" locked="0" layoutInCell="1" allowOverlap="1">
            <wp:simplePos x="0" y="0"/>
            <wp:positionH relativeFrom="page">
              <wp:posOffset>2982912</wp:posOffset>
            </wp:positionH>
            <wp:positionV relativeFrom="paragraph">
              <wp:posOffset>5715</wp:posOffset>
            </wp:positionV>
            <wp:extent cx="4515485" cy="1814195"/>
            <wp:effectExtent l="0" t="0" r="0" b="0"/>
            <wp:wrapNone/>
            <wp:docPr id="5" name="Afbeelding 5" descr="Afbeeldingsresultaat voor LAC operon">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LAC operon">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5485" cy="1814195"/>
                    </a:xfrm>
                    <a:prstGeom prst="rect">
                      <a:avLst/>
                    </a:prstGeom>
                    <a:noFill/>
                    <a:ln>
                      <a:noFill/>
                    </a:ln>
                  </pic:spPr>
                </pic:pic>
              </a:graphicData>
            </a:graphic>
          </wp:anchor>
        </w:drawing>
      </w:r>
    </w:p>
    <w:p w:rsidR="006F6FE9" w:rsidRDefault="006F6FE9" w:rsidP="006F6FE9">
      <w:pPr>
        <w:spacing w:after="0"/>
      </w:pPr>
    </w:p>
    <w:p w:rsidR="00C01AC4" w:rsidRDefault="00C01AC4">
      <w:pPr>
        <w:rPr>
          <w:u w:val="single"/>
        </w:rPr>
      </w:pPr>
      <w:r>
        <w:rPr>
          <w:u w:val="single"/>
        </w:rPr>
        <w:br w:type="page"/>
      </w:r>
    </w:p>
    <w:p w:rsidR="006F6FE9" w:rsidRPr="00F45C91" w:rsidRDefault="006F6FE9" w:rsidP="006F6FE9">
      <w:pPr>
        <w:spacing w:after="0"/>
        <w:rPr>
          <w:u w:val="single"/>
        </w:rPr>
      </w:pPr>
      <w:r w:rsidRPr="00F45C91">
        <w:rPr>
          <w:u w:val="single"/>
        </w:rPr>
        <w:lastRenderedPageBreak/>
        <w:t>Genexpressie in eukaryoten:</w:t>
      </w:r>
    </w:p>
    <w:p w:rsidR="006F6FE9" w:rsidRDefault="006F6FE9" w:rsidP="00F45C91">
      <w:pPr>
        <w:spacing w:after="0"/>
        <w:ind w:firstLine="705"/>
      </w:pPr>
      <w:r>
        <w:t xml:space="preserve">Eukaryoten hoeven niet op de omgeving te reageren. </w:t>
      </w:r>
    </w:p>
    <w:p w:rsidR="006F6FE9" w:rsidRDefault="006F6FE9" w:rsidP="00F45C91">
      <w:pPr>
        <w:spacing w:after="0"/>
        <w:ind w:firstLine="705"/>
      </w:pPr>
      <w:proofErr w:type="spellStart"/>
      <w:r>
        <w:t>Differential</w:t>
      </w:r>
      <w:proofErr w:type="spellEnd"/>
      <w:r>
        <w:t xml:space="preserve"> gene </w:t>
      </w:r>
      <w:proofErr w:type="spellStart"/>
      <w:r>
        <w:t>expression</w:t>
      </w:r>
      <w:proofErr w:type="spellEnd"/>
    </w:p>
    <w:p w:rsidR="006F6FE9" w:rsidRDefault="006F6FE9" w:rsidP="00F45C91">
      <w:pPr>
        <w:spacing w:after="0"/>
        <w:ind w:firstLine="705"/>
      </w:pPr>
      <w:r>
        <w:t xml:space="preserve">Specialisatie van cellen. </w:t>
      </w:r>
    </w:p>
    <w:p w:rsidR="006F6FE9" w:rsidRDefault="006F6FE9" w:rsidP="0067152C">
      <w:pPr>
        <w:spacing w:after="0"/>
      </w:pPr>
    </w:p>
    <w:p w:rsidR="00FD65A5" w:rsidRDefault="00314144" w:rsidP="0067152C">
      <w:pPr>
        <w:spacing w:after="0"/>
      </w:pPr>
      <w:r>
        <w:t>Multi cellulaire organismen hebben regulatie van genexpressie nodig voor de specialisatie van cellen. Verschillen tussen cellen komen voort uit verschillende genexpressies (</w:t>
      </w:r>
      <w:r>
        <w:sym w:font="Wingdings" w:char="F0E0"/>
      </w:r>
      <w:r>
        <w:t xml:space="preserve"> </w:t>
      </w:r>
      <w:proofErr w:type="spellStart"/>
      <w:r>
        <w:t>differential</w:t>
      </w:r>
      <w:proofErr w:type="spellEnd"/>
      <w:r>
        <w:t xml:space="preserve"> gene </w:t>
      </w:r>
      <w:proofErr w:type="spellStart"/>
      <w:r>
        <w:t>expression</w:t>
      </w:r>
      <w:proofErr w:type="spellEnd"/>
      <w:r>
        <w:t xml:space="preserve">) </w:t>
      </w:r>
    </w:p>
    <w:p w:rsidR="00314144" w:rsidRDefault="00314144" w:rsidP="0067152C">
      <w:pPr>
        <w:spacing w:after="0"/>
      </w:pPr>
    </w:p>
    <w:p w:rsidR="00E53D31" w:rsidRPr="00804E65" w:rsidRDefault="00314144" w:rsidP="00804E65">
      <w:pPr>
        <w:spacing w:after="0"/>
      </w:pPr>
      <w:r w:rsidRPr="00F45C91">
        <w:rPr>
          <w:b/>
        </w:rPr>
        <w:t>Differentiële genexpressie</w:t>
      </w:r>
      <w:r>
        <w:t xml:space="preserve"> kunnen we onder verdelen in:</w:t>
      </w:r>
      <w:bookmarkStart w:id="1" w:name="_Hlk509153974"/>
    </w:p>
    <w:p w:rsidR="00314144" w:rsidRDefault="00E53D31" w:rsidP="00F45C91">
      <w:pPr>
        <w:spacing w:after="0"/>
        <w:ind w:firstLine="705"/>
      </w:pPr>
      <w:r>
        <w:rPr>
          <w:rFonts w:ascii="Arial" w:hAnsi="Arial" w:cs="Arial"/>
          <w:noProof/>
          <w:color w:val="0000FF"/>
          <w:sz w:val="27"/>
          <w:szCs w:val="27"/>
        </w:rPr>
        <w:drawing>
          <wp:anchor distT="0" distB="0" distL="114300" distR="114300" simplePos="0" relativeHeight="251662336" behindDoc="1" locked="0" layoutInCell="1" allowOverlap="1" wp14:anchorId="218F2A50">
            <wp:simplePos x="0" y="0"/>
            <wp:positionH relativeFrom="column">
              <wp:posOffset>3199932</wp:posOffset>
            </wp:positionH>
            <wp:positionV relativeFrom="paragraph">
              <wp:posOffset>6664</wp:posOffset>
            </wp:positionV>
            <wp:extent cx="3074670" cy="4245429"/>
            <wp:effectExtent l="0" t="0" r="0" b="3175"/>
            <wp:wrapNone/>
            <wp:docPr id="9" name="Afbeelding 9" descr="Gerelateerde afbeeldi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relateerde afbeelding">
                      <a:hlinkClick r:id="rId18" tgtFrame="&quot;_blank&quo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27739" t="15486" r="28540" b="4035"/>
                    <a:stretch/>
                  </pic:blipFill>
                  <pic:spPr bwMode="auto">
                    <a:xfrm>
                      <a:off x="0" y="0"/>
                      <a:ext cx="3074670" cy="424542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14144">
        <w:t>Chromatine structuur</w:t>
      </w:r>
    </w:p>
    <w:bookmarkEnd w:id="1"/>
    <w:p w:rsidR="00E53D31" w:rsidRDefault="00314144" w:rsidP="00E53D31">
      <w:pPr>
        <w:spacing w:after="0"/>
        <w:ind w:firstLine="705"/>
      </w:pPr>
      <w:r>
        <w:t xml:space="preserve">Transcriptie </w:t>
      </w:r>
      <w:proofErr w:type="spellStart"/>
      <w:r>
        <w:t>inititiatie</w:t>
      </w:r>
      <w:proofErr w:type="spellEnd"/>
    </w:p>
    <w:p w:rsidR="00314144" w:rsidRDefault="00314144" w:rsidP="00F45C91">
      <w:pPr>
        <w:spacing w:after="0"/>
        <w:ind w:firstLine="705"/>
      </w:pPr>
      <w:r>
        <w:t>Post-</w:t>
      </w:r>
      <w:proofErr w:type="spellStart"/>
      <w:r>
        <w:t>transcriptionele</w:t>
      </w:r>
      <w:proofErr w:type="spellEnd"/>
      <w:r>
        <w:t xml:space="preserve"> regulatie </w:t>
      </w:r>
    </w:p>
    <w:p w:rsidR="00E53D31" w:rsidRDefault="00E53D31" w:rsidP="00E53D31">
      <w:pPr>
        <w:keepNext/>
        <w:spacing w:after="0"/>
        <w:rPr>
          <w:rFonts w:ascii="Arial" w:hAnsi="Arial" w:cs="Arial"/>
          <w:noProof/>
          <w:color w:val="0000FF"/>
          <w:sz w:val="27"/>
          <w:szCs w:val="27"/>
        </w:rPr>
      </w:pPr>
      <w:r>
        <w:rPr>
          <w:rFonts w:ascii="Arial" w:hAnsi="Arial" w:cs="Arial"/>
          <w:noProof/>
          <w:color w:val="0000FF"/>
          <w:sz w:val="27"/>
          <w:szCs w:val="27"/>
        </w:rPr>
        <w:drawing>
          <wp:anchor distT="0" distB="0" distL="114300" distR="114300" simplePos="0" relativeHeight="251664384" behindDoc="1" locked="0" layoutInCell="1" allowOverlap="1" wp14:anchorId="0537DD10">
            <wp:simplePos x="0" y="0"/>
            <wp:positionH relativeFrom="margin">
              <wp:posOffset>341176</wp:posOffset>
            </wp:positionH>
            <wp:positionV relativeFrom="paragraph">
              <wp:posOffset>77847</wp:posOffset>
            </wp:positionV>
            <wp:extent cx="2888383" cy="2463788"/>
            <wp:effectExtent l="0" t="0" r="7620" b="0"/>
            <wp:wrapNone/>
            <wp:docPr id="7" name="Afbeelding 7" descr="Gerelateerde afbeeldi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relateerde afbeelding">
                      <a:hlinkClick r:id="rId20" tgtFrame="&quot;_blank&quot;"/>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452" t="8203" r="11815" b="4544"/>
                    <a:stretch/>
                  </pic:blipFill>
                  <pic:spPr bwMode="auto">
                    <a:xfrm>
                      <a:off x="0" y="0"/>
                      <a:ext cx="2894219" cy="24687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3D31" w:rsidRDefault="00E53D31" w:rsidP="00E53D31">
      <w:pPr>
        <w:keepNext/>
        <w:spacing w:after="0"/>
      </w:pPr>
    </w:p>
    <w:p w:rsidR="00E53D31" w:rsidRDefault="00E53D31" w:rsidP="00E53D31">
      <w:pPr>
        <w:pStyle w:val="Bijschrift"/>
      </w:pPr>
    </w:p>
    <w:p w:rsidR="00E53D31" w:rsidRDefault="00E53D31" w:rsidP="00E53D31">
      <w:pPr>
        <w:pStyle w:val="Bijschrift"/>
        <w:tabs>
          <w:tab w:val="left" w:pos="8308"/>
        </w:tabs>
      </w:pPr>
      <w:r>
        <w:tab/>
      </w:r>
    </w:p>
    <w:p w:rsidR="00E53D31" w:rsidRDefault="00E53D31" w:rsidP="00E53D31">
      <w:pPr>
        <w:pStyle w:val="Bijschrift"/>
      </w:pPr>
    </w:p>
    <w:p w:rsidR="00E53D31" w:rsidRDefault="00E53D31" w:rsidP="00E53D31">
      <w:pPr>
        <w:pStyle w:val="Bijschrift"/>
      </w:pPr>
    </w:p>
    <w:p w:rsidR="00E53D31" w:rsidRDefault="00E53D31" w:rsidP="00E53D31">
      <w:pPr>
        <w:pStyle w:val="Bijschrift"/>
      </w:pPr>
    </w:p>
    <w:p w:rsidR="00E53D31" w:rsidRDefault="00E53D31" w:rsidP="00E53D31">
      <w:pPr>
        <w:pStyle w:val="Bijschrift"/>
      </w:pPr>
    </w:p>
    <w:p w:rsidR="00E53D31" w:rsidRDefault="00E53D31" w:rsidP="00E53D31">
      <w:pPr>
        <w:pStyle w:val="Bijschrift"/>
      </w:pPr>
    </w:p>
    <w:p w:rsidR="00804E65" w:rsidRPr="00804E65" w:rsidRDefault="00804E65" w:rsidP="00804E65"/>
    <w:p w:rsidR="00E53D31" w:rsidRDefault="003C1B37" w:rsidP="00804E65">
      <w:pPr>
        <w:pStyle w:val="Bijschrift"/>
      </w:pPr>
      <w:fldSimple w:instr=" SEQ Figuur \* ARABIC ">
        <w:r w:rsidR="00B97C89">
          <w:rPr>
            <w:noProof/>
          </w:rPr>
          <w:t>1</w:t>
        </w:r>
      </w:fldSimple>
      <w:r w:rsidR="00E53D31">
        <w:t>Initiatie van transcriptie in eukaryoten</w:t>
      </w:r>
    </w:p>
    <w:p w:rsidR="00E53D31" w:rsidRDefault="00E53D31" w:rsidP="00314144">
      <w:pPr>
        <w:spacing w:after="0"/>
        <w:rPr>
          <w:rFonts w:ascii="Arial" w:hAnsi="Arial" w:cs="Arial"/>
          <w:noProof/>
          <w:color w:val="0000FF"/>
          <w:sz w:val="27"/>
          <w:szCs w:val="27"/>
        </w:rPr>
      </w:pPr>
      <w:r w:rsidRPr="00E53D31">
        <w:rPr>
          <w:rFonts w:ascii="Arial" w:hAnsi="Arial" w:cs="Arial"/>
          <w:color w:val="222222"/>
          <w:sz w:val="27"/>
          <w:szCs w:val="27"/>
        </w:rPr>
        <w:t xml:space="preserve"> </w:t>
      </w:r>
    </w:p>
    <w:p w:rsidR="00E53D31" w:rsidRDefault="00804E65" w:rsidP="00E53D31">
      <w:pPr>
        <w:keepNext/>
        <w:spacing w:after="0"/>
      </w:pPr>
      <w:r>
        <w:rPr>
          <w:rFonts w:ascii="Arial" w:hAnsi="Arial" w:cs="Arial"/>
          <w:noProof/>
          <w:color w:val="0000FF"/>
          <w:sz w:val="27"/>
          <w:szCs w:val="27"/>
        </w:rPr>
        <w:drawing>
          <wp:anchor distT="0" distB="0" distL="114300" distR="114300" simplePos="0" relativeHeight="251663360" behindDoc="1" locked="0" layoutInCell="1" allowOverlap="1" wp14:anchorId="0277BE94">
            <wp:simplePos x="0" y="0"/>
            <wp:positionH relativeFrom="margin">
              <wp:align>left</wp:align>
            </wp:positionH>
            <wp:positionV relativeFrom="paragraph">
              <wp:posOffset>38051</wp:posOffset>
            </wp:positionV>
            <wp:extent cx="3501851" cy="2195260"/>
            <wp:effectExtent l="0" t="0" r="3810" b="0"/>
            <wp:wrapNone/>
            <wp:docPr id="6" name="Afbeelding 6" descr="Gerelateerde afbeeldi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relateerde afbeelding">
                      <a:hlinkClick r:id="rId22" tgtFrame="&quot;_blank&quo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49" t="16799" r="5678" b="8106"/>
                    <a:stretch/>
                  </pic:blipFill>
                  <pic:spPr bwMode="auto">
                    <a:xfrm>
                      <a:off x="0" y="0"/>
                      <a:ext cx="3501851" cy="2195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3D31" w:rsidRDefault="00E53D31"/>
    <w:p w:rsidR="00E53D31" w:rsidRDefault="00E53D31"/>
    <w:p w:rsidR="00E53D31" w:rsidRDefault="00E53D31"/>
    <w:p w:rsidR="00E53D31" w:rsidRDefault="00E53D31" w:rsidP="00804E65">
      <w:pPr>
        <w:pStyle w:val="Bijschrift"/>
        <w:jc w:val="center"/>
      </w:pPr>
    </w:p>
    <w:p w:rsidR="00E53D31" w:rsidRDefault="003C1B37" w:rsidP="00E53D31">
      <w:pPr>
        <w:pStyle w:val="Bijschrift"/>
        <w:jc w:val="right"/>
      </w:pPr>
      <w:fldSimple w:instr=" SEQ Figuur \* ARABIC ">
        <w:r w:rsidR="00B97C89">
          <w:rPr>
            <w:noProof/>
          </w:rPr>
          <w:t>2</w:t>
        </w:r>
      </w:fldSimple>
      <w:r w:rsidR="00E53D31">
        <w:t xml:space="preserve">Genregulatie in </w:t>
      </w:r>
      <w:proofErr w:type="spellStart"/>
      <w:r w:rsidR="00E53D31">
        <w:t>eukryote</w:t>
      </w:r>
      <w:r w:rsidR="00804E65">
        <w:t>n</w:t>
      </w:r>
      <w:proofErr w:type="spellEnd"/>
    </w:p>
    <w:p w:rsidR="00E53D31" w:rsidRDefault="00E53D31" w:rsidP="00E53D31">
      <w:pPr>
        <w:pStyle w:val="Bijschrift"/>
      </w:pPr>
    </w:p>
    <w:p w:rsidR="00804E65" w:rsidRPr="00804E65" w:rsidRDefault="00804E65" w:rsidP="00804E65"/>
    <w:p w:rsidR="00804E65" w:rsidRDefault="00804E65" w:rsidP="00E53D31">
      <w:pPr>
        <w:pStyle w:val="Bijschrift"/>
      </w:pPr>
    </w:p>
    <w:p w:rsidR="00E53D31" w:rsidRDefault="003C1B37" w:rsidP="00E53D31">
      <w:pPr>
        <w:pStyle w:val="Bijschrift"/>
      </w:pPr>
      <w:fldSimple w:instr=" SEQ Figuur \* ARABIC ">
        <w:r w:rsidR="00B97C89">
          <w:rPr>
            <w:noProof/>
          </w:rPr>
          <w:t>3</w:t>
        </w:r>
      </w:fldSimple>
      <w:r w:rsidR="00E53D31">
        <w:t>chromatine structuur</w:t>
      </w:r>
    </w:p>
    <w:p w:rsidR="00E53D31" w:rsidRDefault="00E53D31">
      <w:r>
        <w:br w:type="page"/>
      </w:r>
    </w:p>
    <w:p w:rsidR="00E53D31" w:rsidRDefault="00E53D31"/>
    <w:p w:rsidR="00314144" w:rsidRDefault="00314144" w:rsidP="00314144">
      <w:pPr>
        <w:spacing w:after="0"/>
      </w:pPr>
      <w:r>
        <w:t xml:space="preserve">Histonmodifications en methylatie van cytosines zijn niet terug te zien in de genetische code. Ze zijn wel in zekere zin over te erven. </w:t>
      </w:r>
    </w:p>
    <w:p w:rsidR="00314144" w:rsidRDefault="00314144" w:rsidP="00314144">
      <w:pPr>
        <w:spacing w:after="0"/>
      </w:pPr>
    </w:p>
    <w:p w:rsidR="00314144" w:rsidRDefault="00314144" w:rsidP="00314144">
      <w:pPr>
        <w:spacing w:after="0"/>
      </w:pPr>
      <w:r w:rsidRPr="00F45C91">
        <w:rPr>
          <w:b/>
        </w:rPr>
        <w:t>Histonmodifications</w:t>
      </w:r>
      <w:r>
        <w:t xml:space="preserve">: </w:t>
      </w:r>
    </w:p>
    <w:p w:rsidR="00314144" w:rsidRDefault="00314144" w:rsidP="00F45C91">
      <w:pPr>
        <w:spacing w:after="0"/>
        <w:ind w:firstLine="705"/>
      </w:pPr>
      <w:r w:rsidRPr="00C01AC4">
        <w:rPr>
          <w:color w:val="C45911" w:themeColor="accent2" w:themeShade="BF"/>
          <w:u w:val="single"/>
        </w:rPr>
        <w:t>Euchromatine</w:t>
      </w:r>
      <w:r w:rsidRPr="00C01AC4">
        <w:rPr>
          <w:color w:val="C45911" w:themeColor="accent2" w:themeShade="BF"/>
        </w:rPr>
        <w:t xml:space="preserve"> </w:t>
      </w:r>
      <w:r w:rsidR="00F45C91">
        <w:tab/>
      </w:r>
      <w:r w:rsidR="00F45C91">
        <w:tab/>
      </w:r>
      <w:r>
        <w:sym w:font="Wingdings" w:char="F0E0"/>
      </w:r>
      <w:r>
        <w:t xml:space="preserve"> vaak hoge genexpressie door ‘losser’ DNA</w:t>
      </w:r>
    </w:p>
    <w:p w:rsidR="00314144" w:rsidRDefault="00314144" w:rsidP="00F45C91">
      <w:pPr>
        <w:spacing w:after="0"/>
        <w:ind w:firstLine="705"/>
      </w:pPr>
      <w:r w:rsidRPr="00C01AC4">
        <w:rPr>
          <w:color w:val="C45911" w:themeColor="accent2" w:themeShade="BF"/>
          <w:u w:val="single"/>
        </w:rPr>
        <w:t>Hetrochromatine</w:t>
      </w:r>
      <w:r w:rsidRPr="00C01AC4">
        <w:rPr>
          <w:color w:val="C45911" w:themeColor="accent2" w:themeShade="BF"/>
        </w:rPr>
        <w:t xml:space="preserve"> </w:t>
      </w:r>
      <w:r w:rsidR="00F45C91">
        <w:tab/>
      </w:r>
      <w:r>
        <w:sym w:font="Wingdings" w:char="F0E0"/>
      </w:r>
      <w:r>
        <w:t xml:space="preserve"> vaak lage genexpressie</w:t>
      </w:r>
      <w:r w:rsidR="00F45C91">
        <w:t xml:space="preserve"> door ‘strakker’ DNA</w:t>
      </w:r>
    </w:p>
    <w:p w:rsidR="008818FC" w:rsidRDefault="008818FC" w:rsidP="00F45C91">
      <w:pPr>
        <w:spacing w:after="0"/>
        <w:ind w:firstLine="705"/>
      </w:pPr>
    </w:p>
    <w:p w:rsidR="00314144" w:rsidRDefault="008818FC" w:rsidP="00314144">
      <w:pPr>
        <w:spacing w:after="0"/>
      </w:pPr>
      <w:r>
        <w:rPr>
          <w:rFonts w:ascii="Arial" w:hAnsi="Arial" w:cs="Arial"/>
          <w:noProof/>
          <w:color w:val="0000FF"/>
          <w:sz w:val="27"/>
          <w:szCs w:val="27"/>
        </w:rPr>
        <w:drawing>
          <wp:anchor distT="0" distB="0" distL="114300" distR="114300" simplePos="0" relativeHeight="251665408" behindDoc="1" locked="0" layoutInCell="1" allowOverlap="1">
            <wp:simplePos x="0" y="0"/>
            <wp:positionH relativeFrom="margin">
              <wp:posOffset>398801</wp:posOffset>
            </wp:positionH>
            <wp:positionV relativeFrom="paragraph">
              <wp:posOffset>1905</wp:posOffset>
            </wp:positionV>
            <wp:extent cx="4160018" cy="2885328"/>
            <wp:effectExtent l="0" t="0" r="0" b="0"/>
            <wp:wrapNone/>
            <wp:docPr id="10" name="Afbeelding 10" descr="Afbeeldingsresultaat voor histone modifications euchromatin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fbeeldingsresultaat voor histone modifications euchromatin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0018" cy="2885328"/>
                    </a:xfrm>
                    <a:prstGeom prst="rect">
                      <a:avLst/>
                    </a:prstGeom>
                    <a:noFill/>
                    <a:ln>
                      <a:noFill/>
                    </a:ln>
                  </pic:spPr>
                </pic:pic>
              </a:graphicData>
            </a:graphic>
          </wp:anchor>
        </w:drawing>
      </w: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8818FC" w:rsidRDefault="008818FC" w:rsidP="00314144">
      <w:pPr>
        <w:spacing w:after="0"/>
        <w:rPr>
          <w:b/>
        </w:rPr>
      </w:pPr>
    </w:p>
    <w:p w:rsidR="00314144" w:rsidRDefault="00314144" w:rsidP="00314144">
      <w:pPr>
        <w:spacing w:after="0"/>
      </w:pPr>
      <w:r w:rsidRPr="00C01AC4">
        <w:rPr>
          <w:b/>
          <w:color w:val="C45911" w:themeColor="accent2" w:themeShade="BF"/>
        </w:rPr>
        <w:t>Acetylatie</w:t>
      </w:r>
      <w:r w:rsidR="00F45C91" w:rsidRPr="00C01AC4">
        <w:rPr>
          <w:color w:val="C45911" w:themeColor="accent2" w:themeShade="BF"/>
        </w:rPr>
        <w:t xml:space="preserve">  </w:t>
      </w:r>
      <w:r>
        <w:sym w:font="Wingdings" w:char="F0E0"/>
      </w:r>
      <w:r>
        <w:t xml:space="preserve"> acetylatie van de hostonstaarten is vaak verbonden aan euchromotine wat leidt tot  meer transcriptie. </w:t>
      </w:r>
    </w:p>
    <w:p w:rsidR="00314144" w:rsidRDefault="00314144" w:rsidP="00314144">
      <w:pPr>
        <w:spacing w:after="0"/>
      </w:pPr>
    </w:p>
    <w:p w:rsidR="00F45C91" w:rsidRDefault="00314144" w:rsidP="00F45C91">
      <w:pPr>
        <w:spacing w:after="0"/>
        <w:ind w:left="1416" w:hanging="1416"/>
      </w:pPr>
      <w:r w:rsidRPr="00C01AC4">
        <w:rPr>
          <w:b/>
          <w:color w:val="C45911" w:themeColor="accent2" w:themeShade="BF"/>
        </w:rPr>
        <w:t>Methylatie</w:t>
      </w:r>
      <w:r w:rsidR="00F45C91" w:rsidRPr="00C01AC4">
        <w:rPr>
          <w:color w:val="C45911" w:themeColor="accent2" w:themeShade="BF"/>
        </w:rPr>
        <w:t xml:space="preserve"> </w:t>
      </w:r>
      <w:r>
        <w:sym w:font="Wingdings" w:char="F0E0"/>
      </w:r>
      <w:r>
        <w:t xml:space="preserve"> methylatie is betrokken bij het verkrijgen van hetrochromatine wat leidt tot minder transcriptie.  (cytosine methylatie </w:t>
      </w:r>
    </w:p>
    <w:p w:rsidR="00314144" w:rsidRDefault="00F45C91" w:rsidP="00F45C91">
      <w:pPr>
        <w:spacing w:after="0"/>
        <w:ind w:left="708"/>
      </w:pPr>
      <w:r>
        <w:t xml:space="preserve">       </w:t>
      </w:r>
      <w:r w:rsidR="00314144">
        <w:sym w:font="Wingdings" w:char="F0E0"/>
      </w:r>
      <w:r w:rsidR="00314144">
        <w:t xml:space="preserve"> methyl bindt aan cytosine in het DNA)</w:t>
      </w:r>
    </w:p>
    <w:p w:rsidR="00314144" w:rsidRDefault="00314144" w:rsidP="00314144">
      <w:pPr>
        <w:spacing w:after="0"/>
      </w:pPr>
    </w:p>
    <w:p w:rsidR="008818FC" w:rsidRDefault="00314144" w:rsidP="00314144">
      <w:pPr>
        <w:spacing w:after="0"/>
      </w:pPr>
      <w:r w:rsidRPr="00F45C91">
        <w:rPr>
          <w:b/>
        </w:rPr>
        <w:t>Controle elementen</w:t>
      </w:r>
      <w:r>
        <w:t xml:space="preserve">: segmenten van niet-coderend DNA waaraan eiwitten kunnen binden. </w:t>
      </w:r>
    </w:p>
    <w:p w:rsidR="008818FC" w:rsidRDefault="008818FC">
      <w:r>
        <w:br w:type="page"/>
      </w:r>
    </w:p>
    <w:p w:rsidR="00314144" w:rsidRDefault="008818FC" w:rsidP="00314144">
      <w:pPr>
        <w:spacing w:after="0"/>
        <w:rPr>
          <w:b/>
          <w:sz w:val="28"/>
        </w:rPr>
      </w:pPr>
      <w:r w:rsidRPr="008818FC">
        <w:rPr>
          <w:b/>
          <w:sz w:val="28"/>
        </w:rPr>
        <w:lastRenderedPageBreak/>
        <w:t xml:space="preserve">Life </w:t>
      </w:r>
      <w:proofErr w:type="spellStart"/>
      <w:r w:rsidRPr="008818FC">
        <w:rPr>
          <w:b/>
          <w:sz w:val="28"/>
        </w:rPr>
        <w:t>Science</w:t>
      </w:r>
      <w:proofErr w:type="spellEnd"/>
      <w:r w:rsidRPr="008818FC">
        <w:rPr>
          <w:b/>
          <w:sz w:val="28"/>
        </w:rPr>
        <w:t xml:space="preserve"> hst 21</w:t>
      </w:r>
    </w:p>
    <w:p w:rsidR="008818FC" w:rsidRDefault="008818FC" w:rsidP="00314144">
      <w:pPr>
        <w:spacing w:after="0"/>
      </w:pPr>
      <w:r w:rsidRPr="00C01AC4">
        <w:rPr>
          <w:color w:val="C45911" w:themeColor="accent2" w:themeShade="BF"/>
        </w:rPr>
        <w:t xml:space="preserve">Evolutie </w:t>
      </w:r>
      <w:r>
        <w:tab/>
      </w:r>
      <w:r>
        <w:sym w:font="Wingdings" w:char="F0E0"/>
      </w:r>
      <w:r>
        <w:t xml:space="preserve"> theorie die beschrijft hoe nieuwe soorten ontstaan</w:t>
      </w:r>
    </w:p>
    <w:p w:rsidR="008818FC" w:rsidRPr="008818FC" w:rsidRDefault="008818FC" w:rsidP="00314144">
      <w:pPr>
        <w:spacing w:after="0"/>
      </w:pPr>
      <w:r>
        <w:tab/>
      </w:r>
      <w:r w:rsidRPr="0059363F">
        <w:t xml:space="preserve"> </w:t>
      </w:r>
      <w:r w:rsidRPr="0059363F">
        <w:tab/>
      </w:r>
      <w:r>
        <w:sym w:font="Wingdings" w:char="F0E0"/>
      </w:r>
      <w:r w:rsidRPr="0059363F">
        <w:t xml:space="preserve"> </w:t>
      </w:r>
      <w:proofErr w:type="spellStart"/>
      <w:r w:rsidRPr="0059363F">
        <w:t>descent</w:t>
      </w:r>
      <w:proofErr w:type="spellEnd"/>
      <w:r w:rsidRPr="0059363F">
        <w:t xml:space="preserve"> </w:t>
      </w:r>
      <w:proofErr w:type="spellStart"/>
      <w:r w:rsidRPr="0059363F">
        <w:t>with</w:t>
      </w:r>
      <w:proofErr w:type="spellEnd"/>
      <w:r w:rsidRPr="0059363F">
        <w:t xml:space="preserve"> </w:t>
      </w:r>
      <w:proofErr w:type="spellStart"/>
      <w:r w:rsidRPr="0059363F">
        <w:t>modification</w:t>
      </w:r>
      <w:proofErr w:type="spellEnd"/>
      <w:r w:rsidRPr="0059363F">
        <w:t xml:space="preserve"> (</w:t>
      </w:r>
      <w:r w:rsidRPr="008818FC">
        <w:t>afstamming met aanpassing)</w:t>
      </w:r>
    </w:p>
    <w:p w:rsidR="008818FC" w:rsidRPr="008818FC" w:rsidRDefault="008818FC" w:rsidP="008818FC">
      <w:pPr>
        <w:spacing w:after="0"/>
      </w:pPr>
      <w:r w:rsidRPr="008818FC">
        <w:tab/>
        <w:t>Mutaties</w:t>
      </w:r>
      <w:r>
        <w:t xml:space="preserve">, </w:t>
      </w:r>
      <w:r w:rsidR="00352070">
        <w:tab/>
      </w:r>
      <w:r w:rsidR="00352070">
        <w:tab/>
        <w:t>A</w:t>
      </w:r>
      <w:r>
        <w:t>lleen door mutaties kunnen er nieuwe variaties ontstaan</w:t>
      </w:r>
    </w:p>
    <w:p w:rsidR="008818FC" w:rsidRPr="008818FC" w:rsidRDefault="008818FC" w:rsidP="00352070">
      <w:pPr>
        <w:spacing w:after="0"/>
        <w:ind w:left="2832" w:hanging="2124"/>
      </w:pPr>
      <w:r w:rsidRPr="008818FC">
        <w:t>Isolaties</w:t>
      </w:r>
      <w:r>
        <w:t xml:space="preserve">, </w:t>
      </w:r>
      <w:r w:rsidR="00352070">
        <w:tab/>
        <w:t xml:space="preserve">2 groepen van oorspronkelijk dezelfde soort die geïsoleerd worden en daarbij hun eigen evolutie voortzetten. </w:t>
      </w:r>
    </w:p>
    <w:p w:rsidR="008818FC" w:rsidRPr="008818FC" w:rsidRDefault="008818FC" w:rsidP="008818FC">
      <w:pPr>
        <w:spacing w:after="0"/>
      </w:pPr>
      <w:r w:rsidRPr="008818FC">
        <w:tab/>
        <w:t>Natuurlijke selectie</w:t>
      </w:r>
      <w:r w:rsidR="00352070">
        <w:t xml:space="preserve">, </w:t>
      </w:r>
      <w:r w:rsidR="00352070">
        <w:tab/>
        <w:t>Overlevingskans door omgeving en genen.</w:t>
      </w:r>
    </w:p>
    <w:p w:rsidR="00352070" w:rsidRDefault="00352070" w:rsidP="008818FC">
      <w:pPr>
        <w:spacing w:after="0"/>
      </w:pPr>
    </w:p>
    <w:p w:rsidR="00352070" w:rsidRDefault="00352070" w:rsidP="008818FC">
      <w:pPr>
        <w:spacing w:after="0"/>
      </w:pPr>
      <w:proofErr w:type="spellStart"/>
      <w:r w:rsidRPr="0009717A">
        <w:rPr>
          <w:color w:val="C45911" w:themeColor="accent2" w:themeShade="BF"/>
        </w:rPr>
        <w:t>Lamarck</w:t>
      </w:r>
      <w:proofErr w:type="spellEnd"/>
      <w:r w:rsidRPr="0009717A">
        <w:rPr>
          <w:color w:val="C45911" w:themeColor="accent2" w:themeShade="BF"/>
        </w:rPr>
        <w:t xml:space="preserve"> </w:t>
      </w:r>
      <w:r>
        <w:t xml:space="preserve">beschrijft hoe soorten evolueren door het meer of minder gebruiken van bepaalde lichaamsdelen. </w:t>
      </w:r>
      <w:r w:rsidRPr="00352070">
        <w:rPr>
          <w:color w:val="FF0000"/>
        </w:rPr>
        <w:t>FENOTYPE HEEFT INVLOED OP GENOTYPE</w:t>
      </w:r>
      <w:r>
        <w:t>.</w:t>
      </w:r>
    </w:p>
    <w:p w:rsidR="00352070" w:rsidRDefault="00352070" w:rsidP="008818FC">
      <w:pPr>
        <w:spacing w:after="0"/>
      </w:pPr>
    </w:p>
    <w:p w:rsidR="00352070" w:rsidRDefault="00352070" w:rsidP="008818FC">
      <w:pPr>
        <w:spacing w:after="0"/>
      </w:pPr>
      <w:r w:rsidRPr="0009717A">
        <w:rPr>
          <w:color w:val="C45911" w:themeColor="accent2" w:themeShade="BF"/>
          <w:u w:val="single"/>
        </w:rPr>
        <w:t>Adaptatie</w:t>
      </w:r>
      <w:r w:rsidRPr="0009717A">
        <w:rPr>
          <w:color w:val="C45911" w:themeColor="accent2" w:themeShade="BF"/>
        </w:rPr>
        <w:t xml:space="preserve"> </w:t>
      </w:r>
      <w:r>
        <w:sym w:font="Wingdings" w:char="F0E0"/>
      </w:r>
      <w:r>
        <w:t xml:space="preserve"> de druk op een bepaalde overerfbare eigenschap die de overlevingskans en het reproductie voordeel van een organisme </w:t>
      </w:r>
      <w:r w:rsidRPr="00352070">
        <w:rPr>
          <w:u w:val="single"/>
        </w:rPr>
        <w:t xml:space="preserve">kan </w:t>
      </w:r>
      <w:r>
        <w:t>vergroten.</w:t>
      </w:r>
    </w:p>
    <w:p w:rsidR="00352070" w:rsidRDefault="00352070" w:rsidP="008818FC">
      <w:pPr>
        <w:spacing w:after="0"/>
      </w:pPr>
    </w:p>
    <w:p w:rsidR="00352070" w:rsidRDefault="00352070" w:rsidP="008818FC">
      <w:pPr>
        <w:spacing w:after="0"/>
      </w:pPr>
      <w:r w:rsidRPr="0009717A">
        <w:rPr>
          <w:color w:val="C45911" w:themeColor="accent2" w:themeShade="BF"/>
          <w:u w:val="single"/>
        </w:rPr>
        <w:t>Natuurlijke selectie</w:t>
      </w:r>
      <w:r w:rsidRPr="0009717A">
        <w:rPr>
          <w:color w:val="C45911" w:themeColor="accent2" w:themeShade="BF"/>
        </w:rPr>
        <w:t xml:space="preserve"> </w:t>
      </w:r>
      <w:r>
        <w:sym w:font="Wingdings" w:char="F0E0"/>
      </w:r>
      <w:r>
        <w:t xml:space="preserve"> proces waarbij de individuen met bepaalde erfelijke eigenschappen een hogere overlevingskans hebben en meer kans op nakomelingen vanwege die eigenschap.  </w:t>
      </w:r>
    </w:p>
    <w:p w:rsidR="00352070" w:rsidRDefault="00352070" w:rsidP="008818FC">
      <w:pPr>
        <w:spacing w:after="0"/>
      </w:pPr>
    </w:p>
    <w:p w:rsidR="00352070" w:rsidRDefault="00352070" w:rsidP="008818FC">
      <w:pPr>
        <w:spacing w:after="0"/>
      </w:pPr>
      <w:r>
        <w:t>Darwin:</w:t>
      </w:r>
    </w:p>
    <w:p w:rsidR="00352070" w:rsidRDefault="00352070" w:rsidP="008818FC">
      <w:pPr>
        <w:spacing w:after="0"/>
      </w:pPr>
      <w:r>
        <w:tab/>
        <w:t>Afstammeling met modificaties beschrijft de diversiteit tussen soorten</w:t>
      </w:r>
    </w:p>
    <w:p w:rsidR="00352070" w:rsidRDefault="00352070" w:rsidP="008818FC">
      <w:pPr>
        <w:spacing w:after="0"/>
      </w:pPr>
      <w:r>
        <w:tab/>
        <w:t xml:space="preserve">Natuurlijke selectie komt door </w:t>
      </w:r>
      <w:proofErr w:type="spellStart"/>
      <w:r>
        <w:t>adaptatieve</w:t>
      </w:r>
      <w:proofErr w:type="spellEnd"/>
      <w:r>
        <w:t xml:space="preserve"> evolutie</w:t>
      </w:r>
    </w:p>
    <w:p w:rsidR="00352070" w:rsidRDefault="00352070" w:rsidP="008818FC">
      <w:pPr>
        <w:spacing w:after="0"/>
      </w:pPr>
    </w:p>
    <w:p w:rsidR="00352070" w:rsidRDefault="00352070" w:rsidP="008818FC">
      <w:pPr>
        <w:spacing w:after="0"/>
      </w:pPr>
      <w:proofErr w:type="spellStart"/>
      <w:r w:rsidRPr="0059363F">
        <w:rPr>
          <w:u w:val="single"/>
        </w:rPr>
        <w:t>Artificial</w:t>
      </w:r>
      <w:proofErr w:type="spellEnd"/>
      <w:r w:rsidRPr="0059363F">
        <w:rPr>
          <w:u w:val="single"/>
        </w:rPr>
        <w:t xml:space="preserve"> </w:t>
      </w:r>
      <w:proofErr w:type="spellStart"/>
      <w:r w:rsidRPr="0059363F">
        <w:rPr>
          <w:u w:val="single"/>
        </w:rPr>
        <w:t>selection</w:t>
      </w:r>
      <w:proofErr w:type="spellEnd"/>
      <w:r>
        <w:t xml:space="preserve"> </w:t>
      </w:r>
      <w:r>
        <w:sym w:font="Wingdings" w:char="F0E0"/>
      </w:r>
      <w:r>
        <w:t xml:space="preserve"> natuurlijke selectie bij andere soorten door mensen. (fokken)</w:t>
      </w:r>
    </w:p>
    <w:p w:rsidR="00352070" w:rsidRPr="00352070" w:rsidRDefault="00352070" w:rsidP="00352070">
      <w:pPr>
        <w:spacing w:after="0"/>
        <w:jc w:val="right"/>
        <w:rPr>
          <w:i/>
        </w:rPr>
      </w:pPr>
    </w:p>
    <w:p w:rsidR="00352070" w:rsidRPr="00352070" w:rsidRDefault="00352070" w:rsidP="00352070">
      <w:pPr>
        <w:spacing w:after="0"/>
        <w:jc w:val="right"/>
        <w:rPr>
          <w:i/>
        </w:rPr>
      </w:pPr>
      <w:r w:rsidRPr="00352070">
        <w:rPr>
          <w:i/>
        </w:rPr>
        <w:t>Individuen evolueren niet, populaties wel.</w:t>
      </w:r>
    </w:p>
    <w:p w:rsidR="00352070" w:rsidRDefault="00352070" w:rsidP="00352070">
      <w:pPr>
        <w:spacing w:after="0"/>
        <w:jc w:val="right"/>
        <w:rPr>
          <w:i/>
        </w:rPr>
      </w:pPr>
      <w:r w:rsidRPr="00352070">
        <w:rPr>
          <w:i/>
        </w:rPr>
        <w:t xml:space="preserve">Adaptatie is voor iedere omgeving anders. </w:t>
      </w:r>
    </w:p>
    <w:p w:rsidR="00352070" w:rsidRDefault="00352070" w:rsidP="00352070">
      <w:pPr>
        <w:spacing w:after="0"/>
      </w:pPr>
      <w:r>
        <w:t>Conclusies van Darwin:</w:t>
      </w:r>
    </w:p>
    <w:p w:rsidR="00352070" w:rsidRDefault="00352070" w:rsidP="00352070">
      <w:pPr>
        <w:spacing w:after="0"/>
        <w:ind w:left="705"/>
      </w:pPr>
      <w:r>
        <w:t xml:space="preserve">Individuen die erfelijke eigenschappen hebben met een </w:t>
      </w:r>
      <w:r w:rsidRPr="00FB2700">
        <w:rPr>
          <w:b/>
        </w:rPr>
        <w:t>hogere</w:t>
      </w:r>
      <w:r>
        <w:t xml:space="preserve"> overlevingskans en dus ook een </w:t>
      </w:r>
      <w:r w:rsidRPr="00FB2700">
        <w:rPr>
          <w:b/>
        </w:rPr>
        <w:t>hoger</w:t>
      </w:r>
      <w:r>
        <w:t xml:space="preserve"> </w:t>
      </w:r>
      <w:r w:rsidR="00DC541A">
        <w:t>reproductie</w:t>
      </w:r>
      <w:r>
        <w:t xml:space="preserve"> voordeel, hebben </w:t>
      </w:r>
      <w:r w:rsidRPr="00FB2700">
        <w:rPr>
          <w:b/>
        </w:rPr>
        <w:t>meer</w:t>
      </w:r>
      <w:r>
        <w:t xml:space="preserve"> kinderen.</w:t>
      </w:r>
    </w:p>
    <w:p w:rsidR="00352070" w:rsidRDefault="00352070" w:rsidP="00352070">
      <w:pPr>
        <w:spacing w:after="0"/>
        <w:ind w:left="705"/>
      </w:pPr>
      <w:r>
        <w:t xml:space="preserve">Selectief overerven van  bepaalde eigenschappen leidt tot een opstapeling van gunstige eigenschappen. </w:t>
      </w:r>
    </w:p>
    <w:p w:rsidR="00FB2700" w:rsidRDefault="00FB2700" w:rsidP="00FB2700">
      <w:pPr>
        <w:spacing w:after="0"/>
      </w:pPr>
    </w:p>
    <w:p w:rsidR="00FB2700" w:rsidRDefault="00FB2700" w:rsidP="00FB2700">
      <w:pPr>
        <w:spacing w:after="0"/>
      </w:pPr>
      <w:r>
        <w:t>Aanwijzingen voor de evolutie theorie:</w:t>
      </w:r>
      <w:r>
        <w:tab/>
      </w:r>
    </w:p>
    <w:p w:rsidR="00FB2700" w:rsidRDefault="00FB2700" w:rsidP="00FB2700">
      <w:pPr>
        <w:pStyle w:val="Lijstalinea"/>
        <w:numPr>
          <w:ilvl w:val="0"/>
          <w:numId w:val="5"/>
        </w:numPr>
        <w:spacing w:after="0"/>
      </w:pPr>
      <w:r>
        <w:t>Directe observaties</w:t>
      </w:r>
    </w:p>
    <w:p w:rsidR="00FB2700" w:rsidRDefault="00FB2700" w:rsidP="00FB2700">
      <w:pPr>
        <w:pStyle w:val="Lijstalinea"/>
        <w:numPr>
          <w:ilvl w:val="0"/>
          <w:numId w:val="5"/>
        </w:numPr>
        <w:spacing w:after="0"/>
      </w:pPr>
      <w:r>
        <w:t>Fossielen</w:t>
      </w:r>
    </w:p>
    <w:p w:rsidR="00FB2700" w:rsidRPr="0009717A" w:rsidRDefault="00FB2700" w:rsidP="00FB2700">
      <w:pPr>
        <w:pStyle w:val="Lijstalinea"/>
        <w:numPr>
          <w:ilvl w:val="0"/>
          <w:numId w:val="5"/>
        </w:numPr>
        <w:spacing w:after="0"/>
        <w:rPr>
          <w:color w:val="C45911" w:themeColor="accent2" w:themeShade="BF"/>
        </w:rPr>
      </w:pPr>
      <w:r w:rsidRPr="0009717A">
        <w:rPr>
          <w:color w:val="C45911" w:themeColor="accent2" w:themeShade="BF"/>
        </w:rPr>
        <w:t>Homologie</w:t>
      </w:r>
    </w:p>
    <w:p w:rsidR="00FB2700" w:rsidRPr="0009717A" w:rsidRDefault="00FB2700" w:rsidP="00FB2700">
      <w:pPr>
        <w:pStyle w:val="Lijstalinea"/>
        <w:numPr>
          <w:ilvl w:val="0"/>
          <w:numId w:val="5"/>
        </w:numPr>
        <w:spacing w:after="0"/>
        <w:rPr>
          <w:color w:val="C45911" w:themeColor="accent2" w:themeShade="BF"/>
        </w:rPr>
      </w:pPr>
      <w:r w:rsidRPr="0009717A">
        <w:rPr>
          <w:color w:val="C45911" w:themeColor="accent2" w:themeShade="BF"/>
        </w:rPr>
        <w:t>Biogeografie</w:t>
      </w:r>
    </w:p>
    <w:p w:rsidR="00FB2700" w:rsidRDefault="00FB2700" w:rsidP="00FB2700">
      <w:pPr>
        <w:spacing w:after="0"/>
      </w:pPr>
    </w:p>
    <w:p w:rsidR="00FB2700" w:rsidRDefault="00FB2700" w:rsidP="00FB2700">
      <w:pPr>
        <w:spacing w:after="0"/>
      </w:pPr>
      <w:r w:rsidRPr="00DC541A">
        <w:rPr>
          <w:u w:val="single"/>
        </w:rPr>
        <w:t>Convergente evolutie</w:t>
      </w:r>
      <w:r>
        <w:tab/>
      </w:r>
      <w:r>
        <w:sym w:font="Wingdings" w:char="F0E0"/>
      </w:r>
      <w:r>
        <w:t xml:space="preserve"> </w:t>
      </w:r>
      <w:r w:rsidR="00DC541A">
        <w:t>D</w:t>
      </w:r>
      <w:r>
        <w:t xml:space="preserve">e evolutie van analoge organismen. </w:t>
      </w:r>
    </w:p>
    <w:p w:rsidR="00FB2700" w:rsidRDefault="00FB2700" w:rsidP="00FB2700">
      <w:pPr>
        <w:spacing w:after="0"/>
        <w:ind w:left="2124" w:hanging="2123"/>
      </w:pPr>
      <w:r w:rsidRPr="00DC541A">
        <w:rPr>
          <w:u w:val="single"/>
        </w:rPr>
        <w:t>Analoge organen</w:t>
      </w:r>
      <w:r>
        <w:t xml:space="preserve"> </w:t>
      </w:r>
      <w:r>
        <w:tab/>
      </w:r>
      <w:r>
        <w:sym w:font="Wingdings" w:char="F0E0"/>
      </w:r>
      <w:r>
        <w:t xml:space="preserve"> </w:t>
      </w:r>
      <w:r w:rsidR="00DC541A">
        <w:t>Z</w:t>
      </w:r>
      <w:r>
        <w:t>ijn soortgelijke oplossingen van verschillende organismen die niet van elkaar afstammen. (vinnen van pinguïn en dolfijn, vleugels van vogels en vleermuizen)</w:t>
      </w:r>
    </w:p>
    <w:p w:rsidR="00DC541A" w:rsidRDefault="00DC541A" w:rsidP="00FB2700">
      <w:pPr>
        <w:spacing w:after="0"/>
        <w:ind w:left="2124" w:hanging="2123"/>
      </w:pPr>
    </w:p>
    <w:p w:rsidR="00FB2700" w:rsidRDefault="00FB2700" w:rsidP="00FB2700">
      <w:pPr>
        <w:spacing w:after="0"/>
        <w:ind w:left="2124" w:hanging="2123"/>
      </w:pPr>
      <w:r w:rsidRPr="00005E34">
        <w:rPr>
          <w:b/>
        </w:rPr>
        <w:t>Micro-evolutie</w:t>
      </w:r>
      <w:r>
        <w:t xml:space="preserve"> is het kleinste niveau waarop evolutie onderzoekt kan worden. </w:t>
      </w:r>
      <w:r>
        <w:sym w:font="Wingdings" w:char="F0E0"/>
      </w:r>
      <w:r>
        <w:t xml:space="preserve"> allelfrequentie</w:t>
      </w:r>
    </w:p>
    <w:p w:rsidR="00FB2700" w:rsidRDefault="00FB2700" w:rsidP="00DC541A">
      <w:pPr>
        <w:spacing w:after="0"/>
      </w:pPr>
      <w:r>
        <w:t xml:space="preserve">Variaties in genotype leiden tot variaties in het fenotype. </w:t>
      </w:r>
    </w:p>
    <w:p w:rsidR="00DC541A" w:rsidRDefault="00DC541A" w:rsidP="00DC541A">
      <w:pPr>
        <w:spacing w:after="0"/>
      </w:pPr>
    </w:p>
    <w:p w:rsidR="00FB2700" w:rsidRDefault="00FB2700" w:rsidP="00DC541A">
      <w:pPr>
        <w:spacing w:after="0"/>
      </w:pPr>
      <w:proofErr w:type="spellStart"/>
      <w:r w:rsidRPr="00DC541A">
        <w:rPr>
          <w:u w:val="single"/>
        </w:rPr>
        <w:t>Hetrozygotisiteit</w:t>
      </w:r>
      <w:proofErr w:type="spellEnd"/>
      <w:r>
        <w:t xml:space="preserve"> </w:t>
      </w:r>
      <w:r>
        <w:sym w:font="Wingdings" w:char="F0E0"/>
      </w:r>
      <w:r>
        <w:t xml:space="preserve"> het percentage </w:t>
      </w:r>
      <w:r w:rsidRPr="00005E34">
        <w:rPr>
          <w:b/>
        </w:rPr>
        <w:t>heterozygoten</w:t>
      </w:r>
      <w:r>
        <w:t xml:space="preserve"> voor een bepaalde </w:t>
      </w:r>
      <w:proofErr w:type="spellStart"/>
      <w:r>
        <w:t>loci</w:t>
      </w:r>
      <w:proofErr w:type="spellEnd"/>
      <w:r>
        <w:t xml:space="preserve"> in een populatie. </w:t>
      </w:r>
      <w:r w:rsidR="00737E7C">
        <w:t>o</w:t>
      </w:r>
    </w:p>
    <w:p w:rsidR="00FB2700" w:rsidRDefault="00FB2700" w:rsidP="00FB2700">
      <w:pPr>
        <w:spacing w:after="0"/>
        <w:ind w:left="2124" w:hanging="2123"/>
      </w:pPr>
    </w:p>
    <w:p w:rsidR="00FB2700" w:rsidRDefault="00FB2700" w:rsidP="00FB2700">
      <w:pPr>
        <w:spacing w:after="0"/>
        <w:ind w:left="2124" w:hanging="2123"/>
      </w:pPr>
    </w:p>
    <w:p w:rsidR="00FB2700" w:rsidRPr="0009717A" w:rsidRDefault="00FB2700" w:rsidP="00FB2700">
      <w:pPr>
        <w:spacing w:after="0"/>
        <w:ind w:left="2124" w:hanging="2123"/>
        <w:rPr>
          <w:color w:val="C45911" w:themeColor="accent2" w:themeShade="BF"/>
          <w:u w:val="single"/>
        </w:rPr>
      </w:pPr>
      <w:r w:rsidRPr="0009717A">
        <w:rPr>
          <w:color w:val="C45911" w:themeColor="accent2" w:themeShade="BF"/>
          <w:u w:val="single"/>
        </w:rPr>
        <w:lastRenderedPageBreak/>
        <w:t>Genetische variatie:</w:t>
      </w:r>
    </w:p>
    <w:p w:rsidR="00FB2700" w:rsidRDefault="00FB2700" w:rsidP="00FB2700">
      <w:pPr>
        <w:pStyle w:val="Lijstalinea"/>
        <w:numPr>
          <w:ilvl w:val="0"/>
          <w:numId w:val="7"/>
        </w:numPr>
        <w:spacing w:after="0"/>
      </w:pPr>
      <w:r>
        <w:t xml:space="preserve">Nieuwe allelen </w:t>
      </w:r>
      <w:r>
        <w:tab/>
      </w:r>
      <w:r>
        <w:tab/>
      </w:r>
      <w:r>
        <w:tab/>
      </w:r>
      <w:r>
        <w:sym w:font="Wingdings" w:char="F0E0"/>
      </w:r>
      <w:r>
        <w:t xml:space="preserve"> mutaties</w:t>
      </w:r>
    </w:p>
    <w:p w:rsidR="00FB2700" w:rsidRDefault="00FB2700" w:rsidP="00FB2700">
      <w:pPr>
        <w:pStyle w:val="Lijstalinea"/>
        <w:numPr>
          <w:ilvl w:val="0"/>
          <w:numId w:val="7"/>
        </w:numPr>
        <w:spacing w:after="0"/>
      </w:pPr>
      <w:r>
        <w:t xml:space="preserve">Verschillend </w:t>
      </w:r>
      <w:proofErr w:type="spellStart"/>
      <w:r>
        <w:t>gennummer</w:t>
      </w:r>
      <w:proofErr w:type="spellEnd"/>
      <w:r>
        <w:t xml:space="preserve"> of positie </w:t>
      </w:r>
      <w:r>
        <w:sym w:font="Wingdings" w:char="F0E0"/>
      </w:r>
      <w:r>
        <w:t xml:space="preserve"> </w:t>
      </w:r>
      <w:proofErr w:type="spellStart"/>
      <w:r>
        <w:t>repeads</w:t>
      </w:r>
      <w:proofErr w:type="spellEnd"/>
      <w:r>
        <w:t>, aantal genen</w:t>
      </w:r>
    </w:p>
    <w:p w:rsidR="00FB2700" w:rsidRDefault="00FB2700" w:rsidP="00FB2700">
      <w:pPr>
        <w:pStyle w:val="Lijstalinea"/>
        <w:numPr>
          <w:ilvl w:val="0"/>
          <w:numId w:val="7"/>
        </w:numPr>
        <w:spacing w:after="0"/>
      </w:pPr>
      <w:r>
        <w:t>Snelle voortplanting</w:t>
      </w:r>
      <w:r>
        <w:tab/>
      </w:r>
      <w:r>
        <w:tab/>
      </w:r>
      <w:r>
        <w:sym w:font="Wingdings" w:char="F0E0"/>
      </w:r>
      <w:r>
        <w:t xml:space="preserve"> vaker </w:t>
      </w:r>
      <w:proofErr w:type="spellStart"/>
      <w:r>
        <w:t>recombinaite</w:t>
      </w:r>
      <w:proofErr w:type="spellEnd"/>
      <w:r>
        <w:t xml:space="preserve"> is meer variatie</w:t>
      </w:r>
    </w:p>
    <w:p w:rsidR="00FB2700" w:rsidRDefault="00FB2700" w:rsidP="00FB2700">
      <w:pPr>
        <w:pStyle w:val="Lijstalinea"/>
        <w:numPr>
          <w:ilvl w:val="0"/>
          <w:numId w:val="7"/>
        </w:numPr>
        <w:spacing w:after="0"/>
      </w:pPr>
      <w:r>
        <w:t xml:space="preserve">Seksuele reproductie </w:t>
      </w:r>
      <w:r>
        <w:tab/>
      </w:r>
      <w:r>
        <w:tab/>
      </w:r>
      <w:r>
        <w:sym w:font="Wingdings" w:char="F0E0"/>
      </w:r>
      <w:r>
        <w:t xml:space="preserve"> </w:t>
      </w:r>
      <w:r w:rsidR="0009717A">
        <w:t>vader en moeder geven hun genen door</w:t>
      </w:r>
    </w:p>
    <w:p w:rsidR="00FB2700" w:rsidRDefault="00FB2700" w:rsidP="00FB2700">
      <w:pPr>
        <w:spacing w:after="0"/>
      </w:pPr>
    </w:p>
    <w:p w:rsidR="00FB2700" w:rsidRPr="00A11C48" w:rsidRDefault="00FB2700" w:rsidP="00FB2700">
      <w:pPr>
        <w:spacing w:after="0"/>
        <w:rPr>
          <w:color w:val="C45911" w:themeColor="accent2" w:themeShade="BF"/>
          <w:u w:val="single"/>
        </w:rPr>
      </w:pPr>
      <w:r w:rsidRPr="00A11C48">
        <w:rPr>
          <w:color w:val="C45911" w:themeColor="accent2" w:themeShade="BF"/>
          <w:u w:val="single"/>
        </w:rPr>
        <w:t xml:space="preserve">Hardy </w:t>
      </w:r>
      <w:proofErr w:type="spellStart"/>
      <w:r w:rsidRPr="00A11C48">
        <w:rPr>
          <w:color w:val="C45911" w:themeColor="accent2" w:themeShade="BF"/>
          <w:u w:val="single"/>
        </w:rPr>
        <w:t>Weinberg</w:t>
      </w:r>
      <w:proofErr w:type="spellEnd"/>
    </w:p>
    <w:p w:rsidR="00FB2700" w:rsidRDefault="00FB2700" w:rsidP="00FB2700">
      <w:pPr>
        <w:spacing w:after="0"/>
      </w:pPr>
      <w:r>
        <w:tab/>
        <w:t>Een populatie is een groep organismen van dezelfde soort die in een zelfde gebied leven</w:t>
      </w:r>
    </w:p>
    <w:p w:rsidR="00FB2700" w:rsidRDefault="00FB2700" w:rsidP="00FB2700">
      <w:pPr>
        <w:spacing w:after="0"/>
      </w:pPr>
      <w:r>
        <w:tab/>
        <w:t xml:space="preserve">Een </w:t>
      </w:r>
      <w:proofErr w:type="spellStart"/>
      <w:r>
        <w:t>genepool</w:t>
      </w:r>
      <w:proofErr w:type="spellEnd"/>
      <w:r>
        <w:t xml:space="preserve"> </w:t>
      </w:r>
      <w:r>
        <w:sym w:font="Wingdings" w:char="F0E0"/>
      </w:r>
      <w:r>
        <w:t xml:space="preserve"> alle allelen voor alle </w:t>
      </w:r>
      <w:proofErr w:type="spellStart"/>
      <w:r>
        <w:t>loci</w:t>
      </w:r>
      <w:proofErr w:type="spellEnd"/>
      <w:r>
        <w:t xml:space="preserve"> in een populatie. </w:t>
      </w:r>
    </w:p>
    <w:p w:rsidR="00FB2700" w:rsidRDefault="00FB2700" w:rsidP="00FB2700">
      <w:pPr>
        <w:spacing w:after="0"/>
      </w:pPr>
    </w:p>
    <w:p w:rsidR="00FB2700" w:rsidRPr="00DC541A" w:rsidRDefault="00FB2700" w:rsidP="00FB2700">
      <w:pPr>
        <w:spacing w:after="0"/>
        <w:rPr>
          <w:b/>
        </w:rPr>
      </w:pPr>
      <w:r w:rsidRPr="00DC541A">
        <w:rPr>
          <w:b/>
        </w:rPr>
        <w:t>Populatie van 500 planten:</w:t>
      </w:r>
    </w:p>
    <w:p w:rsidR="00FB2700" w:rsidRPr="00FB2700" w:rsidRDefault="00FB2700" w:rsidP="00FB2700">
      <w:pPr>
        <w:spacing w:after="0"/>
      </w:pPr>
      <w:r>
        <w:t xml:space="preserve">320 rode </w:t>
      </w:r>
      <w:r>
        <w:tab/>
      </w:r>
      <w:r w:rsidRPr="00FB2700">
        <w:rPr>
          <w:sz w:val="28"/>
        </w:rPr>
        <w:t>C</w:t>
      </w:r>
      <w:r w:rsidRPr="00FB2700">
        <w:rPr>
          <w:sz w:val="28"/>
          <w:vertAlign w:val="superscript"/>
        </w:rPr>
        <w:t>r</w:t>
      </w:r>
      <w:r w:rsidRPr="00FB2700">
        <w:rPr>
          <w:sz w:val="28"/>
        </w:rPr>
        <w:t xml:space="preserve"> </w:t>
      </w:r>
      <w:proofErr w:type="spellStart"/>
      <w:r w:rsidRPr="00FB2700">
        <w:rPr>
          <w:sz w:val="28"/>
        </w:rPr>
        <w:t>C</w:t>
      </w:r>
      <w:r w:rsidRPr="00FB2700">
        <w:rPr>
          <w:sz w:val="28"/>
          <w:vertAlign w:val="superscript"/>
        </w:rPr>
        <w:t>r</w:t>
      </w:r>
      <w:proofErr w:type="spellEnd"/>
      <w:r>
        <w:rPr>
          <w:sz w:val="28"/>
          <w:vertAlign w:val="superscript"/>
        </w:rPr>
        <w:tab/>
      </w:r>
      <w:r>
        <w:rPr>
          <w:sz w:val="28"/>
          <w:vertAlign w:val="superscript"/>
        </w:rPr>
        <w:tab/>
      </w:r>
      <w:r>
        <w:t>320</w:t>
      </w:r>
      <w:r w:rsidR="00DC541A">
        <w:t xml:space="preserve"> </w:t>
      </w:r>
      <w:r>
        <w:t>+</w:t>
      </w:r>
      <w:r w:rsidR="00DC541A">
        <w:t xml:space="preserve"> </w:t>
      </w:r>
      <w:r>
        <w:t>80</w:t>
      </w:r>
      <w:r w:rsidR="00DC541A">
        <w:t xml:space="preserve"> </w:t>
      </w:r>
      <w:r>
        <w:t xml:space="preserve">= 400/500 </w:t>
      </w:r>
      <w:r w:rsidR="00DC541A">
        <w:tab/>
      </w:r>
      <w:r>
        <w:sym w:font="Wingdings" w:char="F0E0"/>
      </w:r>
      <w:r>
        <w:t xml:space="preserve"> 4/5 = 0,8%</w:t>
      </w:r>
    </w:p>
    <w:p w:rsidR="00DC541A" w:rsidRPr="00DC541A" w:rsidRDefault="00FB2700" w:rsidP="00FB2700">
      <w:pPr>
        <w:spacing w:after="0"/>
      </w:pPr>
      <w:r w:rsidRPr="00DC541A">
        <w:t>160 roze</w:t>
      </w:r>
      <w:r w:rsidRPr="00DC541A">
        <w:tab/>
      </w:r>
      <w:r w:rsidRPr="00DC541A">
        <w:rPr>
          <w:sz w:val="28"/>
        </w:rPr>
        <w:t>C</w:t>
      </w:r>
      <w:r w:rsidRPr="00DC541A">
        <w:rPr>
          <w:sz w:val="28"/>
          <w:vertAlign w:val="superscript"/>
        </w:rPr>
        <w:t>r</w:t>
      </w:r>
      <w:r w:rsidRPr="00DC541A">
        <w:rPr>
          <w:sz w:val="28"/>
        </w:rPr>
        <w:t xml:space="preserve"> </w:t>
      </w:r>
      <w:proofErr w:type="spellStart"/>
      <w:r w:rsidRPr="00DC541A">
        <w:rPr>
          <w:sz w:val="28"/>
        </w:rPr>
        <w:t>C</w:t>
      </w:r>
      <w:r w:rsidRPr="00DC541A">
        <w:rPr>
          <w:sz w:val="28"/>
          <w:vertAlign w:val="superscript"/>
        </w:rPr>
        <w:t>w</w:t>
      </w:r>
      <w:proofErr w:type="spellEnd"/>
      <w:r w:rsidRPr="00DC541A">
        <w:tab/>
      </w:r>
      <w:r w:rsidRPr="00DC541A">
        <w:tab/>
        <w:t>160</w:t>
      </w:r>
      <w:r w:rsidR="00DC541A">
        <w:t xml:space="preserve"> </w:t>
      </w:r>
      <w:r w:rsidRPr="00DC541A">
        <w:t>/</w:t>
      </w:r>
      <w:r w:rsidR="00DC541A">
        <w:t xml:space="preserve"> </w:t>
      </w:r>
      <w:r w:rsidRPr="00DC541A">
        <w:t xml:space="preserve">2 allelen </w:t>
      </w:r>
      <w:r w:rsidR="00DC541A">
        <w:tab/>
      </w:r>
      <w:r w:rsidR="00DC541A">
        <w:tab/>
      </w:r>
      <w:r w:rsidR="00DC541A" w:rsidRPr="00DC541A">
        <w:rPr>
          <w:lang w:val="en-US"/>
        </w:rPr>
        <w:sym w:font="Wingdings" w:char="F0E0"/>
      </w:r>
      <w:r w:rsidR="00DC541A" w:rsidRPr="00DC541A">
        <w:t xml:space="preserve"> </w:t>
      </w:r>
      <w:r w:rsidR="00DC541A" w:rsidRPr="00DC541A">
        <w:rPr>
          <w:sz w:val="28"/>
        </w:rPr>
        <w:t>C</w:t>
      </w:r>
      <w:r w:rsidR="00DC541A" w:rsidRPr="00DC541A">
        <w:rPr>
          <w:sz w:val="28"/>
          <w:vertAlign w:val="superscript"/>
        </w:rPr>
        <w:t>r</w:t>
      </w:r>
      <w:r w:rsidR="00DC541A" w:rsidRPr="00DC541A">
        <w:rPr>
          <w:sz w:val="28"/>
        </w:rPr>
        <w:t xml:space="preserve"> </w:t>
      </w:r>
      <w:r w:rsidR="00DC541A">
        <w:t xml:space="preserve">= 80 &amp; </w:t>
      </w:r>
      <w:proofErr w:type="spellStart"/>
      <w:r w:rsidR="00DC541A" w:rsidRPr="00DC541A">
        <w:rPr>
          <w:sz w:val="28"/>
        </w:rPr>
        <w:t>C</w:t>
      </w:r>
      <w:r w:rsidR="00DC541A" w:rsidRPr="00DC541A">
        <w:rPr>
          <w:sz w:val="28"/>
          <w:vertAlign w:val="superscript"/>
        </w:rPr>
        <w:t>w</w:t>
      </w:r>
      <w:proofErr w:type="spellEnd"/>
      <w:r w:rsidR="00DC541A" w:rsidRPr="00DC541A">
        <w:rPr>
          <w:sz w:val="28"/>
        </w:rPr>
        <w:t xml:space="preserve"> </w:t>
      </w:r>
      <w:r w:rsidR="00DC541A">
        <w:t>= 80</w:t>
      </w:r>
    </w:p>
    <w:p w:rsidR="00FB2700" w:rsidRPr="0059363F" w:rsidRDefault="00FB2700" w:rsidP="00FB2700">
      <w:pPr>
        <w:spacing w:after="0"/>
      </w:pPr>
      <w:r w:rsidRPr="0059363F">
        <w:t>20 wit</w:t>
      </w:r>
      <w:r w:rsidRPr="0059363F">
        <w:tab/>
      </w:r>
      <w:r w:rsidRPr="0059363F">
        <w:tab/>
      </w:r>
      <w:proofErr w:type="spellStart"/>
      <w:r w:rsidRPr="0059363F">
        <w:rPr>
          <w:sz w:val="28"/>
        </w:rPr>
        <w:t>C</w:t>
      </w:r>
      <w:r w:rsidRPr="0059363F">
        <w:rPr>
          <w:sz w:val="28"/>
          <w:vertAlign w:val="superscript"/>
        </w:rPr>
        <w:t>w</w:t>
      </w:r>
      <w:proofErr w:type="spellEnd"/>
      <w:r w:rsidRPr="0059363F">
        <w:rPr>
          <w:sz w:val="28"/>
        </w:rPr>
        <w:t xml:space="preserve"> </w:t>
      </w:r>
      <w:proofErr w:type="spellStart"/>
      <w:r w:rsidRPr="0059363F">
        <w:rPr>
          <w:sz w:val="28"/>
        </w:rPr>
        <w:t>C</w:t>
      </w:r>
      <w:r w:rsidRPr="0059363F">
        <w:rPr>
          <w:sz w:val="28"/>
          <w:vertAlign w:val="superscript"/>
        </w:rPr>
        <w:t>w</w:t>
      </w:r>
      <w:proofErr w:type="spellEnd"/>
      <w:r w:rsidR="00DC541A" w:rsidRPr="0059363F">
        <w:rPr>
          <w:sz w:val="28"/>
          <w:vertAlign w:val="superscript"/>
        </w:rPr>
        <w:tab/>
      </w:r>
      <w:r w:rsidR="00DC541A" w:rsidRPr="0059363F">
        <w:rPr>
          <w:sz w:val="28"/>
          <w:vertAlign w:val="superscript"/>
        </w:rPr>
        <w:tab/>
      </w:r>
      <w:r w:rsidR="00DC541A" w:rsidRPr="0059363F">
        <w:t xml:space="preserve">20 + 80 = 100/500 </w:t>
      </w:r>
      <w:r w:rsidR="00DC541A" w:rsidRPr="0059363F">
        <w:tab/>
      </w:r>
      <w:r w:rsidR="00DC541A" w:rsidRPr="00DC541A">
        <w:rPr>
          <w:lang w:val="en-US"/>
        </w:rPr>
        <w:sym w:font="Wingdings" w:char="F0E0"/>
      </w:r>
      <w:r w:rsidR="00DC541A" w:rsidRPr="0059363F">
        <w:t xml:space="preserve"> 1/5 = 0,2%</w:t>
      </w:r>
    </w:p>
    <w:p w:rsidR="00DC541A" w:rsidRPr="0059363F" w:rsidRDefault="00DC541A" w:rsidP="00FB2700">
      <w:pPr>
        <w:spacing w:after="0"/>
      </w:pPr>
    </w:p>
    <w:p w:rsidR="00DC541A" w:rsidRDefault="00DC541A" w:rsidP="00100A65">
      <w:pPr>
        <w:spacing w:after="0" w:line="360" w:lineRule="auto"/>
      </w:pPr>
      <w:r w:rsidRPr="00DC541A">
        <w:t>Allelfrequentie in de populatie van 5</w:t>
      </w:r>
      <w:r>
        <w:t xml:space="preserve">00 planten = </w:t>
      </w:r>
      <w:r w:rsidRPr="00DC541A">
        <w:rPr>
          <w:sz w:val="28"/>
        </w:rPr>
        <w:t>C</w:t>
      </w:r>
      <w:r w:rsidRPr="00DC541A">
        <w:rPr>
          <w:sz w:val="28"/>
          <w:vertAlign w:val="superscript"/>
        </w:rPr>
        <w:t>r</w:t>
      </w:r>
      <w:r w:rsidRPr="00DC541A">
        <w:rPr>
          <w:sz w:val="28"/>
        </w:rPr>
        <w:t xml:space="preserve"> </w:t>
      </w:r>
      <w:r>
        <w:t xml:space="preserve">= 0,8% &amp; </w:t>
      </w:r>
      <w:proofErr w:type="spellStart"/>
      <w:r w:rsidRPr="00DC541A">
        <w:rPr>
          <w:sz w:val="28"/>
        </w:rPr>
        <w:t>C</w:t>
      </w:r>
      <w:r w:rsidRPr="00DC541A">
        <w:rPr>
          <w:sz w:val="28"/>
          <w:vertAlign w:val="superscript"/>
        </w:rPr>
        <w:t>w</w:t>
      </w:r>
      <w:proofErr w:type="spellEnd"/>
      <w:r w:rsidRPr="00DC541A">
        <w:rPr>
          <w:sz w:val="28"/>
          <w:vertAlign w:val="superscript"/>
        </w:rPr>
        <w:t xml:space="preserve"> </w:t>
      </w:r>
      <w:r>
        <w:t>= 0,2</w:t>
      </w:r>
      <w:r w:rsidR="00100A65">
        <w:t>%</w:t>
      </w:r>
    </w:p>
    <w:p w:rsidR="00DC541A" w:rsidRDefault="00DC541A" w:rsidP="00FB2700">
      <w:pPr>
        <w:spacing w:after="0"/>
      </w:pPr>
    </w:p>
    <w:p w:rsidR="00DC541A" w:rsidRPr="00DC541A" w:rsidRDefault="00DC541A" w:rsidP="00FB2700">
      <w:pPr>
        <w:spacing w:after="0"/>
        <w:rPr>
          <w:b/>
        </w:rPr>
      </w:pPr>
      <w:r w:rsidRPr="00DC541A">
        <w:rPr>
          <w:b/>
        </w:rPr>
        <w:t xml:space="preserve">Kans op: </w:t>
      </w:r>
    </w:p>
    <w:p w:rsidR="00DC541A" w:rsidRPr="0059363F" w:rsidRDefault="00DC541A" w:rsidP="00FB2700">
      <w:pPr>
        <w:spacing w:after="0"/>
        <w:rPr>
          <w:sz w:val="28"/>
        </w:rPr>
      </w:pPr>
      <w:r w:rsidRPr="0059363F">
        <w:rPr>
          <w:sz w:val="28"/>
        </w:rPr>
        <w:t>C</w:t>
      </w:r>
      <w:r w:rsidRPr="0059363F">
        <w:rPr>
          <w:sz w:val="28"/>
          <w:vertAlign w:val="superscript"/>
        </w:rPr>
        <w:t>r</w:t>
      </w:r>
      <w:r w:rsidRPr="0059363F">
        <w:rPr>
          <w:sz w:val="28"/>
        </w:rPr>
        <w:t xml:space="preserve"> </w:t>
      </w:r>
      <w:proofErr w:type="spellStart"/>
      <w:r w:rsidRPr="0059363F">
        <w:rPr>
          <w:sz w:val="28"/>
        </w:rPr>
        <w:t>C</w:t>
      </w:r>
      <w:r w:rsidRPr="0059363F">
        <w:rPr>
          <w:sz w:val="28"/>
          <w:vertAlign w:val="superscript"/>
        </w:rPr>
        <w:t>r</w:t>
      </w:r>
      <w:proofErr w:type="spellEnd"/>
      <w:r w:rsidRPr="0059363F">
        <w:rPr>
          <w:sz w:val="28"/>
        </w:rPr>
        <w:tab/>
      </w:r>
      <w:r w:rsidRPr="00DC541A">
        <w:sym w:font="Wingdings" w:char="F0E0"/>
      </w:r>
      <w:r w:rsidRPr="0059363F">
        <w:t xml:space="preserve"> 0,8 * 0,8 = 0,64%</w:t>
      </w:r>
    </w:p>
    <w:p w:rsidR="00DC541A" w:rsidRPr="0059363F" w:rsidRDefault="00DC541A" w:rsidP="00FB2700">
      <w:pPr>
        <w:spacing w:after="0"/>
      </w:pPr>
      <w:r w:rsidRPr="0059363F">
        <w:rPr>
          <w:sz w:val="28"/>
        </w:rPr>
        <w:t>C</w:t>
      </w:r>
      <w:r w:rsidRPr="0059363F">
        <w:rPr>
          <w:sz w:val="28"/>
          <w:vertAlign w:val="superscript"/>
        </w:rPr>
        <w:t>r</w:t>
      </w:r>
      <w:r w:rsidRPr="0059363F">
        <w:rPr>
          <w:sz w:val="28"/>
        </w:rPr>
        <w:t xml:space="preserve"> </w:t>
      </w:r>
      <w:proofErr w:type="spellStart"/>
      <w:r w:rsidRPr="0059363F">
        <w:rPr>
          <w:sz w:val="28"/>
        </w:rPr>
        <w:t>C</w:t>
      </w:r>
      <w:r w:rsidRPr="0059363F">
        <w:rPr>
          <w:sz w:val="28"/>
          <w:vertAlign w:val="superscript"/>
        </w:rPr>
        <w:t>w</w:t>
      </w:r>
      <w:proofErr w:type="spellEnd"/>
      <w:r w:rsidRPr="0059363F">
        <w:rPr>
          <w:sz w:val="28"/>
          <w:vertAlign w:val="superscript"/>
        </w:rPr>
        <w:t xml:space="preserve"> </w:t>
      </w:r>
      <w:r w:rsidRPr="0059363F">
        <w:tab/>
      </w:r>
      <w:r w:rsidRPr="00DC541A">
        <w:rPr>
          <w:lang w:val="en-US"/>
        </w:rPr>
        <w:sym w:font="Wingdings" w:char="F0E0"/>
      </w:r>
      <w:r w:rsidRPr="0059363F">
        <w:t xml:space="preserve"> 0,2 * 0,2 = 0,04%</w:t>
      </w:r>
    </w:p>
    <w:p w:rsidR="00DC541A" w:rsidRPr="0059363F" w:rsidRDefault="00DC541A" w:rsidP="00FB2700">
      <w:pPr>
        <w:spacing w:after="0"/>
      </w:pPr>
      <w:proofErr w:type="spellStart"/>
      <w:r w:rsidRPr="0059363F">
        <w:rPr>
          <w:sz w:val="28"/>
        </w:rPr>
        <w:t>C</w:t>
      </w:r>
      <w:r w:rsidRPr="0059363F">
        <w:rPr>
          <w:sz w:val="28"/>
          <w:vertAlign w:val="superscript"/>
        </w:rPr>
        <w:t>w</w:t>
      </w:r>
      <w:proofErr w:type="spellEnd"/>
      <w:r w:rsidRPr="0059363F">
        <w:rPr>
          <w:sz w:val="28"/>
        </w:rPr>
        <w:t xml:space="preserve"> </w:t>
      </w:r>
      <w:proofErr w:type="spellStart"/>
      <w:r w:rsidRPr="0059363F">
        <w:rPr>
          <w:sz w:val="28"/>
        </w:rPr>
        <w:t>C</w:t>
      </w:r>
      <w:r w:rsidRPr="0059363F">
        <w:rPr>
          <w:sz w:val="28"/>
          <w:vertAlign w:val="superscript"/>
        </w:rPr>
        <w:t>w</w:t>
      </w:r>
      <w:proofErr w:type="spellEnd"/>
      <w:r w:rsidRPr="0059363F">
        <w:rPr>
          <w:sz w:val="28"/>
          <w:vertAlign w:val="superscript"/>
        </w:rPr>
        <w:tab/>
      </w:r>
      <w:r w:rsidRPr="00DC541A">
        <w:rPr>
          <w:lang w:val="en-US"/>
        </w:rPr>
        <w:sym w:font="Wingdings" w:char="F0E0"/>
      </w:r>
      <w:r w:rsidRPr="0059363F">
        <w:t xml:space="preserve"> 0,8 * 0,2 * 2 = 0,32%</w:t>
      </w:r>
    </w:p>
    <w:p w:rsidR="00DC541A" w:rsidRPr="0059363F" w:rsidRDefault="00DC541A" w:rsidP="00FB2700">
      <w:pPr>
        <w:spacing w:after="0"/>
      </w:pPr>
    </w:p>
    <w:p w:rsidR="00DC541A" w:rsidRPr="0059363F" w:rsidRDefault="00DC541A" w:rsidP="00FB2700">
      <w:pPr>
        <w:spacing w:after="0"/>
        <w:rPr>
          <w:b/>
        </w:rPr>
      </w:pPr>
      <w:r w:rsidRPr="0059363F">
        <w:rPr>
          <w:b/>
        </w:rPr>
        <w:t xml:space="preserve">Formules voor </w:t>
      </w:r>
      <w:proofErr w:type="spellStart"/>
      <w:r w:rsidRPr="0059363F">
        <w:rPr>
          <w:b/>
        </w:rPr>
        <w:t>hardy</w:t>
      </w:r>
      <w:proofErr w:type="spellEnd"/>
      <w:r w:rsidRPr="0059363F">
        <w:rPr>
          <w:b/>
        </w:rPr>
        <w:t>:</w:t>
      </w:r>
    </w:p>
    <w:p w:rsidR="00DC541A" w:rsidRPr="0059363F" w:rsidRDefault="00DC541A" w:rsidP="00FB2700">
      <w:pPr>
        <w:spacing w:after="0"/>
        <w:rPr>
          <w:sz w:val="28"/>
        </w:rPr>
      </w:pPr>
      <w:r w:rsidRPr="0059363F">
        <w:rPr>
          <w:sz w:val="28"/>
        </w:rPr>
        <w:t>p    +   q  = 1</w:t>
      </w:r>
    </w:p>
    <w:p w:rsidR="00DC541A" w:rsidRPr="0059363F" w:rsidRDefault="00DC541A" w:rsidP="00FB2700">
      <w:pPr>
        <w:spacing w:after="0"/>
        <w:rPr>
          <w:sz w:val="28"/>
        </w:rPr>
      </w:pPr>
      <w:r w:rsidRPr="0059363F">
        <w:rPr>
          <w:sz w:val="28"/>
        </w:rPr>
        <w:t xml:space="preserve">AA + </w:t>
      </w:r>
      <w:proofErr w:type="spellStart"/>
      <w:r w:rsidRPr="0059363F">
        <w:rPr>
          <w:sz w:val="28"/>
        </w:rPr>
        <w:t>aa</w:t>
      </w:r>
      <w:proofErr w:type="spellEnd"/>
      <w:r w:rsidRPr="0059363F">
        <w:rPr>
          <w:sz w:val="28"/>
        </w:rPr>
        <w:t xml:space="preserve">   = 1</w:t>
      </w:r>
    </w:p>
    <w:p w:rsidR="00DC541A" w:rsidRPr="0059363F" w:rsidRDefault="00DC541A" w:rsidP="00FB2700">
      <w:pPr>
        <w:spacing w:after="0"/>
        <w:rPr>
          <w:sz w:val="28"/>
        </w:rPr>
      </w:pPr>
      <w:r w:rsidRPr="0059363F">
        <w:rPr>
          <w:sz w:val="28"/>
        </w:rPr>
        <w:t>0,8 + 0,2 = 1</w:t>
      </w:r>
    </w:p>
    <w:p w:rsidR="00DC541A" w:rsidRPr="0059363F" w:rsidRDefault="00DC541A" w:rsidP="00FB2700">
      <w:pPr>
        <w:spacing w:after="0"/>
        <w:rPr>
          <w:sz w:val="28"/>
        </w:rPr>
      </w:pPr>
    </w:p>
    <w:p w:rsidR="00DC541A" w:rsidRPr="0059363F" w:rsidRDefault="00DC541A" w:rsidP="00FB2700">
      <w:pPr>
        <w:spacing w:after="0"/>
        <w:rPr>
          <w:sz w:val="28"/>
        </w:rPr>
      </w:pPr>
      <w:r w:rsidRPr="0059363F">
        <w:rPr>
          <w:sz w:val="28"/>
        </w:rPr>
        <w:t>p</w:t>
      </w:r>
      <w:r w:rsidRPr="0059363F">
        <w:rPr>
          <w:sz w:val="28"/>
          <w:vertAlign w:val="superscript"/>
        </w:rPr>
        <w:t xml:space="preserve">2  </w:t>
      </w:r>
      <w:r w:rsidRPr="0059363F">
        <w:rPr>
          <w:sz w:val="28"/>
        </w:rPr>
        <w:t xml:space="preserve">   +   2pq +  q</w:t>
      </w:r>
      <w:r w:rsidRPr="0059363F">
        <w:rPr>
          <w:sz w:val="28"/>
          <w:vertAlign w:val="superscript"/>
        </w:rPr>
        <w:t xml:space="preserve">2   </w:t>
      </w:r>
      <w:r w:rsidRPr="0059363F">
        <w:rPr>
          <w:sz w:val="28"/>
        </w:rPr>
        <w:t xml:space="preserve"> = 1</w:t>
      </w:r>
    </w:p>
    <w:p w:rsidR="00DC541A" w:rsidRPr="00114B71" w:rsidRDefault="00DC541A" w:rsidP="00FB2700">
      <w:pPr>
        <w:spacing w:after="0"/>
        <w:rPr>
          <w:sz w:val="28"/>
          <w:lang w:val="en-US"/>
        </w:rPr>
      </w:pPr>
      <w:r w:rsidRPr="00114B71">
        <w:rPr>
          <w:sz w:val="28"/>
          <w:lang w:val="en-US"/>
        </w:rPr>
        <w:t>AA   +   Aa  +   aa   = 1</w:t>
      </w:r>
    </w:p>
    <w:p w:rsidR="0059363F" w:rsidRDefault="00DC541A" w:rsidP="00FB2700">
      <w:pPr>
        <w:spacing w:after="0"/>
        <w:rPr>
          <w:sz w:val="28"/>
          <w:lang w:val="en-US"/>
        </w:rPr>
      </w:pPr>
      <w:r w:rsidRPr="00114B71">
        <w:rPr>
          <w:sz w:val="28"/>
          <w:lang w:val="en-US"/>
        </w:rPr>
        <w:t>0,64 + 0,32 + 0,04 = 1</w:t>
      </w:r>
    </w:p>
    <w:p w:rsidR="0059363F" w:rsidRDefault="0059363F">
      <w:pPr>
        <w:rPr>
          <w:sz w:val="28"/>
          <w:lang w:val="en-US"/>
        </w:rPr>
      </w:pPr>
      <w:r>
        <w:rPr>
          <w:sz w:val="28"/>
          <w:lang w:val="en-US"/>
        </w:rPr>
        <w:br w:type="page"/>
      </w:r>
    </w:p>
    <w:p w:rsidR="00715E8B" w:rsidRPr="001F2CFE" w:rsidRDefault="00715E8B">
      <w:pPr>
        <w:rPr>
          <w:b/>
          <w:sz w:val="28"/>
          <w:lang w:val="en-US"/>
        </w:rPr>
      </w:pPr>
      <w:r w:rsidRPr="001F2CFE">
        <w:rPr>
          <w:b/>
          <w:sz w:val="28"/>
          <w:lang w:val="en-US"/>
        </w:rPr>
        <w:lastRenderedPageBreak/>
        <w:t xml:space="preserve">Life Science </w:t>
      </w:r>
      <w:proofErr w:type="spellStart"/>
      <w:r w:rsidRPr="001F2CFE">
        <w:rPr>
          <w:b/>
          <w:sz w:val="28"/>
          <w:lang w:val="en-US"/>
        </w:rPr>
        <w:t>h</w:t>
      </w:r>
      <w:r w:rsidR="004F60B8">
        <w:rPr>
          <w:b/>
          <w:sz w:val="28"/>
          <w:lang w:val="en-US"/>
        </w:rPr>
        <w:t>oofd</w:t>
      </w:r>
      <w:r w:rsidRPr="001F2CFE">
        <w:rPr>
          <w:b/>
          <w:sz w:val="28"/>
          <w:lang w:val="en-US"/>
        </w:rPr>
        <w:t>st</w:t>
      </w:r>
      <w:r w:rsidR="004F60B8">
        <w:rPr>
          <w:b/>
          <w:sz w:val="28"/>
          <w:lang w:val="en-US"/>
        </w:rPr>
        <w:t>uk</w:t>
      </w:r>
      <w:proofErr w:type="spellEnd"/>
      <w:r w:rsidRPr="001F2CFE">
        <w:rPr>
          <w:b/>
          <w:sz w:val="28"/>
          <w:lang w:val="en-US"/>
        </w:rPr>
        <w:t xml:space="preserve"> 23</w:t>
      </w:r>
    </w:p>
    <w:p w:rsidR="00715E8B" w:rsidRDefault="00715E8B" w:rsidP="00715E8B">
      <w:pPr>
        <w:spacing w:after="0"/>
      </w:pPr>
      <w:r w:rsidRPr="00715E8B">
        <w:t>Invloed uitoefenen op de e</w:t>
      </w:r>
      <w:r>
        <w:t>volutie snelheid:</w:t>
      </w:r>
    </w:p>
    <w:p w:rsidR="00715E8B" w:rsidRPr="004A51C7" w:rsidRDefault="00715E8B" w:rsidP="00715E8B">
      <w:pPr>
        <w:spacing w:after="0"/>
        <w:rPr>
          <w:u w:val="single"/>
        </w:rPr>
      </w:pPr>
      <w:r>
        <w:tab/>
      </w:r>
      <w:r w:rsidRPr="004A51C7">
        <w:rPr>
          <w:u w:val="single"/>
        </w:rPr>
        <w:t>Natuurlijke selectie</w:t>
      </w:r>
    </w:p>
    <w:p w:rsidR="004F60B8" w:rsidRDefault="00715E8B" w:rsidP="00715E8B">
      <w:pPr>
        <w:spacing w:after="0"/>
        <w:ind w:left="1416" w:firstLine="2"/>
        <w:rPr>
          <w:b/>
        </w:rPr>
      </w:pPr>
      <w:r w:rsidRPr="00715E8B">
        <w:t>Verschillend su</w:t>
      </w:r>
      <w:r>
        <w:t>c</w:t>
      </w:r>
      <w:r w:rsidRPr="00715E8B">
        <w:t>ces in reproductie zo</w:t>
      </w:r>
      <w:r>
        <w:t xml:space="preserve">rgt voor andere </w:t>
      </w:r>
      <w:r w:rsidRPr="004A51C7">
        <w:rPr>
          <w:b/>
        </w:rPr>
        <w:t>allelfrequenties</w:t>
      </w:r>
      <w:r w:rsidR="004F60B8">
        <w:rPr>
          <w:b/>
        </w:rPr>
        <w:t>;</w:t>
      </w:r>
      <w:r w:rsidR="004F60B8" w:rsidRPr="004F60B8">
        <w:rPr>
          <w:rFonts w:ascii="Arial" w:hAnsi="Arial" w:cs="Arial"/>
          <w:color w:val="222222"/>
          <w:sz w:val="27"/>
          <w:szCs w:val="27"/>
        </w:rPr>
        <w:t xml:space="preserve"> </w:t>
      </w:r>
    </w:p>
    <w:p w:rsidR="00715E8B" w:rsidRPr="00715E8B" w:rsidRDefault="004F60B8" w:rsidP="00715E8B">
      <w:pPr>
        <w:spacing w:after="0"/>
        <w:ind w:left="1416" w:firstLine="2"/>
      </w:pPr>
      <w:r>
        <w:t>B</w:t>
      </w:r>
      <w:r w:rsidR="00715E8B">
        <w:t>ij druk overleven alleen de beste ‘allelen’</w:t>
      </w:r>
    </w:p>
    <w:p w:rsidR="00715E8B" w:rsidRDefault="00715E8B" w:rsidP="00715E8B">
      <w:pPr>
        <w:spacing w:after="0"/>
        <w:rPr>
          <w:u w:val="single"/>
          <w:lang w:val="en-US"/>
        </w:rPr>
      </w:pPr>
      <w:r w:rsidRPr="00715E8B">
        <w:tab/>
      </w:r>
      <w:r w:rsidRPr="004A51C7">
        <w:rPr>
          <w:u w:val="single"/>
          <w:lang w:val="en-US"/>
        </w:rPr>
        <w:t>Genetic drift</w:t>
      </w:r>
    </w:p>
    <w:p w:rsidR="004F60B8" w:rsidRDefault="004F60B8" w:rsidP="004F60B8">
      <w:pPr>
        <w:spacing w:after="0"/>
      </w:pPr>
      <w:r>
        <w:rPr>
          <w:lang w:val="en-US"/>
        </w:rPr>
        <w:tab/>
      </w:r>
      <w:r>
        <w:rPr>
          <w:lang w:val="en-US"/>
        </w:rPr>
        <w:tab/>
      </w:r>
      <w:r w:rsidRPr="00715E8B">
        <w:t xml:space="preserve">Beschrijft hoe </w:t>
      </w:r>
      <w:r w:rsidRPr="004A51C7">
        <w:rPr>
          <w:b/>
        </w:rPr>
        <w:t>allelfrequenties</w:t>
      </w:r>
      <w:r w:rsidRPr="00715E8B">
        <w:t xml:space="preserve"> zich o</w:t>
      </w:r>
      <w:r>
        <w:t xml:space="preserve">nvoorspelbaar kunnen gedragen. </w:t>
      </w:r>
    </w:p>
    <w:p w:rsidR="004F60B8" w:rsidRDefault="004F60B8" w:rsidP="004F60B8">
      <w:pPr>
        <w:spacing w:after="0"/>
        <w:ind w:left="1416"/>
        <w:rPr>
          <w:u w:val="single"/>
        </w:rPr>
      </w:pPr>
      <w:r>
        <w:rPr>
          <w:rFonts w:ascii="Arial" w:hAnsi="Arial" w:cs="Arial"/>
          <w:noProof/>
          <w:color w:val="0000FF"/>
          <w:sz w:val="27"/>
          <w:szCs w:val="27"/>
        </w:rPr>
        <w:drawing>
          <wp:anchor distT="0" distB="0" distL="114300" distR="114300" simplePos="0" relativeHeight="251673600" behindDoc="0" locked="0" layoutInCell="1" allowOverlap="1">
            <wp:simplePos x="0" y="0"/>
            <wp:positionH relativeFrom="column">
              <wp:posOffset>4277995</wp:posOffset>
            </wp:positionH>
            <wp:positionV relativeFrom="paragraph">
              <wp:posOffset>3175</wp:posOffset>
            </wp:positionV>
            <wp:extent cx="1987550" cy="1453515"/>
            <wp:effectExtent l="0" t="0" r="0" b="0"/>
            <wp:wrapThrough wrapText="bothSides">
              <wp:wrapPolygon edited="0">
                <wp:start x="0" y="0"/>
                <wp:lineTo x="0" y="21232"/>
                <wp:lineTo x="21324" y="21232"/>
                <wp:lineTo x="21324" y="0"/>
                <wp:lineTo x="0" y="0"/>
              </wp:wrapPolygon>
            </wp:wrapThrough>
            <wp:docPr id="16" name="Afbeelding 16" descr="Gerelateerde afbeeldi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lateerde afbeelding">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7550" cy="1453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60B8" w:rsidRDefault="004F60B8" w:rsidP="004F60B8">
      <w:pPr>
        <w:spacing w:after="0"/>
        <w:ind w:left="1416"/>
        <w:rPr>
          <w:b/>
        </w:rPr>
      </w:pPr>
      <w:proofErr w:type="spellStart"/>
      <w:r w:rsidRPr="00715E8B">
        <w:rPr>
          <w:u w:val="single"/>
        </w:rPr>
        <w:t>Fouder</w:t>
      </w:r>
      <w:proofErr w:type="spellEnd"/>
      <w:r w:rsidRPr="00715E8B">
        <w:rPr>
          <w:u w:val="single"/>
        </w:rPr>
        <w:t xml:space="preserve"> effect</w:t>
      </w:r>
      <w:r>
        <w:t xml:space="preserve"> </w:t>
      </w:r>
      <w:r>
        <w:sym w:font="Wingdings" w:char="F0E0"/>
      </w:r>
      <w:r>
        <w:t xml:space="preserve"> ontstaat wanneer een kleine groep individuen geïsoleerd raken van de populatie </w:t>
      </w:r>
      <w:proofErr w:type="spellStart"/>
      <w:r w:rsidRPr="004F60B8">
        <w:rPr>
          <w:b/>
        </w:rPr>
        <w:t>Amish</w:t>
      </w:r>
      <w:proofErr w:type="spellEnd"/>
      <w:r w:rsidRPr="004F60B8">
        <w:rPr>
          <w:b/>
        </w:rPr>
        <w:t xml:space="preserve"> </w:t>
      </w:r>
      <w:proofErr w:type="spellStart"/>
      <w:r w:rsidRPr="004F60B8">
        <w:rPr>
          <w:b/>
        </w:rPr>
        <w:t>people</w:t>
      </w:r>
      <w:proofErr w:type="spellEnd"/>
      <w:r>
        <w:rPr>
          <w:b/>
        </w:rPr>
        <w:t>, 11 vinger</w:t>
      </w:r>
    </w:p>
    <w:p w:rsidR="004F60B8" w:rsidRDefault="004F60B8" w:rsidP="004F60B8">
      <w:pPr>
        <w:spacing w:after="0"/>
        <w:ind w:left="1416" w:firstLine="2"/>
        <w:rPr>
          <w:b/>
        </w:rPr>
      </w:pPr>
      <w:proofErr w:type="spellStart"/>
      <w:r w:rsidRPr="00715E8B">
        <w:rPr>
          <w:u w:val="single"/>
        </w:rPr>
        <w:t>Bottle</w:t>
      </w:r>
      <w:proofErr w:type="spellEnd"/>
      <w:r w:rsidRPr="00715E8B">
        <w:rPr>
          <w:u w:val="single"/>
        </w:rPr>
        <w:t xml:space="preserve"> </w:t>
      </w:r>
      <w:proofErr w:type="spellStart"/>
      <w:r w:rsidRPr="00715E8B">
        <w:rPr>
          <w:u w:val="single"/>
        </w:rPr>
        <w:t>neck</w:t>
      </w:r>
      <w:proofErr w:type="spellEnd"/>
      <w:r w:rsidRPr="00715E8B">
        <w:rPr>
          <w:u w:val="single"/>
        </w:rPr>
        <w:t xml:space="preserve"> effect</w:t>
      </w:r>
      <w:r w:rsidRPr="00715E8B">
        <w:t xml:space="preserve"> </w:t>
      </w:r>
      <w:r>
        <w:sym w:font="Wingdings" w:char="F0E0"/>
      </w:r>
      <w:r w:rsidRPr="00715E8B">
        <w:t xml:space="preserve"> is een plotse</w:t>
      </w:r>
      <w:r>
        <w:t xml:space="preserve">linge reductie in de populatie aantallen als gevolg van een verandering in het milieu. </w:t>
      </w:r>
      <w:r>
        <w:rPr>
          <w:b/>
        </w:rPr>
        <w:t xml:space="preserve"> Bosbrand; olie in zie</w:t>
      </w:r>
    </w:p>
    <w:p w:rsidR="004F60B8" w:rsidRPr="004F60B8" w:rsidRDefault="004F60B8" w:rsidP="004F60B8">
      <w:pPr>
        <w:spacing w:after="0"/>
        <w:ind w:left="1416" w:firstLine="2"/>
      </w:pPr>
      <w:r>
        <w:rPr>
          <w:rFonts w:ascii="Arial" w:hAnsi="Arial" w:cs="Arial"/>
          <w:noProof/>
          <w:color w:val="0000FF"/>
          <w:sz w:val="27"/>
          <w:szCs w:val="27"/>
        </w:rPr>
        <w:drawing>
          <wp:anchor distT="0" distB="0" distL="114300" distR="114300" simplePos="0" relativeHeight="251672576" behindDoc="0" locked="0" layoutInCell="1" allowOverlap="1">
            <wp:simplePos x="0" y="0"/>
            <wp:positionH relativeFrom="margin">
              <wp:align>left</wp:align>
            </wp:positionH>
            <wp:positionV relativeFrom="paragraph">
              <wp:posOffset>101399</wp:posOffset>
            </wp:positionV>
            <wp:extent cx="2232660" cy="1521460"/>
            <wp:effectExtent l="0" t="0" r="0" b="2540"/>
            <wp:wrapThrough wrapText="bothSides">
              <wp:wrapPolygon edited="0">
                <wp:start x="0" y="0"/>
                <wp:lineTo x="0" y="21366"/>
                <wp:lineTo x="21379" y="21366"/>
                <wp:lineTo x="21379" y="0"/>
                <wp:lineTo x="0" y="0"/>
              </wp:wrapPolygon>
            </wp:wrapThrough>
            <wp:docPr id="15" name="Afbeelding 15" descr="Gerelateerde afbeeldi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2660"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5E8B" w:rsidRPr="004F60B8" w:rsidRDefault="004F60B8" w:rsidP="004F60B8">
      <w:pPr>
        <w:spacing w:after="0"/>
        <w:ind w:left="2832"/>
        <w:rPr>
          <w:i/>
        </w:rPr>
      </w:pPr>
      <w:r>
        <w:rPr>
          <w:i/>
        </w:rPr>
        <w:t>-</w:t>
      </w:r>
      <w:r w:rsidR="00715E8B" w:rsidRPr="004F60B8">
        <w:rPr>
          <w:i/>
        </w:rPr>
        <w:t xml:space="preserve">In kleine populaties is er sneller sprake van </w:t>
      </w:r>
      <w:proofErr w:type="spellStart"/>
      <w:r w:rsidR="00715E8B" w:rsidRPr="004F60B8">
        <w:rPr>
          <w:i/>
        </w:rPr>
        <w:t>genetic</w:t>
      </w:r>
      <w:proofErr w:type="spellEnd"/>
      <w:r w:rsidR="00715E8B" w:rsidRPr="004F60B8">
        <w:rPr>
          <w:i/>
        </w:rPr>
        <w:t xml:space="preserve"> drift</w:t>
      </w:r>
    </w:p>
    <w:p w:rsidR="00715E8B" w:rsidRPr="004F60B8" w:rsidRDefault="004F60B8" w:rsidP="004F60B8">
      <w:pPr>
        <w:spacing w:after="0"/>
        <w:ind w:left="2820"/>
        <w:rPr>
          <w:i/>
        </w:rPr>
      </w:pPr>
      <w:r>
        <w:rPr>
          <w:i/>
        </w:rPr>
        <w:t>-</w:t>
      </w:r>
      <w:r w:rsidR="00715E8B" w:rsidRPr="004F60B8">
        <w:rPr>
          <w:i/>
        </w:rPr>
        <w:t xml:space="preserve">Genetische drift zorgt voor random verandering in allelfrequenties </w:t>
      </w:r>
    </w:p>
    <w:p w:rsidR="00715E8B" w:rsidRPr="004F60B8" w:rsidRDefault="004F60B8" w:rsidP="004F60B8">
      <w:pPr>
        <w:spacing w:after="0"/>
        <w:ind w:left="2820"/>
        <w:rPr>
          <w:i/>
        </w:rPr>
      </w:pPr>
      <w:r>
        <w:rPr>
          <w:i/>
        </w:rPr>
        <w:t>-</w:t>
      </w:r>
      <w:r w:rsidR="00715E8B" w:rsidRPr="004F60B8">
        <w:rPr>
          <w:i/>
        </w:rPr>
        <w:t xml:space="preserve">Genetische drift zorgt voor een afname van genetische variatie </w:t>
      </w:r>
    </w:p>
    <w:p w:rsidR="00715E8B" w:rsidRPr="004F60B8" w:rsidRDefault="004F60B8" w:rsidP="004F60B8">
      <w:pPr>
        <w:spacing w:after="0"/>
        <w:ind w:left="2820"/>
        <w:rPr>
          <w:i/>
        </w:rPr>
      </w:pPr>
      <w:r>
        <w:rPr>
          <w:i/>
        </w:rPr>
        <w:t>-</w:t>
      </w:r>
      <w:r w:rsidR="00715E8B" w:rsidRPr="004F60B8">
        <w:rPr>
          <w:i/>
        </w:rPr>
        <w:t xml:space="preserve">Genetische drift kan invloed hebben op de frequenties van schadelijke allelen. </w:t>
      </w:r>
    </w:p>
    <w:p w:rsidR="004F60B8" w:rsidRDefault="00715E8B" w:rsidP="00715E8B">
      <w:pPr>
        <w:spacing w:after="0"/>
      </w:pPr>
      <w:r w:rsidRPr="00715E8B">
        <w:tab/>
      </w:r>
    </w:p>
    <w:p w:rsidR="00A81D52" w:rsidRDefault="00715E8B" w:rsidP="004F60B8">
      <w:pPr>
        <w:spacing w:after="0"/>
        <w:ind w:firstLine="708"/>
        <w:rPr>
          <w:u w:val="single"/>
          <w:lang w:val="en-US"/>
        </w:rPr>
      </w:pPr>
      <w:r w:rsidRPr="004A51C7">
        <w:rPr>
          <w:u w:val="single"/>
          <w:lang w:val="en-US"/>
        </w:rPr>
        <w:t>Gene flow</w:t>
      </w:r>
    </w:p>
    <w:p w:rsidR="00715E8B" w:rsidRDefault="00A81D52" w:rsidP="004F60B8">
      <w:pPr>
        <w:spacing w:after="0"/>
        <w:ind w:left="1416"/>
      </w:pPr>
      <w:r w:rsidRPr="00715E8B">
        <w:t>Beweging van allelen van d</w:t>
      </w:r>
      <w:r>
        <w:t xml:space="preserve">e ene populatie naar de andere </w:t>
      </w:r>
      <w:r>
        <w:sym w:font="Wingdings" w:char="F0E0"/>
      </w:r>
      <w:r>
        <w:t xml:space="preserve"> via individuen of gameten. </w:t>
      </w:r>
    </w:p>
    <w:p w:rsidR="00E53C0D" w:rsidRDefault="00E53C0D" w:rsidP="00715E8B">
      <w:pPr>
        <w:spacing w:after="0"/>
      </w:pPr>
    </w:p>
    <w:p w:rsidR="00715E8B" w:rsidRDefault="00E53C0D" w:rsidP="00715E8B">
      <w:pPr>
        <w:spacing w:after="0"/>
      </w:pPr>
      <w:proofErr w:type="spellStart"/>
      <w:r w:rsidRPr="004A51C7">
        <w:rPr>
          <w:u w:val="single"/>
        </w:rPr>
        <w:t>Relative</w:t>
      </w:r>
      <w:proofErr w:type="spellEnd"/>
      <w:r w:rsidRPr="004A51C7">
        <w:rPr>
          <w:u w:val="single"/>
        </w:rPr>
        <w:t xml:space="preserve"> fitness</w:t>
      </w:r>
      <w:r w:rsidRPr="00E53C0D">
        <w:t xml:space="preserve"> is de bijdrage van</w:t>
      </w:r>
      <w:r>
        <w:t xml:space="preserve"> een individu aan de </w:t>
      </w:r>
      <w:proofErr w:type="spellStart"/>
      <w:r>
        <w:t>genepool</w:t>
      </w:r>
      <w:proofErr w:type="spellEnd"/>
    </w:p>
    <w:p w:rsidR="00E53C0D" w:rsidRDefault="001F2CFE" w:rsidP="00715E8B">
      <w:pPr>
        <w:spacing w:after="0"/>
      </w:pPr>
      <w:r>
        <w:rPr>
          <w:noProof/>
        </w:rPr>
        <w:drawing>
          <wp:anchor distT="0" distB="0" distL="114300" distR="114300" simplePos="0" relativeHeight="251671552" behindDoc="0" locked="0" layoutInCell="1" allowOverlap="1" wp14:anchorId="4F1C4249">
            <wp:simplePos x="0" y="0"/>
            <wp:positionH relativeFrom="page">
              <wp:posOffset>4038666</wp:posOffset>
            </wp:positionH>
            <wp:positionV relativeFrom="paragraph">
              <wp:posOffset>114580</wp:posOffset>
            </wp:positionV>
            <wp:extent cx="3382645" cy="2150110"/>
            <wp:effectExtent l="0" t="0" r="8255" b="2540"/>
            <wp:wrapThrough wrapText="bothSides">
              <wp:wrapPolygon edited="0">
                <wp:start x="0" y="0"/>
                <wp:lineTo x="0" y="21434"/>
                <wp:lineTo x="21531" y="21434"/>
                <wp:lineTo x="21531"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5824" b="4940"/>
                    <a:stretch/>
                  </pic:blipFill>
                  <pic:spPr bwMode="auto">
                    <a:xfrm>
                      <a:off x="0" y="0"/>
                      <a:ext cx="3382645" cy="2150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C0D" w:rsidRDefault="00E53C0D" w:rsidP="00715E8B">
      <w:pPr>
        <w:spacing w:after="0"/>
      </w:pPr>
      <w:r>
        <w:t>3 soorten selectie:</w:t>
      </w:r>
    </w:p>
    <w:p w:rsidR="00E53C0D" w:rsidRPr="004A51C7" w:rsidRDefault="00E53C0D" w:rsidP="00715E8B">
      <w:pPr>
        <w:spacing w:after="0"/>
        <w:rPr>
          <w:u w:val="single"/>
        </w:rPr>
      </w:pPr>
      <w:r>
        <w:tab/>
      </w:r>
      <w:r w:rsidRPr="004A51C7">
        <w:rPr>
          <w:u w:val="single"/>
        </w:rPr>
        <w:t>Directionele selectie</w:t>
      </w:r>
    </w:p>
    <w:p w:rsidR="00E53C0D" w:rsidRDefault="00E53C0D" w:rsidP="001F2CFE">
      <w:pPr>
        <w:spacing w:after="0"/>
        <w:ind w:left="1416"/>
      </w:pPr>
      <w:r>
        <w:t xml:space="preserve">Aantallen van een bepaald fenotype in een bepaalde richting duwen </w:t>
      </w:r>
    </w:p>
    <w:p w:rsidR="00E53C0D" w:rsidRPr="004A51C7" w:rsidRDefault="00E53C0D" w:rsidP="00715E8B">
      <w:pPr>
        <w:spacing w:after="0"/>
        <w:rPr>
          <w:u w:val="single"/>
        </w:rPr>
      </w:pPr>
      <w:r>
        <w:tab/>
      </w:r>
      <w:proofErr w:type="spellStart"/>
      <w:r w:rsidRPr="004A51C7">
        <w:rPr>
          <w:u w:val="single"/>
        </w:rPr>
        <w:t>Dispurtieve</w:t>
      </w:r>
      <w:proofErr w:type="spellEnd"/>
      <w:r w:rsidRPr="004A51C7">
        <w:rPr>
          <w:u w:val="single"/>
        </w:rPr>
        <w:t xml:space="preserve"> selectie </w:t>
      </w:r>
    </w:p>
    <w:p w:rsidR="00E53C0D" w:rsidRDefault="00E53C0D" w:rsidP="001F2CFE">
      <w:pPr>
        <w:spacing w:after="0"/>
        <w:ind w:left="1416"/>
      </w:pPr>
      <w:r>
        <w:t>Selectie druk op het midden van een grafiek</w:t>
      </w:r>
    </w:p>
    <w:p w:rsidR="00E53C0D" w:rsidRPr="004A51C7" w:rsidRDefault="00E53C0D" w:rsidP="00715E8B">
      <w:pPr>
        <w:spacing w:after="0"/>
        <w:rPr>
          <w:u w:val="single"/>
        </w:rPr>
      </w:pPr>
      <w:r>
        <w:tab/>
      </w:r>
      <w:r w:rsidRPr="004A51C7">
        <w:rPr>
          <w:u w:val="single"/>
        </w:rPr>
        <w:t>Stabiliserende selectie</w:t>
      </w:r>
    </w:p>
    <w:p w:rsidR="00E53C0D" w:rsidRDefault="00E53C0D" w:rsidP="00715E8B">
      <w:pPr>
        <w:spacing w:after="0"/>
      </w:pPr>
      <w:r>
        <w:tab/>
      </w:r>
      <w:r>
        <w:tab/>
        <w:t>Het fenotype wordt gestabiliseerd</w:t>
      </w:r>
    </w:p>
    <w:p w:rsidR="004A51C7" w:rsidRDefault="004A51C7" w:rsidP="00715E8B">
      <w:pPr>
        <w:spacing w:after="0"/>
        <w:rPr>
          <w:noProof/>
        </w:rPr>
      </w:pPr>
    </w:p>
    <w:p w:rsidR="004A51C7" w:rsidRDefault="004A51C7" w:rsidP="00715E8B">
      <w:pPr>
        <w:spacing w:after="0"/>
      </w:pPr>
    </w:p>
    <w:p w:rsidR="00E53C0D" w:rsidRDefault="00E53C0D" w:rsidP="00715E8B">
      <w:pPr>
        <w:spacing w:after="0"/>
      </w:pPr>
    </w:p>
    <w:p w:rsidR="00E53C0D" w:rsidRDefault="00E53C0D" w:rsidP="00715E8B">
      <w:pPr>
        <w:spacing w:after="0"/>
      </w:pPr>
      <w:r w:rsidRPr="004A51C7">
        <w:rPr>
          <w:b/>
        </w:rPr>
        <w:t>Seksuele selectie</w:t>
      </w:r>
      <w:r>
        <w:t xml:space="preserve"> is natuurlijke selectie voor paringssucces en kan leiden tot seksueel dimorfisme. </w:t>
      </w:r>
    </w:p>
    <w:p w:rsidR="00E53C0D" w:rsidRDefault="00E53C0D" w:rsidP="00715E8B">
      <w:pPr>
        <w:spacing w:after="0"/>
      </w:pPr>
      <w:r w:rsidRPr="004A51C7">
        <w:rPr>
          <w:b/>
        </w:rPr>
        <w:t>Seksueel dimorfisme</w:t>
      </w:r>
      <w:r>
        <w:t xml:space="preserve"> houdt in dat er verschillen zijn tussen de secundaire geslachtsorganen tussen de seksen. </w:t>
      </w:r>
    </w:p>
    <w:p w:rsidR="004A51C7" w:rsidRPr="006E6A5F" w:rsidRDefault="004A51C7" w:rsidP="00715E8B">
      <w:pPr>
        <w:spacing w:after="0"/>
        <w:rPr>
          <w:sz w:val="4"/>
          <w:szCs w:val="4"/>
        </w:rPr>
      </w:pPr>
    </w:p>
    <w:p w:rsidR="004A51C7" w:rsidRDefault="004A51C7" w:rsidP="00715E8B">
      <w:pPr>
        <w:spacing w:after="0"/>
      </w:pPr>
      <w:r w:rsidRPr="004A51C7">
        <w:rPr>
          <w:u w:val="single"/>
        </w:rPr>
        <w:t xml:space="preserve">Interseksuele selectie </w:t>
      </w:r>
      <w:r>
        <w:sym w:font="Wingdings" w:char="F0E0"/>
      </w:r>
      <w:r>
        <w:t xml:space="preserve"> selectie vind plaats tussen de geslachten. Vrouwtje kiest mannetje</w:t>
      </w:r>
    </w:p>
    <w:p w:rsidR="004A51C7" w:rsidRPr="00E53C0D" w:rsidRDefault="004A51C7" w:rsidP="00715E8B">
      <w:pPr>
        <w:spacing w:after="0"/>
      </w:pPr>
      <w:proofErr w:type="spellStart"/>
      <w:r w:rsidRPr="004A51C7">
        <w:rPr>
          <w:u w:val="single"/>
        </w:rPr>
        <w:t>Intraseksuele</w:t>
      </w:r>
      <w:proofErr w:type="spellEnd"/>
      <w:r w:rsidRPr="004A51C7">
        <w:rPr>
          <w:u w:val="single"/>
        </w:rPr>
        <w:t xml:space="preserve"> selectie</w:t>
      </w:r>
      <w:r>
        <w:t xml:space="preserve"> </w:t>
      </w:r>
      <w:r>
        <w:sym w:font="Wingdings" w:char="F0E0"/>
      </w:r>
      <w:r>
        <w:t xml:space="preserve"> competitie tussen individuen van hetzelfde geslacht om te mogen paren met het vrouwtje. </w:t>
      </w:r>
    </w:p>
    <w:p w:rsidR="001F2CFE" w:rsidRPr="004F60B8" w:rsidRDefault="001F2CFE">
      <w:pPr>
        <w:rPr>
          <w:b/>
          <w:sz w:val="28"/>
        </w:rPr>
      </w:pPr>
      <w:r w:rsidRPr="004F60B8">
        <w:rPr>
          <w:b/>
          <w:sz w:val="28"/>
        </w:rPr>
        <w:lastRenderedPageBreak/>
        <w:t xml:space="preserve">Life </w:t>
      </w:r>
      <w:proofErr w:type="spellStart"/>
      <w:r w:rsidRPr="004F60B8">
        <w:rPr>
          <w:b/>
          <w:sz w:val="28"/>
        </w:rPr>
        <w:t>Science</w:t>
      </w:r>
      <w:proofErr w:type="spellEnd"/>
      <w:r w:rsidRPr="004F60B8">
        <w:rPr>
          <w:b/>
          <w:sz w:val="28"/>
        </w:rPr>
        <w:t xml:space="preserve"> h</w:t>
      </w:r>
      <w:r w:rsidR="004F60B8">
        <w:rPr>
          <w:b/>
          <w:sz w:val="28"/>
        </w:rPr>
        <w:t>oofdstuk</w:t>
      </w:r>
      <w:r w:rsidRPr="004F60B8">
        <w:rPr>
          <w:b/>
          <w:sz w:val="28"/>
        </w:rPr>
        <w:t xml:space="preserve"> 24</w:t>
      </w:r>
    </w:p>
    <w:p w:rsidR="001F2CFE" w:rsidRDefault="001F2CFE" w:rsidP="001F2CFE">
      <w:pPr>
        <w:spacing w:after="0"/>
      </w:pPr>
      <w:r w:rsidRPr="00BD5A7D">
        <w:rPr>
          <w:u w:val="single"/>
          <w:lang w:val="en-US"/>
        </w:rPr>
        <w:t>Speciation</w:t>
      </w:r>
      <w:r>
        <w:t xml:space="preserve"> </w:t>
      </w:r>
      <w:r>
        <w:sym w:font="Wingdings" w:char="F0E0"/>
      </w:r>
      <w:r>
        <w:t xml:space="preserve"> soortvorming</w:t>
      </w:r>
    </w:p>
    <w:p w:rsidR="001F2CFE" w:rsidRPr="00BD5A7D" w:rsidRDefault="001F2CFE" w:rsidP="001F2CFE">
      <w:pPr>
        <w:spacing w:after="0"/>
      </w:pPr>
      <w:r w:rsidRPr="00BD5A7D">
        <w:rPr>
          <w:u w:val="single"/>
        </w:rPr>
        <w:t>Micro evolutie</w:t>
      </w:r>
      <w:r w:rsidRPr="00BD5A7D">
        <w:sym w:font="Wingdings" w:char="F0E0"/>
      </w:r>
      <w:r w:rsidRPr="00BD5A7D">
        <w:t xml:space="preserve"> de evolutie van allelen</w:t>
      </w:r>
    </w:p>
    <w:p w:rsidR="001F2CFE" w:rsidRDefault="001F2CFE" w:rsidP="00BD5A7D">
      <w:pPr>
        <w:spacing w:after="0"/>
      </w:pPr>
      <w:r w:rsidRPr="00BD5A7D">
        <w:rPr>
          <w:u w:val="single"/>
        </w:rPr>
        <w:t xml:space="preserve">Macro evolutie </w:t>
      </w:r>
      <w:r>
        <w:sym w:font="Wingdings" w:char="F0E0"/>
      </w:r>
      <w:r>
        <w:t xml:space="preserve"> evolutie boven de soorten. </w:t>
      </w:r>
    </w:p>
    <w:p w:rsidR="00BD5A7D" w:rsidRDefault="00BD5A7D" w:rsidP="00BD5A7D">
      <w:pPr>
        <w:spacing w:after="0"/>
      </w:pPr>
    </w:p>
    <w:p w:rsidR="001F2CFE" w:rsidRDefault="001F2CFE" w:rsidP="001F2CFE">
      <w:pPr>
        <w:spacing w:after="0"/>
      </w:pPr>
      <w:r w:rsidRPr="00BD5A7D">
        <w:rPr>
          <w:u w:val="single"/>
        </w:rPr>
        <w:t>Soort</w:t>
      </w:r>
      <w:r w:rsidRPr="001F2CFE">
        <w:t xml:space="preserve"> </w:t>
      </w:r>
      <w:r>
        <w:sym w:font="Wingdings" w:char="F0E0"/>
      </w:r>
      <w:r w:rsidRPr="001F2CFE">
        <w:t xml:space="preserve"> een groep van p</w:t>
      </w:r>
      <w:r>
        <w:t xml:space="preserve">opulaties dat onderling vruchtbare nakomelingen kan krijgen. </w:t>
      </w:r>
    </w:p>
    <w:p w:rsidR="001F2CFE" w:rsidRDefault="001F2CFE" w:rsidP="001F2CFE">
      <w:pPr>
        <w:spacing w:after="0"/>
      </w:pPr>
      <w:r>
        <w:t>Geneflow tussen populaties houdt het genotype van de gehele soort gelijk</w:t>
      </w:r>
    </w:p>
    <w:p w:rsidR="00BD5A7D" w:rsidRDefault="00BD5A7D" w:rsidP="001F2CFE">
      <w:pPr>
        <w:spacing w:after="0"/>
      </w:pPr>
    </w:p>
    <w:p w:rsidR="00C67D9F" w:rsidRDefault="001F2CFE" w:rsidP="001F2CFE">
      <w:pPr>
        <w:spacing w:after="0"/>
      </w:pPr>
      <w:r w:rsidRPr="00BD5A7D">
        <w:rPr>
          <w:u w:val="single"/>
        </w:rPr>
        <w:t xml:space="preserve">Reproductieve isolatie </w:t>
      </w:r>
      <w:r>
        <w:sym w:font="Wingdings" w:char="F0E0"/>
      </w:r>
      <w:r>
        <w:t xml:space="preserve"> de aanwezigheid van barrières die voorkomen dat 2 individuen een lev</w:t>
      </w:r>
      <w:r w:rsidR="00B35A36">
        <w:t>en</w:t>
      </w:r>
      <w:r>
        <w:t xml:space="preserve">svatbare en vruchtbare nakomelingen kunnen krijgen. </w:t>
      </w:r>
    </w:p>
    <w:p w:rsidR="00BD5A7D" w:rsidRDefault="00BD5A7D" w:rsidP="001F2CFE">
      <w:pPr>
        <w:spacing w:after="0"/>
      </w:pPr>
    </w:p>
    <w:p w:rsidR="00C67D9F" w:rsidRDefault="00C67D9F" w:rsidP="001F2CFE">
      <w:pPr>
        <w:spacing w:after="0"/>
      </w:pPr>
      <w:proofErr w:type="spellStart"/>
      <w:r w:rsidRPr="00BD5A7D">
        <w:rPr>
          <w:b/>
          <w:u w:val="single"/>
        </w:rPr>
        <w:t>Prezygotische</w:t>
      </w:r>
      <w:proofErr w:type="spellEnd"/>
      <w:r w:rsidRPr="00BD5A7D">
        <w:rPr>
          <w:b/>
          <w:u w:val="single"/>
        </w:rPr>
        <w:t xml:space="preserve"> barrières</w:t>
      </w:r>
      <w:r>
        <w:t xml:space="preserve"> voorkomen bevruchting</w:t>
      </w:r>
    </w:p>
    <w:p w:rsidR="00C67D9F" w:rsidRDefault="00C67D9F" w:rsidP="001F2CFE">
      <w:pPr>
        <w:spacing w:after="0"/>
      </w:pPr>
      <w:r>
        <w:rPr>
          <w:b/>
          <w:sz w:val="28"/>
        </w:rPr>
        <w:tab/>
      </w:r>
      <w:r>
        <w:t xml:space="preserve">Habitat isolatie </w:t>
      </w:r>
    </w:p>
    <w:p w:rsidR="00C67D9F" w:rsidRPr="00C67D9F" w:rsidRDefault="00C67D9F" w:rsidP="001F2CFE">
      <w:pPr>
        <w:spacing w:after="0"/>
        <w:rPr>
          <w:b/>
        </w:rPr>
      </w:pPr>
      <w:r>
        <w:tab/>
      </w:r>
      <w:r>
        <w:tab/>
        <w:t xml:space="preserve">2 soorten leven in een ander milieu </w:t>
      </w:r>
      <w:r>
        <w:rPr>
          <w:b/>
        </w:rPr>
        <w:t>slangen</w:t>
      </w:r>
    </w:p>
    <w:p w:rsidR="00C67D9F" w:rsidRDefault="00C67D9F" w:rsidP="001F2CFE">
      <w:pPr>
        <w:spacing w:after="0"/>
      </w:pPr>
      <w:r>
        <w:tab/>
        <w:t>Temporele isolatie</w:t>
      </w:r>
    </w:p>
    <w:p w:rsidR="00C67D9F" w:rsidRPr="00C67D9F" w:rsidRDefault="00C67D9F" w:rsidP="001F2CFE">
      <w:pPr>
        <w:spacing w:after="0"/>
        <w:rPr>
          <w:b/>
        </w:rPr>
      </w:pPr>
      <w:r>
        <w:tab/>
      </w:r>
      <w:r>
        <w:tab/>
        <w:t xml:space="preserve">2 soorten die zich op verschillende tijden voortplanten </w:t>
      </w:r>
      <w:r>
        <w:rPr>
          <w:b/>
        </w:rPr>
        <w:t>zomer/winter</w:t>
      </w:r>
    </w:p>
    <w:p w:rsidR="00C67D9F" w:rsidRDefault="00C67D9F" w:rsidP="00C67D9F">
      <w:pPr>
        <w:spacing w:after="0"/>
        <w:ind w:firstLine="708"/>
      </w:pPr>
      <w:r>
        <w:t xml:space="preserve">Gedragsisolatie </w:t>
      </w:r>
    </w:p>
    <w:p w:rsidR="00C67D9F" w:rsidRDefault="00C67D9F" w:rsidP="00C67D9F">
      <w:pPr>
        <w:spacing w:after="0"/>
        <w:ind w:firstLine="708"/>
      </w:pPr>
      <w:r>
        <w:tab/>
        <w:t>Paringsgedrag is een effectieve barrière</w:t>
      </w:r>
    </w:p>
    <w:p w:rsidR="00C67D9F" w:rsidRDefault="00C67D9F" w:rsidP="00C67D9F">
      <w:pPr>
        <w:spacing w:after="0"/>
        <w:ind w:firstLine="708"/>
      </w:pPr>
      <w:r>
        <w:t>Mechanische isolatie</w:t>
      </w:r>
    </w:p>
    <w:p w:rsidR="00C67D9F" w:rsidRPr="00C67D9F" w:rsidRDefault="00C67D9F" w:rsidP="00C67D9F">
      <w:pPr>
        <w:spacing w:after="0"/>
        <w:ind w:firstLine="708"/>
        <w:rPr>
          <w:b/>
        </w:rPr>
      </w:pPr>
      <w:r>
        <w:tab/>
        <w:t xml:space="preserve">Verschillen in bouw kunnen bevruchting voorkomen </w:t>
      </w:r>
      <w:r>
        <w:rPr>
          <w:b/>
        </w:rPr>
        <w:t>slakken</w:t>
      </w:r>
    </w:p>
    <w:p w:rsidR="00C67D9F" w:rsidRDefault="00C67D9F" w:rsidP="00C67D9F">
      <w:pPr>
        <w:spacing w:after="0"/>
        <w:ind w:firstLine="708"/>
      </w:pPr>
      <w:proofErr w:type="spellStart"/>
      <w:r>
        <w:t>Gametische</w:t>
      </w:r>
      <w:proofErr w:type="spellEnd"/>
      <w:r>
        <w:t xml:space="preserve"> isolatie </w:t>
      </w:r>
    </w:p>
    <w:p w:rsidR="00C67D9F" w:rsidRDefault="00C67D9F" w:rsidP="00C67D9F">
      <w:pPr>
        <w:spacing w:after="0"/>
        <w:ind w:firstLine="708"/>
      </w:pPr>
      <w:r>
        <w:tab/>
        <w:t>De zaadcellen van de ene soort kunnen de eicel van de andere soort niet bevruchten</w:t>
      </w:r>
    </w:p>
    <w:p w:rsidR="00C67D9F" w:rsidRDefault="00C67D9F" w:rsidP="00C67D9F">
      <w:pPr>
        <w:spacing w:after="0"/>
      </w:pPr>
    </w:p>
    <w:p w:rsidR="00C67D9F" w:rsidRDefault="00C67D9F" w:rsidP="00C67D9F">
      <w:pPr>
        <w:spacing w:after="0"/>
      </w:pPr>
      <w:proofErr w:type="spellStart"/>
      <w:r w:rsidRPr="00BD5A7D">
        <w:rPr>
          <w:b/>
          <w:u w:val="single"/>
        </w:rPr>
        <w:t>Postzygotische</w:t>
      </w:r>
      <w:proofErr w:type="spellEnd"/>
      <w:r w:rsidRPr="00BD5A7D">
        <w:rPr>
          <w:b/>
          <w:u w:val="single"/>
        </w:rPr>
        <w:t xml:space="preserve"> barrières</w:t>
      </w:r>
      <w:r>
        <w:t xml:space="preserve"> voorkomen na de bevruchting</w:t>
      </w:r>
    </w:p>
    <w:p w:rsidR="00C67D9F" w:rsidRDefault="00C67D9F" w:rsidP="00C67D9F">
      <w:pPr>
        <w:spacing w:after="0"/>
      </w:pPr>
      <w:r>
        <w:tab/>
        <w:t>Gereduceerde hybride levensvatbaarheid</w:t>
      </w:r>
    </w:p>
    <w:p w:rsidR="00C67D9F" w:rsidRDefault="00C67D9F" w:rsidP="00C67D9F">
      <w:pPr>
        <w:spacing w:after="0"/>
      </w:pPr>
      <w:r>
        <w:tab/>
      </w:r>
      <w:r>
        <w:tab/>
        <w:t>De genen van 2 verschillende soorten houden de ontwikkeling tegen</w:t>
      </w:r>
    </w:p>
    <w:p w:rsidR="00C67D9F" w:rsidRDefault="00C67D9F" w:rsidP="00C67D9F">
      <w:pPr>
        <w:spacing w:after="0"/>
      </w:pPr>
      <w:r>
        <w:tab/>
        <w:t>Gereduceerde hybride vruchtbaarheid</w:t>
      </w:r>
    </w:p>
    <w:p w:rsidR="00C67D9F" w:rsidRDefault="00C67D9F" w:rsidP="00C67D9F">
      <w:pPr>
        <w:spacing w:after="0"/>
      </w:pPr>
      <w:r>
        <w:tab/>
      </w:r>
      <w:r>
        <w:tab/>
        <w:t>Steriele nakomelingen (onvruchtbaar)</w:t>
      </w:r>
    </w:p>
    <w:p w:rsidR="00C67D9F" w:rsidRDefault="00C67D9F" w:rsidP="00C67D9F">
      <w:pPr>
        <w:spacing w:after="0"/>
      </w:pPr>
      <w:r>
        <w:tab/>
        <w:t>Hybride afbraak</w:t>
      </w:r>
    </w:p>
    <w:p w:rsidR="00C67D9F" w:rsidRDefault="00C67D9F" w:rsidP="00C67D9F">
      <w:pPr>
        <w:spacing w:after="0"/>
      </w:pPr>
      <w:r>
        <w:tab/>
      </w:r>
      <w:r>
        <w:tab/>
        <w:t>Eerste generatie hybriden zijn vruchtbaar, maar de volgende zijn onvruchtbaar</w:t>
      </w:r>
    </w:p>
    <w:p w:rsidR="00C67D9F" w:rsidRDefault="00C67D9F" w:rsidP="00C67D9F">
      <w:pPr>
        <w:spacing w:after="0"/>
      </w:pPr>
    </w:p>
    <w:p w:rsidR="00C67D9F" w:rsidRDefault="00C67D9F" w:rsidP="00C67D9F">
      <w:pPr>
        <w:spacing w:after="0"/>
      </w:pPr>
      <w:r>
        <w:t xml:space="preserve">Het </w:t>
      </w:r>
      <w:r w:rsidRPr="00BD5A7D">
        <w:rPr>
          <w:u w:val="single"/>
        </w:rPr>
        <w:t>morfologische soorten concept</w:t>
      </w:r>
      <w:r>
        <w:t xml:space="preserve"> definieert soorten aan de hand van lichaamsvorm </w:t>
      </w:r>
    </w:p>
    <w:p w:rsidR="00C67D9F" w:rsidRDefault="00C67D9F" w:rsidP="00C67D9F">
      <w:pPr>
        <w:spacing w:after="0"/>
      </w:pPr>
      <w:r>
        <w:t xml:space="preserve">Het </w:t>
      </w:r>
      <w:r w:rsidRPr="00BD5A7D">
        <w:rPr>
          <w:u w:val="single"/>
        </w:rPr>
        <w:t>fylogenetische soorten concept</w:t>
      </w:r>
      <w:r>
        <w:t xml:space="preserve"> ziet een soort als de kleinste groep organismen die een gemeenschappelijke vooroudersoort deelt. </w:t>
      </w:r>
    </w:p>
    <w:p w:rsidR="00C67D9F" w:rsidRDefault="00C67D9F" w:rsidP="00C67D9F">
      <w:pPr>
        <w:spacing w:after="0"/>
      </w:pPr>
    </w:p>
    <w:p w:rsidR="00BD5A7D" w:rsidRDefault="00BD5A7D">
      <w:r>
        <w:br w:type="page"/>
      </w:r>
    </w:p>
    <w:p w:rsidR="00C67D9F" w:rsidRDefault="00C67D9F" w:rsidP="00C67D9F">
      <w:pPr>
        <w:spacing w:after="0"/>
      </w:pPr>
      <w:r>
        <w:lastRenderedPageBreak/>
        <w:t>Het ontstaan van soorten:</w:t>
      </w:r>
    </w:p>
    <w:p w:rsidR="00C67D9F" w:rsidRPr="00BD5A7D" w:rsidRDefault="00C67D9F" w:rsidP="00C67D9F">
      <w:pPr>
        <w:pStyle w:val="Lijstalinea"/>
        <w:numPr>
          <w:ilvl w:val="0"/>
          <w:numId w:val="10"/>
        </w:numPr>
        <w:spacing w:after="0"/>
        <w:rPr>
          <w:b/>
          <w:u w:val="single"/>
        </w:rPr>
      </w:pPr>
      <w:proofErr w:type="spellStart"/>
      <w:r w:rsidRPr="00BD5A7D">
        <w:rPr>
          <w:b/>
          <w:u w:val="single"/>
        </w:rPr>
        <w:t>Allopatrische</w:t>
      </w:r>
      <w:proofErr w:type="spellEnd"/>
      <w:r w:rsidRPr="00BD5A7D">
        <w:rPr>
          <w:b/>
          <w:u w:val="single"/>
        </w:rPr>
        <w:t xml:space="preserve"> soortvorming</w:t>
      </w:r>
    </w:p>
    <w:p w:rsidR="00C67D9F" w:rsidRDefault="00C67D9F" w:rsidP="00C67D9F">
      <w:pPr>
        <w:spacing w:after="0"/>
        <w:ind w:left="1065" w:firstLine="351"/>
      </w:pPr>
      <w:r>
        <w:t>Geografische scheiding</w:t>
      </w:r>
    </w:p>
    <w:p w:rsidR="00C67D9F" w:rsidRDefault="00C67D9F" w:rsidP="00C67D9F">
      <w:pPr>
        <w:spacing w:after="0"/>
        <w:ind w:left="1065" w:firstLine="351"/>
      </w:pPr>
      <w:r>
        <w:t xml:space="preserve">Geneflow wordt onderbroken of verminderd </w:t>
      </w:r>
    </w:p>
    <w:p w:rsidR="00C67D9F" w:rsidRPr="00BD5A7D" w:rsidRDefault="00C67D9F" w:rsidP="00C67D9F">
      <w:pPr>
        <w:pStyle w:val="Lijstalinea"/>
        <w:numPr>
          <w:ilvl w:val="0"/>
          <w:numId w:val="10"/>
        </w:numPr>
        <w:spacing w:after="0"/>
        <w:rPr>
          <w:b/>
          <w:u w:val="single"/>
        </w:rPr>
      </w:pPr>
      <w:proofErr w:type="spellStart"/>
      <w:r w:rsidRPr="00BD5A7D">
        <w:rPr>
          <w:b/>
          <w:u w:val="single"/>
        </w:rPr>
        <w:t>Sympatrische</w:t>
      </w:r>
      <w:proofErr w:type="spellEnd"/>
      <w:r w:rsidRPr="00BD5A7D">
        <w:rPr>
          <w:b/>
          <w:u w:val="single"/>
        </w:rPr>
        <w:t xml:space="preserve"> soortvorming</w:t>
      </w:r>
    </w:p>
    <w:p w:rsidR="00C67D9F" w:rsidRDefault="00C67D9F" w:rsidP="00C67D9F">
      <w:pPr>
        <w:spacing w:after="0"/>
        <w:ind w:left="1065" w:firstLine="351"/>
      </w:pPr>
      <w:proofErr w:type="spellStart"/>
      <w:r>
        <w:t>Polyploïde</w:t>
      </w:r>
      <w:proofErr w:type="spellEnd"/>
    </w:p>
    <w:p w:rsidR="00C67D9F" w:rsidRDefault="00C67D9F" w:rsidP="00C67D9F">
      <w:pPr>
        <w:spacing w:after="0"/>
        <w:ind w:left="1065" w:firstLine="351"/>
      </w:pPr>
      <w:r>
        <w:t>Seksuele selectie</w:t>
      </w:r>
    </w:p>
    <w:p w:rsidR="00C67D9F" w:rsidRDefault="00C67D9F" w:rsidP="00C67D9F">
      <w:pPr>
        <w:spacing w:after="0"/>
        <w:ind w:left="1065" w:firstLine="351"/>
      </w:pPr>
      <w:r>
        <w:t xml:space="preserve">Habitat differentiatie </w:t>
      </w:r>
    </w:p>
    <w:p w:rsidR="00BD5A7D" w:rsidRDefault="00C67D9F" w:rsidP="00BD5A7D">
      <w:pPr>
        <w:spacing w:after="0"/>
        <w:ind w:left="2123"/>
        <w:rPr>
          <w:b/>
        </w:rPr>
      </w:pPr>
      <w:r>
        <w:t xml:space="preserve">Een deel uit een populatie heeft een voorkeur voor </w:t>
      </w:r>
      <w:r w:rsidR="00BD5A7D">
        <w:t xml:space="preserve">een andere omgevingsfactor dan de rest van de populatie. </w:t>
      </w:r>
      <w:r w:rsidR="00BD5A7D">
        <w:rPr>
          <w:b/>
        </w:rPr>
        <w:t>Appels of dennen</w:t>
      </w:r>
    </w:p>
    <w:p w:rsidR="00BD5A7D" w:rsidRDefault="00BD5A7D" w:rsidP="00BD5A7D">
      <w:pPr>
        <w:spacing w:after="0"/>
        <w:rPr>
          <w:b/>
        </w:rPr>
      </w:pPr>
    </w:p>
    <w:p w:rsidR="00BD5A7D" w:rsidRPr="00BD5A7D" w:rsidRDefault="00BD5A7D" w:rsidP="00BD5A7D">
      <w:pPr>
        <w:spacing w:after="0"/>
      </w:pPr>
      <w:r w:rsidRPr="00BD5A7D">
        <w:t xml:space="preserve">Een </w:t>
      </w:r>
      <w:bookmarkStart w:id="2" w:name="_GoBack"/>
      <w:r w:rsidRPr="00BD5A7D">
        <w:rPr>
          <w:u w:val="single"/>
        </w:rPr>
        <w:t>hybride zone</w:t>
      </w:r>
      <w:r w:rsidRPr="00BD5A7D">
        <w:t xml:space="preserve"> </w:t>
      </w:r>
      <w:bookmarkEnd w:id="2"/>
      <w:r w:rsidRPr="00BD5A7D">
        <w:t>is een regio waar twee verschillende soorten paren en hybride</w:t>
      </w:r>
      <w:r>
        <w:t xml:space="preserve">n </w:t>
      </w:r>
      <w:r w:rsidRPr="00BD5A7D">
        <w:t xml:space="preserve">krijgen. </w:t>
      </w:r>
    </w:p>
    <w:p w:rsidR="00BD5A7D" w:rsidRPr="00BD5A7D" w:rsidRDefault="00BD5A7D" w:rsidP="00BD5A7D">
      <w:pPr>
        <w:spacing w:after="0"/>
      </w:pPr>
    </w:p>
    <w:p w:rsidR="00BD5A7D" w:rsidRPr="00BD5A7D" w:rsidRDefault="00BD5A7D" w:rsidP="00BD5A7D">
      <w:pPr>
        <w:spacing w:after="0"/>
      </w:pPr>
      <w:r w:rsidRPr="00BD5A7D">
        <w:t>Dit kan 3 uitkomsten geven:</w:t>
      </w:r>
    </w:p>
    <w:p w:rsidR="00BD5A7D" w:rsidRPr="00BD5A7D" w:rsidRDefault="00BD5A7D" w:rsidP="00BD5A7D">
      <w:pPr>
        <w:spacing w:after="0"/>
      </w:pPr>
      <w:r w:rsidRPr="00BD5A7D">
        <w:tab/>
        <w:t xml:space="preserve">Versterking reproductie barrières </w:t>
      </w:r>
    </w:p>
    <w:p w:rsidR="00BD5A7D" w:rsidRPr="00BD5A7D" w:rsidRDefault="00BD5A7D" w:rsidP="00BD5A7D">
      <w:pPr>
        <w:spacing w:after="0"/>
      </w:pPr>
      <w:r w:rsidRPr="00BD5A7D">
        <w:tab/>
        <w:t xml:space="preserve">Verzwakking van reproductieve barrières </w:t>
      </w:r>
    </w:p>
    <w:p w:rsidR="00BD5A7D" w:rsidRPr="00BD5A7D" w:rsidRDefault="00BD5A7D" w:rsidP="00BD5A7D">
      <w:pPr>
        <w:spacing w:after="0"/>
      </w:pPr>
      <w:r w:rsidRPr="00BD5A7D">
        <w:tab/>
        <w:t xml:space="preserve">Stabiliserend </w:t>
      </w:r>
    </w:p>
    <w:p w:rsidR="001F2CFE" w:rsidRPr="00C67D9F" w:rsidRDefault="00C67D9F" w:rsidP="00C67D9F">
      <w:pPr>
        <w:spacing w:after="0"/>
      </w:pPr>
      <w:r>
        <w:tab/>
      </w:r>
      <w:r w:rsidR="001F2CFE" w:rsidRPr="00C67D9F">
        <w:br w:type="page"/>
      </w:r>
    </w:p>
    <w:p w:rsidR="00DC541A" w:rsidRPr="00715E8B" w:rsidRDefault="0059363F" w:rsidP="00FB2700">
      <w:pPr>
        <w:spacing w:after="0"/>
        <w:rPr>
          <w:b/>
          <w:sz w:val="28"/>
          <w:lang w:val="en-US"/>
        </w:rPr>
      </w:pPr>
      <w:r w:rsidRPr="00715E8B">
        <w:rPr>
          <w:b/>
          <w:sz w:val="28"/>
          <w:lang w:val="en-US"/>
        </w:rPr>
        <w:lastRenderedPageBreak/>
        <w:t xml:space="preserve">Life Science </w:t>
      </w:r>
      <w:proofErr w:type="spellStart"/>
      <w:r w:rsidRPr="00715E8B">
        <w:rPr>
          <w:b/>
          <w:sz w:val="28"/>
          <w:lang w:val="en-US"/>
        </w:rPr>
        <w:t>hst</w:t>
      </w:r>
      <w:proofErr w:type="spellEnd"/>
      <w:r w:rsidRPr="00715E8B">
        <w:rPr>
          <w:b/>
          <w:sz w:val="28"/>
          <w:lang w:val="en-US"/>
        </w:rPr>
        <w:t xml:space="preserve"> 26</w:t>
      </w:r>
    </w:p>
    <w:p w:rsidR="0059363F" w:rsidRDefault="0059363F" w:rsidP="00FB2700">
      <w:pPr>
        <w:spacing w:after="0"/>
      </w:pPr>
      <w:r w:rsidRPr="002948C2">
        <w:rPr>
          <w:color w:val="C45911" w:themeColor="accent2" w:themeShade="BF"/>
        </w:rPr>
        <w:t xml:space="preserve">Virussen zijn </w:t>
      </w:r>
      <w:r w:rsidRPr="002948C2">
        <w:rPr>
          <w:color w:val="C45911" w:themeColor="accent2" w:themeShade="BF"/>
          <w:u w:val="single"/>
        </w:rPr>
        <w:t>geen</w:t>
      </w:r>
      <w:r w:rsidRPr="002948C2">
        <w:rPr>
          <w:color w:val="C45911" w:themeColor="accent2" w:themeShade="BF"/>
        </w:rPr>
        <w:t xml:space="preserve"> cellen, zijn </w:t>
      </w:r>
      <w:r w:rsidRPr="002948C2">
        <w:rPr>
          <w:color w:val="C45911" w:themeColor="accent2" w:themeShade="BF"/>
          <w:u w:val="single"/>
        </w:rPr>
        <w:t>niet</w:t>
      </w:r>
      <w:r w:rsidRPr="002948C2">
        <w:rPr>
          <w:color w:val="C45911" w:themeColor="accent2" w:themeShade="BF"/>
        </w:rPr>
        <w:t xml:space="preserve"> levend en zijn </w:t>
      </w:r>
      <w:r w:rsidRPr="002948C2">
        <w:rPr>
          <w:color w:val="C45911" w:themeColor="accent2" w:themeShade="BF"/>
          <w:u w:val="single"/>
        </w:rPr>
        <w:t>niet</w:t>
      </w:r>
      <w:r w:rsidRPr="002948C2">
        <w:rPr>
          <w:color w:val="C45911" w:themeColor="accent2" w:themeShade="BF"/>
        </w:rPr>
        <w:t xml:space="preserve"> gevoelig voor antibiotica</w:t>
      </w:r>
      <w:r w:rsidR="00C40BD7">
        <w:t>. Het zijn Intracellulaire parasieten</w:t>
      </w:r>
    </w:p>
    <w:p w:rsidR="0006773C" w:rsidRDefault="0006773C" w:rsidP="00FB2700">
      <w:pPr>
        <w:spacing w:after="0"/>
      </w:pPr>
    </w:p>
    <w:p w:rsidR="0059363F" w:rsidRDefault="0059363F" w:rsidP="00FB2700">
      <w:pPr>
        <w:spacing w:after="0"/>
      </w:pPr>
      <w:r>
        <w:t>Virussen bestaan uit:</w:t>
      </w:r>
    </w:p>
    <w:p w:rsidR="0059363F" w:rsidRDefault="0006773C" w:rsidP="0006773C">
      <w:pPr>
        <w:spacing w:after="0"/>
        <w:ind w:left="708"/>
      </w:pPr>
      <w:r>
        <w:t>N</w:t>
      </w:r>
      <w:r w:rsidR="0059363F">
        <w:t>ucleïnezuren</w:t>
      </w:r>
      <w:r>
        <w:t xml:space="preserve"> </w:t>
      </w:r>
      <w:r w:rsidR="00C40BD7">
        <w:tab/>
      </w:r>
      <w:r w:rsidR="00C40BD7">
        <w:tab/>
      </w:r>
      <w:r>
        <w:sym w:font="Wingdings" w:char="F0E0"/>
      </w:r>
      <w:r>
        <w:t xml:space="preserve"> wordt omhuld door de capside</w:t>
      </w:r>
    </w:p>
    <w:p w:rsidR="0059363F" w:rsidRDefault="0059363F" w:rsidP="0006773C">
      <w:pPr>
        <w:spacing w:after="0"/>
        <w:ind w:left="708"/>
      </w:pPr>
      <w:r>
        <w:t>Capside (capsomeren)</w:t>
      </w:r>
      <w:r w:rsidR="0006773C">
        <w:t xml:space="preserve"> </w:t>
      </w:r>
      <w:r w:rsidR="00C40BD7">
        <w:tab/>
      </w:r>
      <w:r w:rsidR="0006773C">
        <w:sym w:font="Wingdings" w:char="F0E0"/>
      </w:r>
      <w:r w:rsidR="0006773C">
        <w:t xml:space="preserve"> De capside bestaat uit capsomeren </w:t>
      </w:r>
    </w:p>
    <w:p w:rsidR="0059363F" w:rsidRDefault="0059363F" w:rsidP="00C40BD7">
      <w:pPr>
        <w:spacing w:after="0"/>
        <w:ind w:left="2832" w:hanging="2127"/>
      </w:pPr>
      <w:r>
        <w:t xml:space="preserve">Membraan </w:t>
      </w:r>
      <w:r w:rsidR="00C40BD7">
        <w:tab/>
      </w:r>
      <w:r w:rsidR="0006773C">
        <w:sym w:font="Wingdings" w:char="F0E0"/>
      </w:r>
      <w:r w:rsidR="0006773C">
        <w:t xml:space="preserve"> h</w:t>
      </w:r>
      <w:r>
        <w:t>ebben alleen dierlijke virussen</w:t>
      </w:r>
      <w:r w:rsidR="0006773C">
        <w:t xml:space="preserve"> ter bescherming van het immuunsysteem </w:t>
      </w:r>
    </w:p>
    <w:p w:rsidR="002948C2" w:rsidRPr="002948C2" w:rsidRDefault="002948C2" w:rsidP="00C40BD7">
      <w:pPr>
        <w:spacing w:after="0"/>
        <w:ind w:left="2832" w:hanging="2127"/>
        <w:rPr>
          <w:color w:val="C45911" w:themeColor="accent2" w:themeShade="BF"/>
        </w:rPr>
      </w:pPr>
      <w:r w:rsidRPr="002948C2">
        <w:rPr>
          <w:color w:val="C45911" w:themeColor="accent2" w:themeShade="BF"/>
        </w:rPr>
        <w:t xml:space="preserve">Glycoproteïnes </w:t>
      </w:r>
      <w:r w:rsidRPr="002948C2">
        <w:rPr>
          <w:color w:val="C45911" w:themeColor="accent2" w:themeShade="BF"/>
        </w:rPr>
        <w:tab/>
      </w:r>
      <w:r w:rsidRPr="002948C2">
        <w:rPr>
          <w:color w:val="C45911" w:themeColor="accent2" w:themeShade="BF"/>
        </w:rPr>
        <w:sym w:font="Wingdings" w:char="F0E0"/>
      </w:r>
      <w:r w:rsidRPr="002948C2">
        <w:rPr>
          <w:color w:val="C45911" w:themeColor="accent2" w:themeShade="BF"/>
        </w:rPr>
        <w:t xml:space="preserve"> binden aan een specifieke hostcel</w:t>
      </w:r>
    </w:p>
    <w:p w:rsidR="00C40BD7" w:rsidRPr="00C40BD7" w:rsidRDefault="00C40BD7" w:rsidP="00C40BD7">
      <w:pPr>
        <w:spacing w:after="0"/>
      </w:pPr>
      <w:r>
        <w:tab/>
        <w:t xml:space="preserve">Host range </w:t>
      </w:r>
      <w:r>
        <w:tab/>
      </w:r>
      <w:r>
        <w:tab/>
      </w:r>
      <w:r>
        <w:sym w:font="Wingdings" w:char="F0E0"/>
      </w:r>
      <w:r>
        <w:t xml:space="preserve"> bepaalde cellen die een virus kan infecteren.</w:t>
      </w:r>
    </w:p>
    <w:p w:rsidR="00C40BD7" w:rsidRDefault="00C40BD7" w:rsidP="00FB2700">
      <w:pPr>
        <w:spacing w:after="0"/>
      </w:pPr>
    </w:p>
    <w:p w:rsidR="0059363F" w:rsidRDefault="0059363F" w:rsidP="00FB2700">
      <w:pPr>
        <w:spacing w:after="0"/>
      </w:pPr>
    </w:p>
    <w:p w:rsidR="0059363F" w:rsidRDefault="00C40BD7" w:rsidP="00FB2700">
      <w:pPr>
        <w:spacing w:after="0"/>
      </w:pPr>
      <w:r>
        <w:rPr>
          <w:rFonts w:ascii="Arial" w:hAnsi="Arial" w:cs="Arial"/>
          <w:noProof/>
          <w:color w:val="0000FF"/>
          <w:sz w:val="27"/>
          <w:szCs w:val="27"/>
        </w:rPr>
        <w:drawing>
          <wp:anchor distT="0" distB="0" distL="114300" distR="114300" simplePos="0" relativeHeight="251666432" behindDoc="0" locked="0" layoutInCell="1" allowOverlap="1">
            <wp:simplePos x="0" y="0"/>
            <wp:positionH relativeFrom="margin">
              <wp:align>right</wp:align>
            </wp:positionH>
            <wp:positionV relativeFrom="paragraph">
              <wp:posOffset>6985</wp:posOffset>
            </wp:positionV>
            <wp:extent cx="2096770" cy="2710180"/>
            <wp:effectExtent l="0" t="0" r="0" b="0"/>
            <wp:wrapThrough wrapText="bothSides">
              <wp:wrapPolygon edited="0">
                <wp:start x="0" y="0"/>
                <wp:lineTo x="0" y="21408"/>
                <wp:lineTo x="21391" y="21408"/>
                <wp:lineTo x="21391" y="0"/>
                <wp:lineTo x="0" y="0"/>
              </wp:wrapPolygon>
            </wp:wrapThrough>
            <wp:docPr id="8" name="Afbeelding 8" descr="Gerelateerde afbeeldi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6770"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363F">
        <w:t>Virale genoom kan bestaan uit:</w:t>
      </w:r>
    </w:p>
    <w:p w:rsidR="0059363F" w:rsidRDefault="0059363F" w:rsidP="00FB2700">
      <w:pPr>
        <w:spacing w:after="0"/>
      </w:pPr>
      <w:r>
        <w:tab/>
      </w:r>
      <w:proofErr w:type="spellStart"/>
      <w:r>
        <w:t>ds</w:t>
      </w:r>
      <w:proofErr w:type="spellEnd"/>
      <w:r>
        <w:t xml:space="preserve"> DNA</w:t>
      </w:r>
    </w:p>
    <w:p w:rsidR="0059363F" w:rsidRDefault="0059363F" w:rsidP="00FB2700">
      <w:pPr>
        <w:spacing w:after="0"/>
      </w:pPr>
      <w:r>
        <w:tab/>
        <w:t>ss DNA</w:t>
      </w:r>
    </w:p>
    <w:p w:rsidR="0059363F" w:rsidRDefault="0059363F" w:rsidP="00FB2700">
      <w:pPr>
        <w:spacing w:after="0"/>
      </w:pPr>
      <w:r>
        <w:tab/>
      </w:r>
      <w:proofErr w:type="spellStart"/>
      <w:r>
        <w:t>ds</w:t>
      </w:r>
      <w:proofErr w:type="spellEnd"/>
      <w:r>
        <w:t xml:space="preserve"> RNA</w:t>
      </w:r>
    </w:p>
    <w:p w:rsidR="0059363F" w:rsidRDefault="0059363F" w:rsidP="00FB2700">
      <w:pPr>
        <w:spacing w:after="0"/>
      </w:pPr>
      <w:r>
        <w:tab/>
        <w:t>ss RNA</w:t>
      </w:r>
    </w:p>
    <w:p w:rsidR="0059363F" w:rsidRPr="002948C2" w:rsidRDefault="0059363F" w:rsidP="0006773C">
      <w:pPr>
        <w:spacing w:after="0"/>
        <w:ind w:left="1418"/>
        <w:rPr>
          <w:color w:val="C45911" w:themeColor="accent2" w:themeShade="BF"/>
        </w:rPr>
      </w:pPr>
      <w:r w:rsidRPr="002948C2">
        <w:rPr>
          <w:color w:val="C45911" w:themeColor="accent2" w:themeShade="BF"/>
        </w:rPr>
        <w:t>RNA dient als RNA</w:t>
      </w:r>
    </w:p>
    <w:p w:rsidR="0059363F" w:rsidRPr="002948C2" w:rsidRDefault="0059363F" w:rsidP="0006773C">
      <w:pPr>
        <w:spacing w:after="0"/>
        <w:ind w:left="708" w:firstLine="708"/>
        <w:rPr>
          <w:color w:val="C45911" w:themeColor="accent2" w:themeShade="BF"/>
        </w:rPr>
      </w:pPr>
      <w:r w:rsidRPr="002948C2">
        <w:rPr>
          <w:color w:val="C45911" w:themeColor="accent2" w:themeShade="BF"/>
        </w:rPr>
        <w:t>Template voor RNA synthese</w:t>
      </w:r>
    </w:p>
    <w:p w:rsidR="00A87286" w:rsidRPr="002948C2" w:rsidRDefault="0059363F" w:rsidP="00C40BD7">
      <w:pPr>
        <w:spacing w:after="0"/>
        <w:ind w:left="708" w:firstLine="708"/>
        <w:rPr>
          <w:color w:val="C45911" w:themeColor="accent2" w:themeShade="BF"/>
        </w:rPr>
      </w:pPr>
      <w:r w:rsidRPr="002948C2">
        <w:rPr>
          <w:color w:val="C45911" w:themeColor="accent2" w:themeShade="BF"/>
        </w:rPr>
        <w:t xml:space="preserve">Template voor DNA synthese </w:t>
      </w:r>
    </w:p>
    <w:p w:rsidR="00A87286" w:rsidRDefault="00A87286" w:rsidP="004F647D">
      <w:pPr>
        <w:spacing w:after="0"/>
        <w:rPr>
          <w:u w:val="single"/>
        </w:rPr>
      </w:pPr>
    </w:p>
    <w:p w:rsidR="004F647D" w:rsidRPr="0006773C" w:rsidRDefault="004F647D" w:rsidP="004F647D">
      <w:pPr>
        <w:spacing w:after="0"/>
        <w:rPr>
          <w:u w:val="single"/>
        </w:rPr>
      </w:pPr>
      <w:r w:rsidRPr="0006773C">
        <w:rPr>
          <w:u w:val="single"/>
        </w:rPr>
        <w:t>Dierenvirus</w:t>
      </w:r>
    </w:p>
    <w:p w:rsidR="004F647D" w:rsidRDefault="004F647D" w:rsidP="004F647D">
      <w:pPr>
        <w:spacing w:after="0"/>
      </w:pPr>
      <w:r>
        <w:tab/>
      </w:r>
      <w:proofErr w:type="spellStart"/>
      <w:r>
        <w:t>ds</w:t>
      </w:r>
      <w:proofErr w:type="spellEnd"/>
      <w:r>
        <w:t xml:space="preserve"> DNA</w:t>
      </w:r>
    </w:p>
    <w:p w:rsidR="004F647D" w:rsidRDefault="004F647D" w:rsidP="004F647D">
      <w:pPr>
        <w:spacing w:after="0"/>
        <w:ind w:firstLine="708"/>
      </w:pPr>
      <w:r>
        <w:t>membraan</w:t>
      </w:r>
    </w:p>
    <w:p w:rsidR="004F647D" w:rsidRDefault="004F647D" w:rsidP="004F647D">
      <w:pPr>
        <w:spacing w:after="0"/>
      </w:pPr>
      <w:r>
        <w:tab/>
      </w:r>
      <w:proofErr w:type="spellStart"/>
      <w:r>
        <w:t>Glycoproteins</w:t>
      </w:r>
      <w:proofErr w:type="spellEnd"/>
      <w:r>
        <w:t xml:space="preserve"> </w:t>
      </w:r>
      <w:r>
        <w:sym w:font="Wingdings" w:char="F0E0"/>
      </w:r>
      <w:r>
        <w:t xml:space="preserve"> bindt aan receptoren op hostcel</w:t>
      </w:r>
    </w:p>
    <w:p w:rsidR="0059363F" w:rsidRDefault="004F647D" w:rsidP="0059363F">
      <w:pPr>
        <w:spacing w:after="0"/>
      </w:pPr>
      <w:r>
        <w:tab/>
        <w:t xml:space="preserve">Griepvirus </w:t>
      </w:r>
      <w:r>
        <w:sym w:font="Wingdings" w:char="F0E0"/>
      </w:r>
      <w:r>
        <w:t xml:space="preserve"> ss DNA</w:t>
      </w:r>
    </w:p>
    <w:p w:rsidR="0006773C" w:rsidRDefault="0006773C" w:rsidP="0059363F">
      <w:pPr>
        <w:spacing w:after="0"/>
      </w:pPr>
    </w:p>
    <w:p w:rsidR="00C40BD7" w:rsidRDefault="00C40BD7" w:rsidP="0006773C">
      <w:pPr>
        <w:spacing w:after="0"/>
        <w:jc w:val="right"/>
      </w:pPr>
    </w:p>
    <w:p w:rsidR="0006773C" w:rsidRDefault="0006773C" w:rsidP="0006773C">
      <w:pPr>
        <w:spacing w:after="0"/>
        <w:jc w:val="right"/>
      </w:pPr>
      <w:r>
        <w:t xml:space="preserve">Virussen die als host dierlijke cellen hebben, </w:t>
      </w:r>
    </w:p>
    <w:p w:rsidR="00A87286" w:rsidRPr="00A87286" w:rsidRDefault="0006773C" w:rsidP="00A87286">
      <w:pPr>
        <w:spacing w:after="0"/>
        <w:jc w:val="right"/>
      </w:pPr>
      <w:r>
        <w:t xml:space="preserve">bezitten de grootste variatie in RNA genoom </w:t>
      </w:r>
      <w:r>
        <w:sym w:font="Wingdings" w:char="F0E0"/>
      </w:r>
      <w:r>
        <w:t xml:space="preserve"> </w:t>
      </w:r>
      <w:r w:rsidRPr="0006773C">
        <w:rPr>
          <w:b/>
          <w:u w:val="single"/>
        </w:rPr>
        <w:t>retrovirus</w:t>
      </w:r>
    </w:p>
    <w:p w:rsidR="00C40BD7" w:rsidRDefault="00C40BD7" w:rsidP="0059363F">
      <w:pPr>
        <w:spacing w:after="0"/>
        <w:rPr>
          <w:u w:val="single"/>
        </w:rPr>
      </w:pPr>
    </w:p>
    <w:p w:rsidR="0059363F" w:rsidRPr="0006773C" w:rsidRDefault="00C40BD7" w:rsidP="0059363F">
      <w:pPr>
        <w:spacing w:after="0"/>
        <w:rPr>
          <w:u w:val="single"/>
        </w:rPr>
      </w:pPr>
      <w:r>
        <w:rPr>
          <w:rFonts w:ascii="Arial" w:hAnsi="Arial" w:cs="Arial"/>
          <w:noProof/>
          <w:color w:val="0000FF"/>
          <w:sz w:val="27"/>
          <w:szCs w:val="27"/>
        </w:rPr>
        <w:drawing>
          <wp:anchor distT="0" distB="0" distL="114300" distR="114300" simplePos="0" relativeHeight="251667456" behindDoc="0" locked="0" layoutInCell="1" allowOverlap="1">
            <wp:simplePos x="0" y="0"/>
            <wp:positionH relativeFrom="margin">
              <wp:posOffset>1647521</wp:posOffset>
            </wp:positionH>
            <wp:positionV relativeFrom="paragraph">
              <wp:posOffset>4445</wp:posOffset>
            </wp:positionV>
            <wp:extent cx="3412490" cy="1915795"/>
            <wp:effectExtent l="0" t="0" r="0" b="8255"/>
            <wp:wrapThrough wrapText="bothSides">
              <wp:wrapPolygon edited="0">
                <wp:start x="0" y="0"/>
                <wp:lineTo x="0" y="21478"/>
                <wp:lineTo x="21463" y="21478"/>
                <wp:lineTo x="21463" y="0"/>
                <wp:lineTo x="0" y="0"/>
              </wp:wrapPolygon>
            </wp:wrapThrough>
            <wp:docPr id="11" name="Afbeelding 11" descr="Afbeeldingsresultaat voor bacteriofagen">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bacteriofagen">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2490"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363F" w:rsidRPr="0006773C">
        <w:rPr>
          <w:u w:val="single"/>
        </w:rPr>
        <w:t>Plantenvirus</w:t>
      </w:r>
    </w:p>
    <w:p w:rsidR="0059363F" w:rsidRDefault="0059363F" w:rsidP="0059363F">
      <w:pPr>
        <w:spacing w:after="0"/>
      </w:pPr>
      <w:r>
        <w:tab/>
      </w:r>
      <w:r w:rsidR="004F647D">
        <w:t>s</w:t>
      </w:r>
      <w:r>
        <w:t>s DNA</w:t>
      </w:r>
    </w:p>
    <w:p w:rsidR="0059363F" w:rsidRDefault="0059363F" w:rsidP="0059363F">
      <w:pPr>
        <w:spacing w:after="0"/>
      </w:pPr>
      <w:r>
        <w:tab/>
      </w:r>
      <w:proofErr w:type="spellStart"/>
      <w:r>
        <w:t>Helicale</w:t>
      </w:r>
      <w:proofErr w:type="spellEnd"/>
      <w:r>
        <w:t xml:space="preserve"> virussen</w:t>
      </w:r>
    </w:p>
    <w:p w:rsidR="0059363F" w:rsidRDefault="0059363F" w:rsidP="0059363F">
      <w:pPr>
        <w:spacing w:after="0"/>
      </w:pPr>
      <w:r>
        <w:tab/>
        <w:t>Cilinder vormig</w:t>
      </w:r>
    </w:p>
    <w:p w:rsidR="004F647D" w:rsidRDefault="004F647D" w:rsidP="0059363F">
      <w:pPr>
        <w:spacing w:after="0"/>
      </w:pPr>
    </w:p>
    <w:p w:rsidR="00A87286" w:rsidRDefault="004F647D" w:rsidP="0006773C">
      <w:pPr>
        <w:spacing w:after="0"/>
        <w:jc w:val="right"/>
      </w:pPr>
      <w:r>
        <w:tab/>
      </w:r>
    </w:p>
    <w:p w:rsidR="00A87286" w:rsidRDefault="00A87286" w:rsidP="0006773C">
      <w:pPr>
        <w:spacing w:after="0"/>
        <w:jc w:val="right"/>
        <w:rPr>
          <w:b/>
          <w:i/>
          <w:u w:val="single"/>
        </w:rPr>
      </w:pPr>
    </w:p>
    <w:p w:rsidR="00A87286" w:rsidRDefault="00A87286" w:rsidP="00A87286">
      <w:pPr>
        <w:spacing w:after="0"/>
        <w:jc w:val="right"/>
        <w:rPr>
          <w:b/>
          <w:i/>
          <w:u w:val="single"/>
        </w:rPr>
      </w:pPr>
    </w:p>
    <w:p w:rsidR="00C40BD7" w:rsidRDefault="00C40BD7" w:rsidP="00A87286">
      <w:pPr>
        <w:spacing w:after="0"/>
        <w:jc w:val="right"/>
        <w:rPr>
          <w:b/>
          <w:i/>
          <w:u w:val="single"/>
        </w:rPr>
      </w:pPr>
    </w:p>
    <w:p w:rsidR="00C40BD7" w:rsidRDefault="00C40BD7" w:rsidP="00A87286">
      <w:pPr>
        <w:spacing w:after="0"/>
        <w:jc w:val="right"/>
        <w:rPr>
          <w:b/>
          <w:i/>
          <w:u w:val="single"/>
        </w:rPr>
      </w:pPr>
    </w:p>
    <w:p w:rsidR="00C40BD7" w:rsidRDefault="00C40BD7" w:rsidP="00A87286">
      <w:pPr>
        <w:spacing w:after="0"/>
        <w:jc w:val="right"/>
        <w:rPr>
          <w:b/>
          <w:i/>
          <w:u w:val="single"/>
        </w:rPr>
      </w:pPr>
    </w:p>
    <w:p w:rsidR="00A87286" w:rsidRPr="00A87286" w:rsidRDefault="004F647D" w:rsidP="00A87286">
      <w:pPr>
        <w:spacing w:after="0"/>
        <w:jc w:val="right"/>
        <w:rPr>
          <w:i/>
        </w:rPr>
      </w:pPr>
      <w:r w:rsidRPr="000C191E">
        <w:rPr>
          <w:b/>
          <w:i/>
          <w:color w:val="C45911" w:themeColor="accent2" w:themeShade="BF"/>
          <w:u w:val="single"/>
        </w:rPr>
        <w:t>Horizontale</w:t>
      </w:r>
      <w:r w:rsidR="00A87286" w:rsidRPr="000C191E">
        <w:rPr>
          <w:b/>
          <w:i/>
          <w:color w:val="C45911" w:themeColor="accent2" w:themeShade="BF"/>
          <w:u w:val="single"/>
        </w:rPr>
        <w:t xml:space="preserve"> </w:t>
      </w:r>
      <w:r w:rsidRPr="000C191E">
        <w:rPr>
          <w:b/>
          <w:i/>
          <w:color w:val="C45911" w:themeColor="accent2" w:themeShade="BF"/>
          <w:u w:val="single"/>
        </w:rPr>
        <w:t>transmissie</w:t>
      </w:r>
      <w:r w:rsidRPr="000C191E">
        <w:rPr>
          <w:i/>
          <w:color w:val="C45911" w:themeColor="accent2" w:themeShade="BF"/>
        </w:rPr>
        <w:t xml:space="preserve"> </w:t>
      </w:r>
      <w:r w:rsidRPr="0006773C">
        <w:rPr>
          <w:i/>
          <w:lang w:val="en-US"/>
        </w:rPr>
        <w:sym w:font="Wingdings" w:char="F0E0"/>
      </w:r>
      <w:r w:rsidR="00A87286" w:rsidRPr="00A87286">
        <w:rPr>
          <w:i/>
        </w:rPr>
        <w:t xml:space="preserve"> </w:t>
      </w:r>
      <w:r w:rsidR="00A87286">
        <w:rPr>
          <w:i/>
        </w:rPr>
        <w:t xml:space="preserve">             </w:t>
      </w:r>
      <w:r w:rsidRPr="0006773C">
        <w:rPr>
          <w:i/>
        </w:rPr>
        <w:t xml:space="preserve"> virus gaat van plant 1 over naar plant 2.</w:t>
      </w:r>
    </w:p>
    <w:p w:rsidR="00A87286" w:rsidRPr="00A87286" w:rsidRDefault="004F647D" w:rsidP="00A87286">
      <w:pPr>
        <w:spacing w:after="0"/>
        <w:jc w:val="right"/>
        <w:rPr>
          <w:i/>
        </w:rPr>
      </w:pPr>
      <w:r w:rsidRPr="0006773C">
        <w:rPr>
          <w:i/>
        </w:rPr>
        <w:tab/>
      </w:r>
      <w:r w:rsidRPr="000C191E">
        <w:rPr>
          <w:b/>
          <w:i/>
          <w:color w:val="C45911" w:themeColor="accent2" w:themeShade="BF"/>
          <w:u w:val="single"/>
        </w:rPr>
        <w:t>Verticale transmissie</w:t>
      </w:r>
      <w:r w:rsidRPr="000C191E">
        <w:rPr>
          <w:i/>
          <w:color w:val="C45911" w:themeColor="accent2" w:themeShade="BF"/>
        </w:rPr>
        <w:t xml:space="preserve"> </w:t>
      </w:r>
      <w:r w:rsidRPr="0006773C">
        <w:rPr>
          <w:i/>
        </w:rPr>
        <w:sym w:font="Wingdings" w:char="F0E0"/>
      </w:r>
      <w:r w:rsidRPr="0006773C">
        <w:rPr>
          <w:i/>
        </w:rPr>
        <w:t xml:space="preserve"> virus gaat van ouder plant over naar de babyplant. </w:t>
      </w:r>
    </w:p>
    <w:tbl>
      <w:tblPr>
        <w:tblStyle w:val="Rastertabel2"/>
        <w:tblpPr w:leftFromText="141" w:rightFromText="141" w:vertAnchor="text" w:horzAnchor="margin" w:tblpXSpec="right" w:tblpY="-468"/>
        <w:tblW w:w="0" w:type="auto"/>
        <w:tblLook w:val="04A0" w:firstRow="1" w:lastRow="0" w:firstColumn="1" w:lastColumn="0" w:noHBand="0" w:noVBand="1"/>
      </w:tblPr>
      <w:tblGrid>
        <w:gridCol w:w="2296"/>
        <w:gridCol w:w="226"/>
        <w:gridCol w:w="2391"/>
      </w:tblGrid>
      <w:tr w:rsidR="00C40BD7" w:rsidTr="00C40BD7">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296" w:type="dxa"/>
          </w:tcPr>
          <w:p w:rsidR="00C40BD7" w:rsidRDefault="00C40BD7" w:rsidP="00C40BD7">
            <w:r>
              <w:lastRenderedPageBreak/>
              <w:t>Lytische fase</w:t>
            </w:r>
          </w:p>
        </w:tc>
        <w:tc>
          <w:tcPr>
            <w:tcW w:w="226" w:type="dxa"/>
          </w:tcPr>
          <w:p w:rsidR="00C40BD7" w:rsidRDefault="00C40BD7" w:rsidP="00C40BD7">
            <w:pPr>
              <w:cnfStyle w:val="100000000000" w:firstRow="1" w:lastRow="0" w:firstColumn="0" w:lastColumn="0" w:oddVBand="0" w:evenVBand="0" w:oddHBand="0" w:evenHBand="0" w:firstRowFirstColumn="0" w:firstRowLastColumn="0" w:lastRowFirstColumn="0" w:lastRowLastColumn="0"/>
            </w:pPr>
          </w:p>
        </w:tc>
        <w:tc>
          <w:tcPr>
            <w:tcW w:w="2391" w:type="dxa"/>
          </w:tcPr>
          <w:p w:rsidR="00C40BD7" w:rsidRDefault="00C40BD7" w:rsidP="00C40BD7">
            <w:pPr>
              <w:cnfStyle w:val="100000000000" w:firstRow="1" w:lastRow="0" w:firstColumn="0" w:lastColumn="0" w:oddVBand="0" w:evenVBand="0" w:oddHBand="0" w:evenHBand="0" w:firstRowFirstColumn="0" w:firstRowLastColumn="0" w:lastRowFirstColumn="0" w:lastRowLastColumn="0"/>
            </w:pPr>
            <w:proofErr w:type="spellStart"/>
            <w:r>
              <w:t>Lysogene</w:t>
            </w:r>
            <w:proofErr w:type="spellEnd"/>
            <w:r>
              <w:t xml:space="preserve"> fase</w:t>
            </w:r>
          </w:p>
        </w:tc>
      </w:tr>
      <w:tr w:rsidR="00C40BD7" w:rsidTr="00C40BD7">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296" w:type="dxa"/>
          </w:tcPr>
          <w:p w:rsidR="00C40BD7" w:rsidRPr="004F647D" w:rsidRDefault="00C40BD7" w:rsidP="00C40BD7">
            <w:pPr>
              <w:rPr>
                <w:b w:val="0"/>
              </w:rPr>
            </w:pPr>
            <w:r w:rsidRPr="004F647D">
              <w:rPr>
                <w:b w:val="0"/>
              </w:rPr>
              <w:t>Hostcel gaat dood</w:t>
            </w:r>
          </w:p>
        </w:tc>
        <w:tc>
          <w:tcPr>
            <w:tcW w:w="226" w:type="dxa"/>
          </w:tcPr>
          <w:p w:rsidR="00C40BD7" w:rsidRDefault="00C40BD7" w:rsidP="00C40BD7">
            <w:pPr>
              <w:cnfStyle w:val="000000100000" w:firstRow="0" w:lastRow="0" w:firstColumn="0" w:lastColumn="0" w:oddVBand="0" w:evenVBand="0" w:oddHBand="1" w:evenHBand="0" w:firstRowFirstColumn="0" w:firstRowLastColumn="0" w:lastRowFirstColumn="0" w:lastRowLastColumn="0"/>
            </w:pPr>
          </w:p>
        </w:tc>
        <w:tc>
          <w:tcPr>
            <w:tcW w:w="2391" w:type="dxa"/>
          </w:tcPr>
          <w:p w:rsidR="00C40BD7" w:rsidRDefault="00C40BD7" w:rsidP="00C40BD7">
            <w:pPr>
              <w:cnfStyle w:val="000000100000" w:firstRow="0" w:lastRow="0" w:firstColumn="0" w:lastColumn="0" w:oddVBand="0" w:evenVBand="0" w:oddHBand="1" w:evenHBand="0" w:firstRowFirstColumn="0" w:firstRowLastColumn="0" w:lastRowFirstColumn="0" w:lastRowLastColumn="0"/>
            </w:pPr>
            <w:r>
              <w:t xml:space="preserve">Hostcel gaat </w:t>
            </w:r>
            <w:r w:rsidRPr="004F647D">
              <w:rPr>
                <w:color w:val="FF0000"/>
              </w:rPr>
              <w:t xml:space="preserve">niet </w:t>
            </w:r>
            <w:r>
              <w:t>dood</w:t>
            </w:r>
          </w:p>
        </w:tc>
      </w:tr>
      <w:tr w:rsidR="00C40BD7" w:rsidTr="00C40BD7">
        <w:trPr>
          <w:trHeight w:val="587"/>
        </w:trPr>
        <w:tc>
          <w:tcPr>
            <w:cnfStyle w:val="001000000000" w:firstRow="0" w:lastRow="0" w:firstColumn="1" w:lastColumn="0" w:oddVBand="0" w:evenVBand="0" w:oddHBand="0" w:evenHBand="0" w:firstRowFirstColumn="0" w:firstRowLastColumn="0" w:lastRowFirstColumn="0" w:lastRowLastColumn="0"/>
            <w:tcW w:w="2296" w:type="dxa"/>
          </w:tcPr>
          <w:p w:rsidR="00C40BD7" w:rsidRPr="004F647D" w:rsidRDefault="00C40BD7" w:rsidP="00C40BD7">
            <w:pPr>
              <w:rPr>
                <w:b w:val="0"/>
              </w:rPr>
            </w:pPr>
            <w:r w:rsidRPr="004F647D">
              <w:rPr>
                <w:b w:val="0"/>
              </w:rPr>
              <w:t>Productie nieuwe virussen</w:t>
            </w:r>
          </w:p>
        </w:tc>
        <w:tc>
          <w:tcPr>
            <w:tcW w:w="226" w:type="dxa"/>
          </w:tcPr>
          <w:p w:rsidR="00C40BD7" w:rsidRDefault="00C40BD7" w:rsidP="00C40BD7">
            <w:pPr>
              <w:cnfStyle w:val="000000000000" w:firstRow="0" w:lastRow="0" w:firstColumn="0" w:lastColumn="0" w:oddVBand="0" w:evenVBand="0" w:oddHBand="0" w:evenHBand="0" w:firstRowFirstColumn="0" w:firstRowLastColumn="0" w:lastRowFirstColumn="0" w:lastRowLastColumn="0"/>
            </w:pPr>
          </w:p>
        </w:tc>
        <w:tc>
          <w:tcPr>
            <w:tcW w:w="2391" w:type="dxa"/>
          </w:tcPr>
          <w:p w:rsidR="00C40BD7" w:rsidRDefault="00C40BD7" w:rsidP="00C40BD7">
            <w:pPr>
              <w:cnfStyle w:val="000000000000" w:firstRow="0" w:lastRow="0" w:firstColumn="0" w:lastColumn="0" w:oddVBand="0" w:evenVBand="0" w:oddHBand="0" w:evenHBand="0" w:firstRowFirstColumn="0" w:firstRowLastColumn="0" w:lastRowFirstColumn="0" w:lastRowLastColumn="0"/>
            </w:pPr>
            <w:r w:rsidRPr="004F647D">
              <w:rPr>
                <w:color w:val="FF0000"/>
              </w:rPr>
              <w:t xml:space="preserve">Geen </w:t>
            </w:r>
            <w:r>
              <w:t>productie van nieuwe virussen</w:t>
            </w:r>
          </w:p>
        </w:tc>
      </w:tr>
      <w:tr w:rsidR="00C40BD7" w:rsidTr="00C40BD7">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296" w:type="dxa"/>
          </w:tcPr>
          <w:p w:rsidR="00C40BD7" w:rsidRPr="004F647D" w:rsidRDefault="00C40BD7" w:rsidP="00C40BD7">
            <w:pPr>
              <w:rPr>
                <w:b w:val="0"/>
              </w:rPr>
            </w:pPr>
            <w:r w:rsidRPr="004F647D">
              <w:rPr>
                <w:b w:val="0"/>
              </w:rPr>
              <w:t>Bij stres zal een virus die lytische fase ingaan.</w:t>
            </w:r>
          </w:p>
        </w:tc>
        <w:tc>
          <w:tcPr>
            <w:tcW w:w="226" w:type="dxa"/>
          </w:tcPr>
          <w:p w:rsidR="00C40BD7" w:rsidRDefault="00C40BD7" w:rsidP="00C40BD7">
            <w:pPr>
              <w:cnfStyle w:val="000000100000" w:firstRow="0" w:lastRow="0" w:firstColumn="0" w:lastColumn="0" w:oddVBand="0" w:evenVBand="0" w:oddHBand="1" w:evenHBand="0" w:firstRowFirstColumn="0" w:firstRowLastColumn="0" w:lastRowFirstColumn="0" w:lastRowLastColumn="0"/>
            </w:pPr>
          </w:p>
        </w:tc>
        <w:tc>
          <w:tcPr>
            <w:tcW w:w="2391" w:type="dxa"/>
          </w:tcPr>
          <w:p w:rsidR="00C40BD7" w:rsidRDefault="00C40BD7" w:rsidP="00C40BD7">
            <w:pPr>
              <w:cnfStyle w:val="000000100000" w:firstRow="0" w:lastRow="0" w:firstColumn="0" w:lastColumn="0" w:oddVBand="0" w:evenVBand="0" w:oddHBand="1" w:evenHBand="0" w:firstRowFirstColumn="0" w:firstRowLastColumn="0" w:lastRowFirstColumn="0" w:lastRowLastColumn="0"/>
            </w:pPr>
            <w:r>
              <w:t>Virus genoom wordt in host genoom gezet (</w:t>
            </w:r>
            <w:r w:rsidRPr="002948C2">
              <w:rPr>
                <w:b/>
                <w:color w:val="C45911" w:themeColor="accent2" w:themeShade="BF"/>
              </w:rPr>
              <w:t>profaag</w:t>
            </w:r>
            <w:r>
              <w:t>)</w:t>
            </w:r>
          </w:p>
        </w:tc>
      </w:tr>
    </w:tbl>
    <w:p w:rsidR="0059363F" w:rsidRPr="00B97C89" w:rsidRDefault="0059363F" w:rsidP="0059363F">
      <w:pPr>
        <w:spacing w:after="0"/>
        <w:rPr>
          <w:u w:val="single"/>
        </w:rPr>
      </w:pPr>
      <w:r w:rsidRPr="00B97C89">
        <w:rPr>
          <w:u w:val="single"/>
        </w:rPr>
        <w:t xml:space="preserve">Bacterievirus </w:t>
      </w:r>
    </w:p>
    <w:p w:rsidR="0059363F" w:rsidRPr="0006773C" w:rsidRDefault="0059363F" w:rsidP="0059363F">
      <w:pPr>
        <w:spacing w:after="0"/>
      </w:pPr>
      <w:r w:rsidRPr="00B97C89">
        <w:tab/>
      </w:r>
      <w:r w:rsidRPr="0006773C">
        <w:t>Pootjes</w:t>
      </w:r>
    </w:p>
    <w:p w:rsidR="0059363F" w:rsidRPr="00B97C89" w:rsidRDefault="0059363F" w:rsidP="0059363F">
      <w:pPr>
        <w:spacing w:after="0"/>
      </w:pPr>
      <w:r w:rsidRPr="00B97C89">
        <w:tab/>
        <w:t>Bacteriofagen (fagen)</w:t>
      </w:r>
    </w:p>
    <w:p w:rsidR="0059363F" w:rsidRDefault="0059363F" w:rsidP="0059363F">
      <w:pPr>
        <w:spacing w:after="0"/>
      </w:pPr>
      <w:r w:rsidRPr="00B97C89">
        <w:tab/>
      </w:r>
      <w:r w:rsidRPr="00B97C89">
        <w:tab/>
      </w:r>
      <w:r>
        <w:t>Lytische fase</w:t>
      </w:r>
    </w:p>
    <w:p w:rsidR="0059363F" w:rsidRDefault="0059363F" w:rsidP="0059363F">
      <w:pPr>
        <w:spacing w:after="0"/>
      </w:pPr>
      <w:r>
        <w:tab/>
      </w:r>
      <w:r>
        <w:tab/>
      </w:r>
      <w:proofErr w:type="spellStart"/>
      <w:r>
        <w:t>Lysogene</w:t>
      </w:r>
      <w:proofErr w:type="spellEnd"/>
      <w:r>
        <w:t xml:space="preserve"> fas</w:t>
      </w:r>
      <w:r w:rsidR="0006773C">
        <w:t>e</w:t>
      </w:r>
    </w:p>
    <w:p w:rsidR="00C40BD7" w:rsidRDefault="00C40BD7" w:rsidP="00C40BD7">
      <w:pPr>
        <w:spacing w:after="0"/>
        <w:rPr>
          <w:b/>
          <w:i/>
          <w:u w:val="single"/>
        </w:rPr>
      </w:pPr>
    </w:p>
    <w:p w:rsidR="004F647D" w:rsidRPr="00C40BD7" w:rsidRDefault="004F647D" w:rsidP="00C40BD7">
      <w:pPr>
        <w:spacing w:after="0"/>
        <w:ind w:firstLine="708"/>
      </w:pPr>
      <w:proofErr w:type="spellStart"/>
      <w:r w:rsidRPr="002948C2">
        <w:rPr>
          <w:color w:val="C45911" w:themeColor="accent2" w:themeShade="BF"/>
          <w:u w:val="single"/>
        </w:rPr>
        <w:t>Virlente</w:t>
      </w:r>
      <w:proofErr w:type="spellEnd"/>
      <w:r w:rsidRPr="002948C2">
        <w:rPr>
          <w:color w:val="C45911" w:themeColor="accent2" w:themeShade="BF"/>
          <w:u w:val="single"/>
        </w:rPr>
        <w:t xml:space="preserve"> fagen</w:t>
      </w:r>
      <w:r w:rsidR="00C40BD7" w:rsidRPr="00C40BD7">
        <w:t xml:space="preserve">     </w:t>
      </w:r>
      <w:r w:rsidRPr="00C40BD7">
        <w:t xml:space="preserve"> </w:t>
      </w:r>
      <w:r w:rsidRPr="00C40BD7">
        <w:sym w:font="Wingdings" w:char="F0E0"/>
      </w:r>
      <w:r w:rsidRPr="00C40BD7">
        <w:t xml:space="preserve"> alleen de lytische fasen</w:t>
      </w:r>
    </w:p>
    <w:p w:rsidR="00C40BD7" w:rsidRPr="00C40BD7" w:rsidRDefault="002948C2" w:rsidP="00C40BD7">
      <w:pPr>
        <w:spacing w:after="0"/>
        <w:ind w:firstLine="708"/>
      </w:pPr>
      <w:proofErr w:type="spellStart"/>
      <w:r w:rsidRPr="002948C2">
        <w:rPr>
          <w:color w:val="C45911" w:themeColor="accent2" w:themeShade="BF"/>
          <w:u w:val="single"/>
        </w:rPr>
        <w:t>Temperate</w:t>
      </w:r>
      <w:proofErr w:type="spellEnd"/>
      <w:r w:rsidRPr="002948C2">
        <w:rPr>
          <w:color w:val="C45911" w:themeColor="accent2" w:themeShade="BF"/>
          <w:u w:val="single"/>
        </w:rPr>
        <w:t xml:space="preserve"> (</w:t>
      </w:r>
      <w:r w:rsidR="004F647D" w:rsidRPr="002948C2">
        <w:rPr>
          <w:color w:val="C45911" w:themeColor="accent2" w:themeShade="BF"/>
          <w:u w:val="single"/>
        </w:rPr>
        <w:t>Gematigde</w:t>
      </w:r>
      <w:r w:rsidRPr="002948C2">
        <w:rPr>
          <w:color w:val="C45911" w:themeColor="accent2" w:themeShade="BF"/>
          <w:u w:val="single"/>
        </w:rPr>
        <w:t xml:space="preserve">) </w:t>
      </w:r>
      <w:r w:rsidR="004F647D" w:rsidRPr="002948C2">
        <w:rPr>
          <w:color w:val="C45911" w:themeColor="accent2" w:themeShade="BF"/>
          <w:u w:val="single"/>
        </w:rPr>
        <w:t>fagen</w:t>
      </w:r>
      <w:r w:rsidR="004F647D" w:rsidRPr="002948C2">
        <w:rPr>
          <w:color w:val="C45911" w:themeColor="accent2" w:themeShade="BF"/>
        </w:rPr>
        <w:t xml:space="preserve"> </w:t>
      </w:r>
      <w:r w:rsidR="004F647D" w:rsidRPr="00C40BD7">
        <w:sym w:font="Wingdings" w:char="F0E0"/>
      </w:r>
      <w:r w:rsidR="004F647D" w:rsidRPr="00C40BD7">
        <w:t xml:space="preserve"> allebei de fasen</w:t>
      </w:r>
      <w:r w:rsidR="00C40BD7" w:rsidRPr="00C40BD7">
        <w:rPr>
          <w:rFonts w:ascii="Arial" w:hAnsi="Arial" w:cs="Arial"/>
          <w:color w:val="222222"/>
          <w:sz w:val="27"/>
          <w:szCs w:val="27"/>
        </w:rPr>
        <w:t xml:space="preserve"> </w:t>
      </w:r>
    </w:p>
    <w:p w:rsidR="00C40BD7" w:rsidRDefault="00C40BD7" w:rsidP="00C40BD7">
      <w:pPr>
        <w:spacing w:after="0"/>
        <w:jc w:val="right"/>
        <w:rPr>
          <w:i/>
        </w:rPr>
      </w:pPr>
      <w:r>
        <w:rPr>
          <w:rFonts w:ascii="Arial" w:hAnsi="Arial" w:cs="Arial"/>
          <w:noProof/>
          <w:color w:val="0000FF"/>
          <w:sz w:val="27"/>
          <w:szCs w:val="27"/>
        </w:rPr>
        <w:drawing>
          <wp:anchor distT="0" distB="0" distL="114300" distR="114300" simplePos="0" relativeHeight="251668480" behindDoc="0" locked="0" layoutInCell="1" allowOverlap="1">
            <wp:simplePos x="0" y="0"/>
            <wp:positionH relativeFrom="margin">
              <wp:align>left</wp:align>
            </wp:positionH>
            <wp:positionV relativeFrom="paragraph">
              <wp:posOffset>124516</wp:posOffset>
            </wp:positionV>
            <wp:extent cx="2727960" cy="1533525"/>
            <wp:effectExtent l="0" t="0" r="0" b="9525"/>
            <wp:wrapThrough wrapText="bothSides">
              <wp:wrapPolygon edited="0">
                <wp:start x="0" y="0"/>
                <wp:lineTo x="0" y="21466"/>
                <wp:lineTo x="21419" y="21466"/>
                <wp:lineTo x="21419" y="0"/>
                <wp:lineTo x="0" y="0"/>
              </wp:wrapPolygon>
            </wp:wrapThrough>
            <wp:docPr id="12" name="Afbeelding 12" descr="Afbeeldingsresultaat voor lytische en lysogene cyclu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lytische en lysogene cyclu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1077" cy="15523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0BD7" w:rsidRDefault="00C40BD7" w:rsidP="00C40BD7">
      <w:pPr>
        <w:spacing w:after="0"/>
        <w:jc w:val="right"/>
        <w:rPr>
          <w:i/>
        </w:rPr>
      </w:pPr>
    </w:p>
    <w:p w:rsidR="00C40BD7" w:rsidRDefault="00C40BD7" w:rsidP="00C40BD7">
      <w:pPr>
        <w:spacing w:after="0"/>
        <w:rPr>
          <w:i/>
        </w:rPr>
      </w:pPr>
    </w:p>
    <w:p w:rsidR="00C40BD7" w:rsidRDefault="00C40BD7" w:rsidP="00C40BD7">
      <w:pPr>
        <w:spacing w:after="0"/>
        <w:jc w:val="right"/>
        <w:rPr>
          <w:i/>
        </w:rPr>
      </w:pPr>
    </w:p>
    <w:p w:rsidR="00C40BD7" w:rsidRDefault="0006773C" w:rsidP="00C40BD7">
      <w:pPr>
        <w:spacing w:after="0"/>
        <w:jc w:val="right"/>
        <w:rPr>
          <w:i/>
        </w:rPr>
      </w:pPr>
      <w:r w:rsidRPr="0006773C">
        <w:rPr>
          <w:i/>
        </w:rPr>
        <w:t xml:space="preserve">Het virale DNA dat geïntegreerd is in het DAN van de hostcel heet </w:t>
      </w:r>
      <w:r w:rsidRPr="0006773C">
        <w:rPr>
          <w:b/>
          <w:i/>
          <w:u w:val="single"/>
        </w:rPr>
        <w:t>provirus</w:t>
      </w:r>
      <w:r w:rsidR="00C40BD7">
        <w:rPr>
          <w:i/>
        </w:rPr>
        <w:t xml:space="preserve">. </w:t>
      </w:r>
    </w:p>
    <w:p w:rsidR="00C40BD7" w:rsidRDefault="0006773C" w:rsidP="00C40BD7">
      <w:pPr>
        <w:spacing w:after="0"/>
        <w:jc w:val="right"/>
        <w:rPr>
          <w:i/>
        </w:rPr>
      </w:pPr>
      <w:r w:rsidRPr="0006773C">
        <w:rPr>
          <w:i/>
        </w:rPr>
        <w:t xml:space="preserve"> Dit zal voor altijd deel uitmaken van de hostcel. </w:t>
      </w:r>
      <w:r>
        <w:rPr>
          <w:i/>
        </w:rPr>
        <w:t xml:space="preserve"> </w:t>
      </w:r>
    </w:p>
    <w:p w:rsidR="004F647D" w:rsidRPr="00A87286" w:rsidRDefault="0006773C" w:rsidP="00C40BD7">
      <w:pPr>
        <w:jc w:val="right"/>
        <w:rPr>
          <w:i/>
        </w:rPr>
      </w:pPr>
      <w:r w:rsidRPr="0006773C">
        <w:rPr>
          <w:i/>
        </w:rPr>
        <w:t xml:space="preserve">In tegenstelling tot een </w:t>
      </w:r>
      <w:r w:rsidRPr="0006773C">
        <w:rPr>
          <w:b/>
          <w:i/>
          <w:u w:val="single"/>
        </w:rPr>
        <w:t>profaag</w:t>
      </w:r>
      <w:r>
        <w:t>.</w:t>
      </w:r>
    </w:p>
    <w:p w:rsidR="00C40BD7" w:rsidRDefault="00C40BD7" w:rsidP="0059363F">
      <w:pPr>
        <w:spacing w:after="0"/>
      </w:pPr>
    </w:p>
    <w:p w:rsidR="00C40BD7" w:rsidRDefault="00C40BD7" w:rsidP="0059363F">
      <w:pPr>
        <w:spacing w:after="0"/>
      </w:pPr>
    </w:p>
    <w:p w:rsidR="004F647D" w:rsidRDefault="0006773C" w:rsidP="0059363F">
      <w:pPr>
        <w:spacing w:after="0"/>
      </w:pPr>
      <w:r>
        <w:t>Pathogenen</w:t>
      </w:r>
      <w:r w:rsidR="004F647D">
        <w:t xml:space="preserve"> kleiner dan virussen: </w:t>
      </w:r>
    </w:p>
    <w:p w:rsidR="004F647D" w:rsidRDefault="004F647D" w:rsidP="0059363F">
      <w:pPr>
        <w:spacing w:after="0"/>
      </w:pPr>
      <w:r>
        <w:tab/>
      </w:r>
      <w:proofErr w:type="spellStart"/>
      <w:r w:rsidRPr="000C191E">
        <w:rPr>
          <w:color w:val="C45911" w:themeColor="accent2" w:themeShade="BF"/>
          <w:u w:val="single"/>
        </w:rPr>
        <w:t>Viroids</w:t>
      </w:r>
      <w:proofErr w:type="spellEnd"/>
      <w:r w:rsidRPr="000C191E">
        <w:rPr>
          <w:color w:val="C45911" w:themeColor="accent2" w:themeShade="BF"/>
        </w:rPr>
        <w:t xml:space="preserve"> </w:t>
      </w:r>
      <w:r w:rsidR="0006773C" w:rsidRPr="000C191E">
        <w:rPr>
          <w:color w:val="C45911" w:themeColor="accent2" w:themeShade="BF"/>
        </w:rPr>
        <w:t xml:space="preserve"> </w:t>
      </w:r>
      <w:r>
        <w:sym w:font="Wingdings" w:char="F0E0"/>
      </w:r>
      <w:r>
        <w:t xml:space="preserve"> </w:t>
      </w:r>
      <w:r w:rsidR="0006773C">
        <w:t xml:space="preserve">bestaan uit RNA, infecteren planten. </w:t>
      </w:r>
    </w:p>
    <w:p w:rsidR="0006773C" w:rsidRDefault="0006773C" w:rsidP="0059363F">
      <w:pPr>
        <w:spacing w:after="0"/>
      </w:pPr>
      <w:r>
        <w:tab/>
      </w:r>
      <w:proofErr w:type="spellStart"/>
      <w:r w:rsidRPr="000C191E">
        <w:rPr>
          <w:color w:val="C45911" w:themeColor="accent2" w:themeShade="BF"/>
          <w:u w:val="single"/>
        </w:rPr>
        <w:t>Prionen</w:t>
      </w:r>
      <w:proofErr w:type="spellEnd"/>
      <w:r w:rsidRPr="000C191E">
        <w:rPr>
          <w:color w:val="C45911" w:themeColor="accent2" w:themeShade="BF"/>
        </w:rPr>
        <w:t xml:space="preserve"> </w:t>
      </w:r>
      <w:r>
        <w:sym w:font="Wingdings" w:char="F0E0"/>
      </w:r>
      <w:r>
        <w:t xml:space="preserve"> bestaan uit eiwitten, vrijwel onverwoestbaar, tasten hersenweefsel </w:t>
      </w:r>
      <w:r w:rsidR="000C191E">
        <w:t>van dieren aan</w:t>
      </w:r>
      <w:r>
        <w:t xml:space="preserve">. </w:t>
      </w:r>
    </w:p>
    <w:p w:rsidR="0006773C" w:rsidRDefault="0006773C" w:rsidP="0059363F">
      <w:pPr>
        <w:spacing w:after="0"/>
      </w:pPr>
    </w:p>
    <w:p w:rsidR="0006773C" w:rsidRDefault="0006773C" w:rsidP="0059363F">
      <w:pPr>
        <w:spacing w:after="0"/>
      </w:pPr>
      <w:r>
        <w:t xml:space="preserve">Waarom worden mensen ziek? </w:t>
      </w:r>
    </w:p>
    <w:p w:rsidR="0006773C" w:rsidRDefault="0006773C" w:rsidP="0059363F">
      <w:pPr>
        <w:spacing w:after="0"/>
      </w:pPr>
      <w:r>
        <w:tab/>
        <w:t xml:space="preserve">Virussen laten </w:t>
      </w:r>
      <w:r w:rsidRPr="00C40BD7">
        <w:rPr>
          <w:b/>
        </w:rPr>
        <w:t>hydrolytische enzymen</w:t>
      </w:r>
      <w:r>
        <w:t xml:space="preserve"> vrij door lysosomen</w:t>
      </w:r>
    </w:p>
    <w:p w:rsidR="0006773C" w:rsidRDefault="0006773C" w:rsidP="0059363F">
      <w:pPr>
        <w:spacing w:after="0"/>
      </w:pPr>
      <w:r>
        <w:tab/>
        <w:t>Virussen zetten de gastheercel aan tot de productie van toxines</w:t>
      </w:r>
    </w:p>
    <w:p w:rsidR="0006773C" w:rsidRDefault="0006773C" w:rsidP="0059363F">
      <w:pPr>
        <w:spacing w:after="0"/>
      </w:pPr>
      <w:r>
        <w:tab/>
        <w:t xml:space="preserve">Sommige virussen hebben eiwitten aan de buitenkant van hun membraan die toxisch zijn. </w:t>
      </w:r>
    </w:p>
    <w:p w:rsidR="0006773C" w:rsidRDefault="0006773C" w:rsidP="0059363F">
      <w:pPr>
        <w:spacing w:after="0"/>
      </w:pPr>
    </w:p>
    <w:p w:rsidR="0006773C" w:rsidRDefault="0006773C" w:rsidP="0059363F">
      <w:pPr>
        <w:spacing w:after="0"/>
      </w:pPr>
      <w:r>
        <w:t>Vaccins:</w:t>
      </w:r>
    </w:p>
    <w:p w:rsidR="0006773C" w:rsidRDefault="0006773C" w:rsidP="0059363F">
      <w:pPr>
        <w:spacing w:after="0"/>
      </w:pPr>
      <w:r>
        <w:tab/>
        <w:t>Vaccins stimuleren het immuunsysteem om te reageren</w:t>
      </w:r>
    </w:p>
    <w:p w:rsidR="0006773C" w:rsidRDefault="0006773C" w:rsidP="0059363F">
      <w:pPr>
        <w:spacing w:after="0"/>
      </w:pPr>
      <w:r>
        <w:tab/>
        <w:t>Vaccins kunnen sommige virus besmettingen voorkomen</w:t>
      </w:r>
    </w:p>
    <w:p w:rsidR="0006773C" w:rsidRDefault="0006773C" w:rsidP="0059363F">
      <w:pPr>
        <w:spacing w:after="0"/>
      </w:pPr>
      <w:r>
        <w:tab/>
        <w:t xml:space="preserve">Antivirale middelen kunnen het virus bestrijden maar niet volledig wegnemen. </w:t>
      </w:r>
    </w:p>
    <w:p w:rsidR="000C191E" w:rsidRDefault="000C191E" w:rsidP="0059363F">
      <w:pPr>
        <w:spacing w:after="0"/>
      </w:pPr>
    </w:p>
    <w:p w:rsidR="000C191E" w:rsidRDefault="000C191E" w:rsidP="0059363F">
      <w:pPr>
        <w:spacing w:after="0"/>
      </w:pPr>
    </w:p>
    <w:p w:rsidR="0006773C" w:rsidRPr="000C191E" w:rsidRDefault="000C191E" w:rsidP="0059363F">
      <w:pPr>
        <w:spacing w:after="0"/>
        <w:rPr>
          <w:color w:val="FF0000"/>
        </w:rPr>
      </w:pPr>
      <w:r w:rsidRPr="000C191E">
        <w:rPr>
          <w:color w:val="FF0000"/>
        </w:rPr>
        <w:t xml:space="preserve">Budding/ </w:t>
      </w:r>
      <w:proofErr w:type="spellStart"/>
      <w:r w:rsidRPr="000C191E">
        <w:rPr>
          <w:color w:val="FF0000"/>
        </w:rPr>
        <w:t>exocytose</w:t>
      </w:r>
      <w:proofErr w:type="spellEnd"/>
    </w:p>
    <w:p w:rsidR="000C191E" w:rsidRPr="000C191E" w:rsidRDefault="000C191E" w:rsidP="0059363F">
      <w:pPr>
        <w:spacing w:after="0"/>
        <w:rPr>
          <w:color w:val="FF0000"/>
        </w:rPr>
      </w:pPr>
      <w:proofErr w:type="spellStart"/>
      <w:r w:rsidRPr="000C191E">
        <w:rPr>
          <w:color w:val="FF0000"/>
        </w:rPr>
        <w:t>Fusion</w:t>
      </w:r>
      <w:proofErr w:type="spellEnd"/>
      <w:r w:rsidRPr="000C191E">
        <w:rPr>
          <w:color w:val="FF0000"/>
        </w:rPr>
        <w:t xml:space="preserve"> / </w:t>
      </w:r>
      <w:proofErr w:type="spellStart"/>
      <w:r w:rsidRPr="000C191E">
        <w:rPr>
          <w:color w:val="FF0000"/>
        </w:rPr>
        <w:t>endocytose</w:t>
      </w:r>
      <w:proofErr w:type="spellEnd"/>
    </w:p>
    <w:sectPr w:rsidR="000C191E" w:rsidRPr="000C19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3226FF0"/>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39665068"/>
    <w:multiLevelType w:val="hybridMultilevel"/>
    <w:tmpl w:val="EEA0F2CC"/>
    <w:lvl w:ilvl="0" w:tplc="CBDAE22A">
      <w:start w:val="1"/>
      <w:numFmt w:val="decimal"/>
      <w:lvlText w:val="%1."/>
      <w:lvlJc w:val="left"/>
      <w:pPr>
        <w:ind w:left="1065" w:hanging="360"/>
      </w:pPr>
      <w:rPr>
        <w:rFonts w:hint="default"/>
      </w:rPr>
    </w:lvl>
    <w:lvl w:ilvl="1" w:tplc="04130019" w:tentative="1">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 w15:restartNumberingAfterBreak="0">
    <w:nsid w:val="3D885C56"/>
    <w:multiLevelType w:val="hybridMultilevel"/>
    <w:tmpl w:val="3FD2E3F0"/>
    <w:lvl w:ilvl="0" w:tplc="370C3936">
      <w:start w:val="1"/>
      <w:numFmt w:val="decimal"/>
      <w:lvlText w:val="%1."/>
      <w:lvlJc w:val="left"/>
      <w:pPr>
        <w:ind w:left="361" w:hanging="360"/>
      </w:pPr>
      <w:rPr>
        <w:rFonts w:hint="default"/>
      </w:rPr>
    </w:lvl>
    <w:lvl w:ilvl="1" w:tplc="04130019" w:tentative="1">
      <w:start w:val="1"/>
      <w:numFmt w:val="lowerLetter"/>
      <w:lvlText w:val="%2."/>
      <w:lvlJc w:val="left"/>
      <w:pPr>
        <w:ind w:left="1081" w:hanging="360"/>
      </w:pPr>
    </w:lvl>
    <w:lvl w:ilvl="2" w:tplc="0413001B" w:tentative="1">
      <w:start w:val="1"/>
      <w:numFmt w:val="lowerRoman"/>
      <w:lvlText w:val="%3."/>
      <w:lvlJc w:val="right"/>
      <w:pPr>
        <w:ind w:left="1801" w:hanging="180"/>
      </w:pPr>
    </w:lvl>
    <w:lvl w:ilvl="3" w:tplc="0413000F" w:tentative="1">
      <w:start w:val="1"/>
      <w:numFmt w:val="decimal"/>
      <w:lvlText w:val="%4."/>
      <w:lvlJc w:val="left"/>
      <w:pPr>
        <w:ind w:left="2521" w:hanging="360"/>
      </w:pPr>
    </w:lvl>
    <w:lvl w:ilvl="4" w:tplc="04130019" w:tentative="1">
      <w:start w:val="1"/>
      <w:numFmt w:val="lowerLetter"/>
      <w:lvlText w:val="%5."/>
      <w:lvlJc w:val="left"/>
      <w:pPr>
        <w:ind w:left="3241" w:hanging="360"/>
      </w:pPr>
    </w:lvl>
    <w:lvl w:ilvl="5" w:tplc="0413001B" w:tentative="1">
      <w:start w:val="1"/>
      <w:numFmt w:val="lowerRoman"/>
      <w:lvlText w:val="%6."/>
      <w:lvlJc w:val="right"/>
      <w:pPr>
        <w:ind w:left="3961" w:hanging="180"/>
      </w:pPr>
    </w:lvl>
    <w:lvl w:ilvl="6" w:tplc="0413000F" w:tentative="1">
      <w:start w:val="1"/>
      <w:numFmt w:val="decimal"/>
      <w:lvlText w:val="%7."/>
      <w:lvlJc w:val="left"/>
      <w:pPr>
        <w:ind w:left="4681" w:hanging="360"/>
      </w:pPr>
    </w:lvl>
    <w:lvl w:ilvl="7" w:tplc="04130019" w:tentative="1">
      <w:start w:val="1"/>
      <w:numFmt w:val="lowerLetter"/>
      <w:lvlText w:val="%8."/>
      <w:lvlJc w:val="left"/>
      <w:pPr>
        <w:ind w:left="5401" w:hanging="360"/>
      </w:pPr>
    </w:lvl>
    <w:lvl w:ilvl="8" w:tplc="0413001B" w:tentative="1">
      <w:start w:val="1"/>
      <w:numFmt w:val="lowerRoman"/>
      <w:lvlText w:val="%9."/>
      <w:lvlJc w:val="right"/>
      <w:pPr>
        <w:ind w:left="6121" w:hanging="180"/>
      </w:pPr>
    </w:lvl>
  </w:abstractNum>
  <w:abstractNum w:abstractNumId="3" w15:restartNumberingAfterBreak="0">
    <w:nsid w:val="429F221B"/>
    <w:multiLevelType w:val="hybridMultilevel"/>
    <w:tmpl w:val="FA22894C"/>
    <w:lvl w:ilvl="0" w:tplc="9FC4A282">
      <w:start w:val="1"/>
      <w:numFmt w:val="decimal"/>
      <w:lvlText w:val="%1."/>
      <w:lvlJc w:val="left"/>
      <w:pPr>
        <w:ind w:left="1778" w:hanging="360"/>
      </w:pPr>
      <w:rPr>
        <w:rFonts w:hint="default"/>
      </w:rPr>
    </w:lvl>
    <w:lvl w:ilvl="1" w:tplc="04130019" w:tentative="1">
      <w:start w:val="1"/>
      <w:numFmt w:val="lowerLetter"/>
      <w:lvlText w:val="%2."/>
      <w:lvlJc w:val="left"/>
      <w:pPr>
        <w:ind w:left="2498" w:hanging="360"/>
      </w:pPr>
    </w:lvl>
    <w:lvl w:ilvl="2" w:tplc="0413001B" w:tentative="1">
      <w:start w:val="1"/>
      <w:numFmt w:val="lowerRoman"/>
      <w:lvlText w:val="%3."/>
      <w:lvlJc w:val="right"/>
      <w:pPr>
        <w:ind w:left="3218" w:hanging="180"/>
      </w:pPr>
    </w:lvl>
    <w:lvl w:ilvl="3" w:tplc="0413000F" w:tentative="1">
      <w:start w:val="1"/>
      <w:numFmt w:val="decimal"/>
      <w:lvlText w:val="%4."/>
      <w:lvlJc w:val="left"/>
      <w:pPr>
        <w:ind w:left="3938" w:hanging="360"/>
      </w:pPr>
    </w:lvl>
    <w:lvl w:ilvl="4" w:tplc="04130019" w:tentative="1">
      <w:start w:val="1"/>
      <w:numFmt w:val="lowerLetter"/>
      <w:lvlText w:val="%5."/>
      <w:lvlJc w:val="left"/>
      <w:pPr>
        <w:ind w:left="4658" w:hanging="360"/>
      </w:pPr>
    </w:lvl>
    <w:lvl w:ilvl="5" w:tplc="0413001B" w:tentative="1">
      <w:start w:val="1"/>
      <w:numFmt w:val="lowerRoman"/>
      <w:lvlText w:val="%6."/>
      <w:lvlJc w:val="right"/>
      <w:pPr>
        <w:ind w:left="5378" w:hanging="180"/>
      </w:pPr>
    </w:lvl>
    <w:lvl w:ilvl="6" w:tplc="0413000F" w:tentative="1">
      <w:start w:val="1"/>
      <w:numFmt w:val="decimal"/>
      <w:lvlText w:val="%7."/>
      <w:lvlJc w:val="left"/>
      <w:pPr>
        <w:ind w:left="6098" w:hanging="360"/>
      </w:pPr>
    </w:lvl>
    <w:lvl w:ilvl="7" w:tplc="04130019" w:tentative="1">
      <w:start w:val="1"/>
      <w:numFmt w:val="lowerLetter"/>
      <w:lvlText w:val="%8."/>
      <w:lvlJc w:val="left"/>
      <w:pPr>
        <w:ind w:left="6818" w:hanging="360"/>
      </w:pPr>
    </w:lvl>
    <w:lvl w:ilvl="8" w:tplc="0413001B" w:tentative="1">
      <w:start w:val="1"/>
      <w:numFmt w:val="lowerRoman"/>
      <w:lvlText w:val="%9."/>
      <w:lvlJc w:val="right"/>
      <w:pPr>
        <w:ind w:left="7538" w:hanging="180"/>
      </w:pPr>
    </w:lvl>
  </w:abstractNum>
  <w:abstractNum w:abstractNumId="4" w15:restartNumberingAfterBreak="0">
    <w:nsid w:val="49E04899"/>
    <w:multiLevelType w:val="hybridMultilevel"/>
    <w:tmpl w:val="495A541C"/>
    <w:lvl w:ilvl="0" w:tplc="77021DEC">
      <w:start w:val="5"/>
      <w:numFmt w:val="bullet"/>
      <w:lvlText w:val="-"/>
      <w:lvlJc w:val="left"/>
      <w:pPr>
        <w:ind w:left="1065" w:hanging="360"/>
      </w:pPr>
      <w:rPr>
        <w:rFonts w:ascii="Calibri" w:eastAsiaTheme="minorHAnsi" w:hAnsi="Calibri" w:cs="Calibri" w:hint="default"/>
      </w:rPr>
    </w:lvl>
    <w:lvl w:ilvl="1" w:tplc="04130003">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5" w15:restartNumberingAfterBreak="0">
    <w:nsid w:val="51270231"/>
    <w:multiLevelType w:val="hybridMultilevel"/>
    <w:tmpl w:val="7140FDCC"/>
    <w:lvl w:ilvl="0" w:tplc="5790BFE6">
      <w:start w:val="1"/>
      <w:numFmt w:val="decimal"/>
      <w:lvlText w:val="%1."/>
      <w:lvlJc w:val="left"/>
      <w:pPr>
        <w:ind w:left="1065" w:hanging="360"/>
      </w:pPr>
      <w:rPr>
        <w:rFonts w:hint="default"/>
      </w:rPr>
    </w:lvl>
    <w:lvl w:ilvl="1" w:tplc="04130019" w:tentative="1">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6" w15:restartNumberingAfterBreak="0">
    <w:nsid w:val="5431191F"/>
    <w:multiLevelType w:val="hybridMultilevel"/>
    <w:tmpl w:val="73AAC8F8"/>
    <w:lvl w:ilvl="0" w:tplc="03A2A00C">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7" w15:restartNumberingAfterBreak="0">
    <w:nsid w:val="54AA48E2"/>
    <w:multiLevelType w:val="hybridMultilevel"/>
    <w:tmpl w:val="531AA61A"/>
    <w:lvl w:ilvl="0" w:tplc="F72C05EA">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8" w15:restartNumberingAfterBreak="0">
    <w:nsid w:val="6D3A1D85"/>
    <w:multiLevelType w:val="hybridMultilevel"/>
    <w:tmpl w:val="18E0B51A"/>
    <w:lvl w:ilvl="0" w:tplc="7A4AC7F8">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9" w15:restartNumberingAfterBreak="0">
    <w:nsid w:val="7F1103F5"/>
    <w:multiLevelType w:val="hybridMultilevel"/>
    <w:tmpl w:val="E2EAD0C0"/>
    <w:lvl w:ilvl="0" w:tplc="A1246400">
      <w:start w:val="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9"/>
  </w:num>
  <w:num w:numId="5">
    <w:abstractNumId w:val="6"/>
  </w:num>
  <w:num w:numId="6">
    <w:abstractNumId w:val="2"/>
  </w:num>
  <w:num w:numId="7">
    <w:abstractNumId w:val="1"/>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322"/>
    <w:rsid w:val="00005E34"/>
    <w:rsid w:val="0006773C"/>
    <w:rsid w:val="0009717A"/>
    <w:rsid w:val="000C191E"/>
    <w:rsid w:val="00100A65"/>
    <w:rsid w:val="00114B71"/>
    <w:rsid w:val="001F2CFE"/>
    <w:rsid w:val="002308C1"/>
    <w:rsid w:val="002948C2"/>
    <w:rsid w:val="002C38CC"/>
    <w:rsid w:val="00314144"/>
    <w:rsid w:val="00352070"/>
    <w:rsid w:val="003C1B37"/>
    <w:rsid w:val="004140BF"/>
    <w:rsid w:val="00450AE5"/>
    <w:rsid w:val="0045174D"/>
    <w:rsid w:val="00464418"/>
    <w:rsid w:val="004A4E29"/>
    <w:rsid w:val="004A51C7"/>
    <w:rsid w:val="004E1D72"/>
    <w:rsid w:val="004F60B8"/>
    <w:rsid w:val="004F647D"/>
    <w:rsid w:val="0059363F"/>
    <w:rsid w:val="006411C7"/>
    <w:rsid w:val="00662E36"/>
    <w:rsid w:val="0067152C"/>
    <w:rsid w:val="00676C4B"/>
    <w:rsid w:val="006E6A5F"/>
    <w:rsid w:val="006F6FE9"/>
    <w:rsid w:val="00715E8B"/>
    <w:rsid w:val="00716BB7"/>
    <w:rsid w:val="00737E7C"/>
    <w:rsid w:val="007D4590"/>
    <w:rsid w:val="00804C2E"/>
    <w:rsid w:val="00804E65"/>
    <w:rsid w:val="00817FC2"/>
    <w:rsid w:val="008818FC"/>
    <w:rsid w:val="008A4615"/>
    <w:rsid w:val="00954322"/>
    <w:rsid w:val="0097455A"/>
    <w:rsid w:val="00A11C48"/>
    <w:rsid w:val="00A30DF6"/>
    <w:rsid w:val="00A81D52"/>
    <w:rsid w:val="00A87286"/>
    <w:rsid w:val="00B122B1"/>
    <w:rsid w:val="00B35A36"/>
    <w:rsid w:val="00B97C89"/>
    <w:rsid w:val="00BA668F"/>
    <w:rsid w:val="00BD5A7D"/>
    <w:rsid w:val="00C01AC4"/>
    <w:rsid w:val="00C40BD7"/>
    <w:rsid w:val="00C67D9F"/>
    <w:rsid w:val="00D37DE5"/>
    <w:rsid w:val="00D90EF7"/>
    <w:rsid w:val="00DC541A"/>
    <w:rsid w:val="00E33F89"/>
    <w:rsid w:val="00E53C0D"/>
    <w:rsid w:val="00E53D31"/>
    <w:rsid w:val="00E57BB7"/>
    <w:rsid w:val="00EA0932"/>
    <w:rsid w:val="00EB260F"/>
    <w:rsid w:val="00F45C91"/>
    <w:rsid w:val="00F611BA"/>
    <w:rsid w:val="00FB2700"/>
    <w:rsid w:val="00FD65A5"/>
    <w:rsid w:val="00FE3E39"/>
    <w:rsid w:val="00FF3D5D"/>
    <w:rsid w:val="00FF48D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77DC2"/>
  <w15:chartTrackingRefBased/>
  <w15:docId w15:val="{B6E20C92-2616-4626-AB35-4082D5F5B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954322"/>
    <w:pPr>
      <w:ind w:left="720"/>
      <w:contextualSpacing/>
    </w:pPr>
  </w:style>
  <w:style w:type="table" w:styleId="Tabelraster">
    <w:name w:val="Table Grid"/>
    <w:basedOn w:val="Standaardtabel"/>
    <w:uiPriority w:val="39"/>
    <w:rsid w:val="004E1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
    <w:name w:val="Grid Table 5 Dark"/>
    <w:basedOn w:val="Standaardtabel"/>
    <w:uiPriority w:val="50"/>
    <w:rsid w:val="00E33F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2">
    <w:name w:val="Grid Table 2"/>
    <w:basedOn w:val="Standaardtabel"/>
    <w:uiPriority w:val="47"/>
    <w:rsid w:val="00E33F8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
    <w:name w:val="Grid Table 6 Colorful"/>
    <w:basedOn w:val="Standaardtabel"/>
    <w:uiPriority w:val="51"/>
    <w:rsid w:val="00E33F8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
    <w:name w:val="List Table 1 Light"/>
    <w:basedOn w:val="Standaardtabel"/>
    <w:uiPriority w:val="46"/>
    <w:rsid w:val="00E33F8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jschrift">
    <w:name w:val="caption"/>
    <w:basedOn w:val="Standaard"/>
    <w:next w:val="Standaard"/>
    <w:uiPriority w:val="35"/>
    <w:unhideWhenUsed/>
    <w:qFormat/>
    <w:rsid w:val="00E53D31"/>
    <w:pPr>
      <w:spacing w:after="200" w:line="240" w:lineRule="auto"/>
    </w:pPr>
    <w:rPr>
      <w:i/>
      <w:iCs/>
      <w:color w:val="44546A" w:themeColor="text2"/>
      <w:sz w:val="18"/>
      <w:szCs w:val="18"/>
    </w:rPr>
  </w:style>
  <w:style w:type="paragraph" w:styleId="Ballontekst">
    <w:name w:val="Balloon Text"/>
    <w:basedOn w:val="Standaard"/>
    <w:link w:val="BallontekstChar"/>
    <w:uiPriority w:val="99"/>
    <w:semiHidden/>
    <w:unhideWhenUsed/>
    <w:rsid w:val="00B97C8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97C89"/>
    <w:rPr>
      <w:rFonts w:ascii="Segoe UI" w:hAnsi="Segoe UI" w:cs="Segoe UI"/>
      <w:sz w:val="18"/>
      <w:szCs w:val="18"/>
    </w:rPr>
  </w:style>
  <w:style w:type="paragraph" w:styleId="Lijstopsomteken">
    <w:name w:val="List Bullet"/>
    <w:basedOn w:val="Standaard"/>
    <w:uiPriority w:val="99"/>
    <w:unhideWhenUsed/>
    <w:rsid w:val="00715E8B"/>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nl/url?sa=i&amp;rct=j&amp;q=&amp;esrc=s&amp;source=images&amp;cd=&amp;cad=rja&amp;uact=8&amp;ved=2ahUKEwiWr4TU-vXZAhVPYsAKHWGPDnwQjRx6BAgAEAU&amp;url=https://www.khanacademy.org/science/biology/gene-expression-central-dogma/translation-polypeptides/a/trna-and-ribosomes&amp;psig=AOvVaw2-2_nH08K04UUjJDh2ncXK&amp;ust=1521465435260340" TargetMode="External"/><Relationship Id="rId13" Type="http://schemas.openxmlformats.org/officeDocument/2006/relationships/image" Target="media/image4.jpeg"/><Relationship Id="rId18" Type="http://schemas.openxmlformats.org/officeDocument/2006/relationships/hyperlink" Target="https://www.google.nl/url?sa=i&amp;rct=j&amp;q=&amp;esrc=s&amp;source=images&amp;cd=&amp;cad=rja&amp;uact=8&amp;ved=2ahUKEwjVnpazpfbZAhUHL8AKHd0hCY4QjRx6BAgAEAU&amp;url=http://slideplayer.nl/slide/9300565/&amp;psig=AOvVaw1vv7kekk95w3rrbu8tuh1t&amp;ust=1521476873272794" TargetMode="External"/><Relationship Id="rId26" Type="http://schemas.openxmlformats.org/officeDocument/2006/relationships/hyperlink" Target="https://www.google.nl/url?sa=i&amp;rct=j&amp;q=&amp;esrc=s&amp;source=images&amp;cd=&amp;cad=rja&amp;uact=8&amp;ved=2ahUKEwjB1Y_Z24_aAhXF3KQKHeeVDOQQjRx6BAgAEAU&amp;url=https%3A%2F%2Fcommons.wikimedia.org%2Fwiki%2FFile%3AFounder_effect_Illustration.jpg&amp;psig=AOvVaw1sAx1xdxGcdSFCiQoGtpgY&amp;ust=1522350335551852"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hyperlink" Target="https://www.google.nl/url?sa=i&amp;rct=j&amp;q=&amp;esrc=s&amp;source=images&amp;cd=&amp;cad=rja&amp;uact=8&amp;ved=2ahUKEwixhvbHmfbZAhXTasAKHUPxDUgQjRx6BAgAEAU&amp;url=http://www.onlinebiologynotes.com/tryptophan-operon/&amp;psig=AOvVaw28Q1oAAji3_n-DSS9gA0YL&amp;ust=1521473749809827"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www.google.nl/url?sa=i&amp;rct=j&amp;q=&amp;esrc=s&amp;source=images&amp;cd=&amp;cad=rja&amp;uact=8&amp;ved=2ahUKEwi-gZ6l1_jZAhXDJ1AKHTYOCqgQjRx6BAgAEAU&amp;url=http://deredactie.be/cm/vrtnieuws/wetenschap/1.2873774&amp;psig=AOvVaw2xB6xp-DbQ9rdm2wt_r3vW&amp;ust=152155902306323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oogle.nl/url?sa=i&amp;rct=j&amp;q=&amp;esrc=s&amp;source=images&amp;cd=&amp;cad=rja&amp;uact=8&amp;ved=2ahUKEwjzusD-mvbZAhWMKMAKHez9DzsQjRx6BAgAEAU&amp;url=https://socratic.org/questions/how-would-you-describe-the-effect-a-repressor-has-on-the-lac-operon-when-lactose&amp;psig=AOvVaw17nLZbnf3d-WDwkYIqXMUb&amp;ust=1521474109233980" TargetMode="External"/><Relationship Id="rId20" Type="http://schemas.openxmlformats.org/officeDocument/2006/relationships/hyperlink" Target="https://www.google.nl/url?sa=i&amp;rct=j&amp;q=&amp;esrc=s&amp;source=images&amp;cd=&amp;cad=rja&amp;uact=8&amp;ved=2ahUKEwiOvKKIpfbZAhVkLMAKHUWUA40QjRx6BAgAEAU&amp;url=http://slideplayer.nl/slide/2255494/&amp;psig=AOvVaw2imqIwg-OfaiAHgy5i9g-I&amp;ust=152147679977709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google.nl/url?sa=i&amp;rct=j&amp;q=&amp;esrc=s&amp;source=images&amp;cd=&amp;cad=rja&amp;uact=8&amp;ved=2ahUKEwjMyLOo-PXZAhUPfMAKHbUAAQgQjRx6BAgAEAU&amp;url=http://genetica.webklik.nl/page/dna-transcriptie&amp;psig=AOvVaw1F1wDx7wFiGcgkymuenbvA&amp;ust=1521464825604726" TargetMode="External"/><Relationship Id="rId11" Type="http://schemas.openxmlformats.org/officeDocument/2006/relationships/image" Target="media/image3.jpeg"/><Relationship Id="rId24" Type="http://schemas.openxmlformats.org/officeDocument/2006/relationships/hyperlink" Target="https://www.google.nl/url?sa=i&amp;rct=j&amp;q=&amp;esrc=s&amp;source=images&amp;cd=&amp;cad=rja&amp;uact=8&amp;ved=2ahUKEwiMsKeHq_bZAhUiL8AKHcIRACkQjRx6BAgAEAU&amp;url=https://www.researchgate.net/figure/Schematic-diagram-illustrating-euchromatin-and-heterochromatin-Heterochromatin-on-the_fig3_263097109&amp;psig=AOvVaw0k3KtQttHyTpZ9eRU34bFH&amp;ust=1521478430092113" TargetMode="External"/><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www.google.nl/url?sa=i&amp;rct=j&amp;q=&amp;esrc=s&amp;source=images&amp;cd=&amp;cad=rja&amp;uact=8&amp;ved=2ahUKEwi83MTB2o_aAhUOzKQKHZDmCtYQjRx6BAgAEAU&amp;url=http%3A%2F%2Fwallace.genetics.uga.edu%2Fgroups%2Fevol3000%2Fwiki%2Ffb221%2FBottlenecks_and_Founder_Effects.html&amp;psig=AOvVaw1JhuK46HJluTVXqqK_gex3&amp;ust=1522350128460782" TargetMode="External"/><Relationship Id="rId36" Type="http://schemas.openxmlformats.org/officeDocument/2006/relationships/image" Target="media/image16.jpeg"/><Relationship Id="rId10" Type="http://schemas.openxmlformats.org/officeDocument/2006/relationships/hyperlink" Target="https://www.google.nl/url?sa=i&amp;rct=j&amp;q=&amp;esrc=s&amp;source=images&amp;cd=&amp;cad=rja&amp;uact=8&amp;ved=2ahUKEwiB1uuPmfbZAhVjB8AKHUTVBQEQjRx6BAgAEAU&amp;url=https://courses.lumenlearning.com/wm-biology1/chapter/prokaryotic-gene-regulation/&amp;psig=AOvVaw05OupM3PNRutp9usm0KPFC&amp;ust=1521473635725438" TargetMode="External"/><Relationship Id="rId19" Type="http://schemas.openxmlformats.org/officeDocument/2006/relationships/image" Target="media/image7.jpeg"/><Relationship Id="rId31" Type="http://schemas.openxmlformats.org/officeDocument/2006/relationships/hyperlink" Target="https://www.google.nl/url?sa=i&amp;rct=j&amp;q=&amp;esrc=s&amp;source=images&amp;cd=&amp;ved=2ahUKEwjOiP3H1vjZAhWNLlAKHViEB7AQjRx6BAgAEAU&amp;url=https://www.10voorbiologie.nl/index.php?cat%3D9%26id%3D783%26par%3D839&amp;psig=AOvVaw3LOxLDGawdbWpkyKAShwmS&amp;ust=15215588222065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nl/url?sa=i&amp;rct=j&amp;q=&amp;esrc=s&amp;source=images&amp;cd=&amp;cad=rja&amp;uact=8&amp;ved=2ahUKEwjG5pSM1I7aAhVMLFAKHaNZCvUQjRx6BAgAEAU&amp;url=https://www.slideshare.net/kindarspirit/18-regulation-of-gene-expression&amp;psig=AOvVaw147gvZ8_fNdZY_Vv6Zxjj2&amp;ust=1522314091670961" TargetMode="External"/><Relationship Id="rId22" Type="http://schemas.openxmlformats.org/officeDocument/2006/relationships/hyperlink" Target="https://www.google.nl/url?sa=i&amp;rct=j&amp;q=&amp;esrc=s&amp;source=images&amp;cd=&amp;cad=rja&amp;uact=8&amp;ved=2ahUKEwir447cpPbZAhVIe8AKHfeuCB4QjRx6BAgAEAU&amp;url=http://slideplayer.nl/slide/9300565/&amp;psig=AOvVaw1YyNNDjMuz-DK2iybe4iWA&amp;ust=1521476672569174" TargetMode="External"/><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hyperlink" Target="https://www.google.nl/url?sa=i&amp;rct=j&amp;q=&amp;esrc=s&amp;source=images&amp;cd=&amp;cad=rja&amp;uact=8&amp;ved=2ahUKEwjrvL7L2fjZAhVIZlAKHRFbCYEQjRx6BAgAEAU&amp;url=https://www.sofatutor.com/biologie/videos/viren-lytischer-und-lysogener-zyklus&amp;psig=AOvVaw3SuRDkiI6qivVt9mYcJx24&amp;ust=1521559635584403"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A7FCC-A957-4499-80D2-54429FC8C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3965</TotalTime>
  <Pages>13</Pages>
  <Words>2265</Words>
  <Characters>12460</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Verhalle</dc:creator>
  <cp:keywords/>
  <dc:description/>
  <cp:lastModifiedBy>Valerie Verhalle</cp:lastModifiedBy>
  <cp:revision>6</cp:revision>
  <cp:lastPrinted>2018-03-19T17:35:00Z</cp:lastPrinted>
  <dcterms:created xsi:type="dcterms:W3CDTF">2018-03-18T11:59:00Z</dcterms:created>
  <dcterms:modified xsi:type="dcterms:W3CDTF">2018-03-29T19:11:00Z</dcterms:modified>
</cp:coreProperties>
</file>