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EC6" w:rsidRPr="00A03EC6" w:rsidRDefault="00A03EC6" w:rsidP="00A03EC6">
      <w:pPr>
        <w:spacing w:before="300" w:after="225" w:line="480" w:lineRule="atLeast"/>
        <w:outlineLvl w:val="2"/>
        <w:rPr>
          <w:rFonts w:ascii="Helvetica" w:eastAsia="Times New Roman" w:hAnsi="Helvetica" w:cs="Helvetica"/>
          <w:color w:val="6C6D70"/>
          <w:sz w:val="32"/>
          <w:szCs w:val="32"/>
          <w:lang w:eastAsia="nl-NL"/>
        </w:rPr>
      </w:pPr>
      <w:r w:rsidRPr="00A03EC6">
        <w:rPr>
          <w:rFonts w:ascii="Helvetica" w:eastAsia="Times New Roman" w:hAnsi="Helvetica" w:cs="Helvetica"/>
          <w:color w:val="6C6D70"/>
          <w:sz w:val="32"/>
          <w:szCs w:val="32"/>
          <w:lang w:eastAsia="nl-NL"/>
        </w:rPr>
        <w:t>Schrijven van een onderzoeksverslag.</w:t>
      </w:r>
    </w:p>
    <w:p w:rsidR="00A03EC6" w:rsidRPr="00A03EC6" w:rsidRDefault="00A03EC6" w:rsidP="00A03EC6">
      <w:pPr>
        <w:spacing w:after="300" w:line="360" w:lineRule="atLeast"/>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Schrijf een eindrapport over de resultaten van het genoomonderzoek met de hoofdstukken: samenvatting, materiaal en methode, resultaten, literatuur.</w:t>
      </w:r>
    </w:p>
    <w:p w:rsidR="00A03EC6" w:rsidRPr="00A03EC6" w:rsidRDefault="00A03EC6" w:rsidP="00A03EC6">
      <w:pPr>
        <w:spacing w:after="300" w:line="360" w:lineRule="atLeast"/>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Omdat je individueel een eindrapport schrijft, mag je het rapport beperken tot één weektaak + bijbehorende stap uit het onderzoeksplan. Het onderzoeksplan is leidend. De weektaak bevat vaak extra onderzoek dat als vergelijkingsmateriaal kan dienen. Bijvoorbeeld in week 2 onderzoek je het GC percentage van HIV1, HIV2, SIV en SIVmnd2. Ter vergelijking kijk je ook naar het verloop van het GC percentage van een chromosoom(deel) van de mens, van een plant en van 2 bacteriën.</w:t>
      </w:r>
    </w:p>
    <w:p w:rsidR="00A03EC6" w:rsidRPr="00A03EC6" w:rsidRDefault="00A03EC6" w:rsidP="00A03EC6">
      <w:pPr>
        <w:spacing w:after="300" w:line="360" w:lineRule="atLeast"/>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 xml:space="preserve">Het eindrapport beschrijft de experimenten behorend bij één weektaak + bijbehorende stap uit het onderzoeksplan naar keuze </w:t>
      </w:r>
      <w:r w:rsidRPr="00A03EC6">
        <w:rPr>
          <w:rFonts w:ascii="Helvetica" w:eastAsia="Times New Roman" w:hAnsi="Helvetica" w:cs="Helvetica"/>
          <w:b/>
          <w:bCs/>
          <w:color w:val="6C6D70"/>
          <w:sz w:val="23"/>
          <w:szCs w:val="23"/>
          <w:lang w:eastAsia="nl-NL"/>
        </w:rPr>
        <w:t>(week 3,4,5 of 6)</w:t>
      </w:r>
      <w:r w:rsidRPr="00A03EC6">
        <w:rPr>
          <w:rFonts w:ascii="Helvetica" w:eastAsia="Times New Roman" w:hAnsi="Helvetica" w:cs="Helvetica"/>
          <w:color w:val="6C6D70"/>
          <w:sz w:val="23"/>
          <w:szCs w:val="23"/>
          <w:lang w:eastAsia="nl-NL"/>
        </w:rPr>
        <w:t>. Je kunt er dus voor kiezen om het verslag te schrijven over een weektaak die nog aan bod komt. De deadline voor het inleveren van het verslag ligt aan het einde van het blok en zal je samen met je tutor afspreken. </w:t>
      </w:r>
    </w:p>
    <w:p w:rsidR="00A03EC6" w:rsidRPr="00A03EC6" w:rsidRDefault="00A03EC6" w:rsidP="00A03EC6">
      <w:pPr>
        <w:numPr>
          <w:ilvl w:val="0"/>
          <w:numId w:val="1"/>
        </w:numPr>
        <w:spacing w:before="100" w:beforeAutospacing="1" w:after="100" w:afterAutospacing="1" w:line="240" w:lineRule="auto"/>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 xml:space="preserve">Een samenvatting </w:t>
      </w:r>
    </w:p>
    <w:p w:rsidR="00A03EC6" w:rsidRPr="00A03EC6" w:rsidRDefault="00A03EC6" w:rsidP="00A03EC6">
      <w:pPr>
        <w:numPr>
          <w:ilvl w:val="1"/>
          <w:numId w:val="1"/>
        </w:numPr>
        <w:spacing w:before="100" w:beforeAutospacing="1" w:after="100" w:afterAutospacing="1" w:line="240" w:lineRule="auto"/>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Context/aanleiding van de weektaak in relatie tot het hele project</w:t>
      </w:r>
    </w:p>
    <w:p w:rsidR="00A03EC6" w:rsidRPr="00A03EC6" w:rsidRDefault="00A03EC6" w:rsidP="00A03EC6">
      <w:pPr>
        <w:numPr>
          <w:ilvl w:val="1"/>
          <w:numId w:val="1"/>
        </w:numPr>
        <w:spacing w:before="100" w:beforeAutospacing="1" w:after="100" w:afterAutospacing="1" w:line="240" w:lineRule="auto"/>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Doel van de experiment (deelvraag uit weektaak 1)</w:t>
      </w:r>
    </w:p>
    <w:p w:rsidR="00A03EC6" w:rsidRPr="00A03EC6" w:rsidRDefault="00A03EC6" w:rsidP="00A03EC6">
      <w:pPr>
        <w:numPr>
          <w:ilvl w:val="1"/>
          <w:numId w:val="1"/>
        </w:numPr>
        <w:spacing w:before="100" w:beforeAutospacing="1" w:after="100" w:afterAutospacing="1" w:line="240" w:lineRule="auto"/>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M&amp;M, resultaten, discussie</w:t>
      </w:r>
    </w:p>
    <w:p w:rsidR="00A03EC6" w:rsidRPr="00A03EC6" w:rsidRDefault="00A03EC6" w:rsidP="00A03EC6">
      <w:pPr>
        <w:numPr>
          <w:ilvl w:val="1"/>
          <w:numId w:val="1"/>
        </w:numPr>
        <w:spacing w:before="100" w:beforeAutospacing="1" w:after="100" w:afterAutospacing="1" w:line="240" w:lineRule="auto"/>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Discussie, implicatie en toepassingen van het onderzoek</w:t>
      </w:r>
    </w:p>
    <w:p w:rsidR="00A03EC6" w:rsidRPr="00A03EC6" w:rsidRDefault="00A03EC6" w:rsidP="00A03EC6">
      <w:pPr>
        <w:numPr>
          <w:ilvl w:val="1"/>
          <w:numId w:val="1"/>
        </w:numPr>
        <w:spacing w:before="100" w:beforeAutospacing="1" w:after="100" w:afterAutospacing="1" w:line="240" w:lineRule="auto"/>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Verder onderzoek</w:t>
      </w:r>
    </w:p>
    <w:p w:rsidR="00A03EC6" w:rsidRPr="00A03EC6" w:rsidRDefault="00A03EC6" w:rsidP="00A03EC6">
      <w:pPr>
        <w:numPr>
          <w:ilvl w:val="0"/>
          <w:numId w:val="1"/>
        </w:numPr>
        <w:spacing w:before="100" w:beforeAutospacing="1" w:after="100" w:afterAutospacing="1" w:line="240" w:lineRule="auto"/>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 xml:space="preserve">Een beschrijving van de toegepaste materialen en methoden </w:t>
      </w:r>
    </w:p>
    <w:p w:rsidR="00A03EC6" w:rsidRPr="00A03EC6" w:rsidRDefault="00A03EC6" w:rsidP="00A03EC6">
      <w:pPr>
        <w:numPr>
          <w:ilvl w:val="1"/>
          <w:numId w:val="1"/>
        </w:numPr>
        <w:spacing w:before="100" w:beforeAutospacing="1" w:after="100" w:afterAutospacing="1" w:line="240" w:lineRule="auto"/>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Gebruik hiervoor ook de aanwijzingen in de weektaak en het onderzoeksplan.</w:t>
      </w:r>
    </w:p>
    <w:p w:rsidR="00A03EC6" w:rsidRPr="00A03EC6" w:rsidRDefault="00A03EC6" w:rsidP="00A03EC6">
      <w:pPr>
        <w:numPr>
          <w:ilvl w:val="0"/>
          <w:numId w:val="1"/>
        </w:numPr>
        <w:spacing w:before="100" w:beforeAutospacing="1" w:after="100" w:afterAutospacing="1" w:line="240" w:lineRule="auto"/>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Een beschrijving van de onderzoeksresultaten.</w:t>
      </w:r>
      <w:r w:rsidRPr="00A03EC6">
        <w:rPr>
          <w:rFonts w:ascii="Helvetica" w:eastAsia="Times New Roman" w:hAnsi="Helvetica" w:cs="Helvetica"/>
          <w:color w:val="6C6D70"/>
          <w:sz w:val="23"/>
          <w:szCs w:val="23"/>
          <w:lang w:eastAsia="nl-NL"/>
        </w:rPr>
        <w:br/>
        <w:t xml:space="preserve">Beschrijf per experiment: </w:t>
      </w:r>
    </w:p>
    <w:p w:rsidR="00A03EC6" w:rsidRPr="00A03EC6" w:rsidRDefault="00A03EC6" w:rsidP="00A03EC6">
      <w:pPr>
        <w:numPr>
          <w:ilvl w:val="1"/>
          <w:numId w:val="1"/>
        </w:numPr>
        <w:spacing w:before="100" w:beforeAutospacing="1" w:after="100" w:afterAutospacing="1" w:line="240" w:lineRule="auto"/>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Doel experiment</w:t>
      </w:r>
    </w:p>
    <w:p w:rsidR="00A03EC6" w:rsidRPr="00A03EC6" w:rsidRDefault="00A03EC6" w:rsidP="00A03EC6">
      <w:pPr>
        <w:numPr>
          <w:ilvl w:val="1"/>
          <w:numId w:val="1"/>
        </w:numPr>
        <w:spacing w:before="100" w:beforeAutospacing="1" w:after="100" w:afterAutospacing="1" w:line="240" w:lineRule="auto"/>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Geef aan waarom je dit experiment hebt gedaan. </w:t>
      </w:r>
      <w:r w:rsidRPr="00A03EC6">
        <w:rPr>
          <w:rFonts w:ascii="Helvetica" w:eastAsia="Times New Roman" w:hAnsi="Helvetica" w:cs="Helvetica"/>
          <w:i/>
          <w:iCs/>
          <w:color w:val="6C6D70"/>
          <w:sz w:val="23"/>
          <w:szCs w:val="23"/>
          <w:lang w:eastAsia="nl-NL"/>
        </w:rPr>
        <w:t>En hoe het past in het hele onderzoek.</w:t>
      </w:r>
    </w:p>
    <w:p w:rsidR="00A03EC6" w:rsidRPr="00A03EC6" w:rsidRDefault="00A03EC6" w:rsidP="00A03EC6">
      <w:pPr>
        <w:numPr>
          <w:ilvl w:val="1"/>
          <w:numId w:val="1"/>
        </w:numPr>
        <w:spacing w:before="100" w:beforeAutospacing="1" w:after="100" w:afterAutospacing="1" w:line="240" w:lineRule="auto"/>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Geef héél kort aan hoe je het experiment hebt gedaan. </w:t>
      </w:r>
      <w:r w:rsidRPr="00A03EC6">
        <w:rPr>
          <w:rFonts w:ascii="Helvetica" w:eastAsia="Times New Roman" w:hAnsi="Helvetica" w:cs="Helvetica"/>
          <w:i/>
          <w:iCs/>
          <w:color w:val="6C6D70"/>
          <w:sz w:val="23"/>
          <w:szCs w:val="23"/>
          <w:lang w:eastAsia="nl-NL"/>
        </w:rPr>
        <w:t>Details over hoe precies staan in de M&amp;M.</w:t>
      </w:r>
    </w:p>
    <w:p w:rsidR="00A03EC6" w:rsidRPr="00A03EC6" w:rsidRDefault="00A03EC6" w:rsidP="00A03EC6">
      <w:pPr>
        <w:numPr>
          <w:ilvl w:val="1"/>
          <w:numId w:val="1"/>
        </w:numPr>
        <w:spacing w:before="100" w:beforeAutospacing="1" w:after="100" w:afterAutospacing="1" w:line="240" w:lineRule="auto"/>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Geef aan wat de resultaten waren (inclusief figuren/tabellen). Bespreek de figuren/tabellen in de tekst. </w:t>
      </w:r>
      <w:r w:rsidRPr="00A03EC6">
        <w:rPr>
          <w:rFonts w:ascii="Helvetica" w:eastAsia="Times New Roman" w:hAnsi="Helvetica" w:cs="Helvetica"/>
          <w:i/>
          <w:iCs/>
          <w:color w:val="6C6D70"/>
          <w:sz w:val="23"/>
          <w:szCs w:val="23"/>
          <w:lang w:eastAsia="nl-NL"/>
        </w:rPr>
        <w:t xml:space="preserve">Wat valt op, wat is </w:t>
      </w:r>
      <w:proofErr w:type="spellStart"/>
      <w:r w:rsidRPr="00A03EC6">
        <w:rPr>
          <w:rFonts w:ascii="Helvetica" w:eastAsia="Times New Roman" w:hAnsi="Helvetica" w:cs="Helvetica"/>
          <w:i/>
          <w:iCs/>
          <w:color w:val="6C6D70"/>
          <w:sz w:val="23"/>
          <w:szCs w:val="23"/>
          <w:lang w:eastAsia="nl-NL"/>
        </w:rPr>
        <w:t>interessant.</w:t>
      </w:r>
      <w:r w:rsidRPr="00A03EC6">
        <w:rPr>
          <w:rFonts w:ascii="Helvetica" w:eastAsia="Times New Roman" w:hAnsi="Helvetica" w:cs="Helvetica"/>
          <w:color w:val="6C6D70"/>
          <w:sz w:val="23"/>
          <w:szCs w:val="23"/>
          <w:lang w:eastAsia="nl-NL"/>
        </w:rPr>
        <w:t>Een</w:t>
      </w:r>
      <w:proofErr w:type="spellEnd"/>
      <w:r w:rsidRPr="00A03EC6">
        <w:rPr>
          <w:rFonts w:ascii="Helvetica" w:eastAsia="Times New Roman" w:hAnsi="Helvetica" w:cs="Helvetica"/>
          <w:color w:val="6C6D70"/>
          <w:sz w:val="23"/>
          <w:szCs w:val="23"/>
          <w:lang w:eastAsia="nl-NL"/>
        </w:rPr>
        <w:t xml:space="preserve"> tabel heeft een bovenschrift, een figuur een onderschrift. </w:t>
      </w:r>
      <w:r w:rsidRPr="00A03EC6">
        <w:rPr>
          <w:rFonts w:ascii="Helvetica" w:eastAsia="Times New Roman" w:hAnsi="Helvetica" w:cs="Helvetica"/>
          <w:i/>
          <w:iCs/>
          <w:color w:val="6C6D70"/>
          <w:sz w:val="23"/>
          <w:szCs w:val="23"/>
          <w:lang w:eastAsia="nl-NL"/>
        </w:rPr>
        <w:t>Een figuur/tabel moet met behulp van het onderschrift afzonderlijk van de tekst van het verslag te begrijpen zijn.</w:t>
      </w:r>
    </w:p>
    <w:p w:rsidR="00A03EC6" w:rsidRPr="00A03EC6" w:rsidRDefault="00A03EC6" w:rsidP="00A03EC6">
      <w:pPr>
        <w:numPr>
          <w:ilvl w:val="1"/>
          <w:numId w:val="1"/>
        </w:numPr>
        <w:spacing w:before="100" w:beforeAutospacing="1" w:after="100" w:afterAutospacing="1" w:line="240" w:lineRule="auto"/>
        <w:rPr>
          <w:rFonts w:ascii="Helvetica" w:eastAsia="Times New Roman" w:hAnsi="Helvetica" w:cs="Helvetica"/>
          <w:color w:val="6C6D70"/>
          <w:sz w:val="23"/>
          <w:szCs w:val="23"/>
          <w:lang w:eastAsia="nl-NL"/>
        </w:rPr>
      </w:pPr>
      <w:r w:rsidRPr="00A03EC6">
        <w:rPr>
          <w:rFonts w:ascii="Helvetica" w:eastAsia="Times New Roman" w:hAnsi="Helvetica" w:cs="Helvetica"/>
          <w:color w:val="6C6D70"/>
          <w:sz w:val="23"/>
          <w:szCs w:val="23"/>
          <w:lang w:eastAsia="nl-NL"/>
        </w:rPr>
        <w:t>Welke conclusie kan je uit deze resultaten trekken. </w:t>
      </w:r>
      <w:r w:rsidRPr="00A03EC6">
        <w:rPr>
          <w:rFonts w:ascii="Helvetica" w:eastAsia="Times New Roman" w:hAnsi="Helvetica" w:cs="Helvetica"/>
          <w:i/>
          <w:iCs/>
          <w:color w:val="6C6D70"/>
          <w:sz w:val="23"/>
          <w:szCs w:val="23"/>
          <w:lang w:eastAsia="nl-NL"/>
        </w:rPr>
        <w:t>De conclusie die je trekt is geen interpretatie van de resultaten. Het is een conclusie op basis van wat je kunt zien aan de resultaten. Interpretatie van de resultaten en verdere consequenties is voor in de discussie.</w:t>
      </w:r>
    </w:p>
    <w:p w:rsidR="00817FC2" w:rsidRDefault="00817FC2">
      <w:bookmarkStart w:id="0" w:name="_GoBack"/>
      <w:bookmarkEnd w:id="0"/>
    </w:p>
    <w:sectPr w:rsidR="00817FC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A06719"/>
    <w:multiLevelType w:val="multilevel"/>
    <w:tmpl w:val="F9F270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EC6"/>
    <w:rsid w:val="0045174D"/>
    <w:rsid w:val="00464418"/>
    <w:rsid w:val="006411C7"/>
    <w:rsid w:val="00676C4B"/>
    <w:rsid w:val="00817FC2"/>
    <w:rsid w:val="0097455A"/>
    <w:rsid w:val="00A03EC6"/>
    <w:rsid w:val="00A30DF6"/>
    <w:rsid w:val="00BA668F"/>
    <w:rsid w:val="00E57BB7"/>
    <w:rsid w:val="00EB260F"/>
    <w:rsid w:val="00F611BA"/>
    <w:rsid w:val="00FE3E39"/>
    <w:rsid w:val="00FF3D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F99684C-3347-4C9C-9A61-567D223608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3">
    <w:name w:val="heading 3"/>
    <w:basedOn w:val="Standaard"/>
    <w:link w:val="Kop3Char"/>
    <w:uiPriority w:val="9"/>
    <w:qFormat/>
    <w:rsid w:val="00A03EC6"/>
    <w:pPr>
      <w:spacing w:before="100" w:beforeAutospacing="1" w:after="100" w:afterAutospacing="1" w:line="240" w:lineRule="auto"/>
      <w:outlineLvl w:val="2"/>
    </w:pPr>
    <w:rPr>
      <w:rFonts w:ascii="Times New Roman" w:eastAsia="Times New Roman" w:hAnsi="Times New Roman" w:cs="Times New Roman"/>
      <w:b/>
      <w:bCs/>
      <w:sz w:val="27"/>
      <w:szCs w:val="27"/>
      <w:lang w:eastAsia="nl-NL"/>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rsid w:val="00A03EC6"/>
    <w:rPr>
      <w:rFonts w:ascii="Times New Roman" w:eastAsia="Times New Roman" w:hAnsi="Times New Roman" w:cs="Times New Roman"/>
      <w:b/>
      <w:bCs/>
      <w:sz w:val="27"/>
      <w:szCs w:val="27"/>
      <w:lang w:eastAsia="nl-NL"/>
    </w:rPr>
  </w:style>
  <w:style w:type="paragraph" w:styleId="Normaalweb">
    <w:name w:val="Normal (Web)"/>
    <w:basedOn w:val="Standaard"/>
    <w:uiPriority w:val="99"/>
    <w:semiHidden/>
    <w:unhideWhenUsed/>
    <w:rsid w:val="00A03EC6"/>
    <w:pPr>
      <w:spacing w:before="100" w:beforeAutospacing="1" w:after="100" w:afterAutospacing="1" w:line="240" w:lineRule="auto"/>
    </w:pPr>
    <w:rPr>
      <w:rFonts w:ascii="Times New Roman" w:eastAsia="Times New Roman" w:hAnsi="Times New Roman" w:cs="Times New Roman"/>
      <w:sz w:val="24"/>
      <w:szCs w:val="24"/>
      <w:lang w:eastAsia="nl-NL"/>
    </w:rPr>
  </w:style>
  <w:style w:type="character" w:styleId="Zwaar">
    <w:name w:val="Strong"/>
    <w:basedOn w:val="Standaardalinea-lettertype"/>
    <w:uiPriority w:val="22"/>
    <w:qFormat/>
    <w:rsid w:val="00A03EC6"/>
    <w:rPr>
      <w:b/>
      <w:bCs/>
    </w:rPr>
  </w:style>
  <w:style w:type="character" w:styleId="Nadruk">
    <w:name w:val="Emphasis"/>
    <w:basedOn w:val="Standaardalinea-lettertype"/>
    <w:uiPriority w:val="20"/>
    <w:qFormat/>
    <w:rsid w:val="00A03E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952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345</Words>
  <Characters>1899</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Verhalle</dc:creator>
  <cp:keywords/>
  <dc:description/>
  <cp:lastModifiedBy>Valerie Verhalle</cp:lastModifiedBy>
  <cp:revision>1</cp:revision>
  <dcterms:created xsi:type="dcterms:W3CDTF">2018-03-18T08:16:00Z</dcterms:created>
  <dcterms:modified xsi:type="dcterms:W3CDTF">2018-03-18T08:16:00Z</dcterms:modified>
</cp:coreProperties>
</file>