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FA1" w:rsidRDefault="00BD3FA1">
      <w:proofErr w:type="spellStart"/>
      <w:r>
        <w:t>Smallpox</w:t>
      </w:r>
      <w:proofErr w:type="spellEnd"/>
      <w:r>
        <w:t xml:space="preserve"> virus</w:t>
      </w:r>
      <w:r w:rsidR="003C2983">
        <w:t>;</w:t>
      </w:r>
      <w:r w:rsidR="00317739">
        <w:t xml:space="preserve"> </w:t>
      </w:r>
      <w:r>
        <w:t xml:space="preserve">Familie: </w:t>
      </w:r>
      <w:proofErr w:type="spellStart"/>
      <w:r>
        <w:t>poxvirus</w:t>
      </w:r>
      <w:proofErr w:type="spellEnd"/>
      <w:r>
        <w:t xml:space="preserve"> </w:t>
      </w:r>
    </w:p>
    <w:p w:rsidR="00BC60C7" w:rsidRDefault="00554295">
      <w:proofErr w:type="spellStart"/>
      <w:r>
        <w:t>Smallpox</w:t>
      </w:r>
      <w:proofErr w:type="spellEnd"/>
      <w:r>
        <w:t xml:space="preserve"> (ook wel pokken) </w:t>
      </w:r>
      <w:r w:rsidR="00F11FFF">
        <w:t xml:space="preserve">behoort tot de </w:t>
      </w:r>
      <w:r w:rsidR="00F11FFF" w:rsidRPr="00EA4AE5">
        <w:rPr>
          <w:color w:val="4472C4" w:themeColor="accent1"/>
        </w:rPr>
        <w:t xml:space="preserve">familie: </w:t>
      </w:r>
      <w:proofErr w:type="spellStart"/>
      <w:r w:rsidR="00F11FFF" w:rsidRPr="00EA4AE5">
        <w:rPr>
          <w:color w:val="4472C4" w:themeColor="accent1"/>
        </w:rPr>
        <w:t>poxvirus</w:t>
      </w:r>
      <w:proofErr w:type="spellEnd"/>
      <w:r w:rsidRPr="00EA4AE5">
        <w:rPr>
          <w:color w:val="4472C4" w:themeColor="accent1"/>
        </w:rPr>
        <w:t xml:space="preserve"> </w:t>
      </w:r>
      <w:r w:rsidR="00F11FFF">
        <w:t xml:space="preserve">en </w:t>
      </w:r>
      <w:r>
        <w:t xml:space="preserve">wordt veroorzaakt door het </w:t>
      </w:r>
      <w:r w:rsidRPr="00E33848">
        <w:rPr>
          <w:color w:val="4472C4" w:themeColor="accent1"/>
        </w:rPr>
        <w:t>Variola virus</w:t>
      </w:r>
      <w:r w:rsidR="004763F6">
        <w:t xml:space="preserve">, dat zich intracellulair vermenigvuldigt. Wat inhoud dat het een </w:t>
      </w:r>
      <w:proofErr w:type="spellStart"/>
      <w:r w:rsidR="004763F6">
        <w:t>hostcel</w:t>
      </w:r>
      <w:proofErr w:type="spellEnd"/>
      <w:r w:rsidR="004763F6">
        <w:t xml:space="preserve"> nodig heeft om zich te kunnen verdubbelen.</w:t>
      </w:r>
      <w:r w:rsidR="00F11FFF">
        <w:t xml:space="preserve"> Het genoom bestaat uit </w:t>
      </w:r>
      <w:r w:rsidR="00F11FFF" w:rsidRPr="00E33848">
        <w:rPr>
          <w:color w:val="4472C4" w:themeColor="accent1"/>
        </w:rPr>
        <w:t xml:space="preserve">dubbelstrengs DNA </w:t>
      </w:r>
      <w:r w:rsidR="00F11FFF">
        <w:t xml:space="preserve">en </w:t>
      </w:r>
      <w:r w:rsidR="00F11FFF" w:rsidRPr="00E33848">
        <w:rPr>
          <w:color w:val="4472C4" w:themeColor="accent1"/>
        </w:rPr>
        <w:t>repliceert zich</w:t>
      </w:r>
      <w:r w:rsidR="008428BB" w:rsidRPr="00E33848">
        <w:rPr>
          <w:color w:val="4472C4" w:themeColor="accent1"/>
        </w:rPr>
        <w:t>, in tegenstelling tot andere virussen,</w:t>
      </w:r>
      <w:r w:rsidR="00F11FFF" w:rsidRPr="00E33848">
        <w:rPr>
          <w:color w:val="4472C4" w:themeColor="accent1"/>
        </w:rPr>
        <w:t xml:space="preserve"> in het cytoplasma van de </w:t>
      </w:r>
      <w:proofErr w:type="spellStart"/>
      <w:r w:rsidR="00F11FFF" w:rsidRPr="00E33848">
        <w:rPr>
          <w:color w:val="4472C4" w:themeColor="accent1"/>
        </w:rPr>
        <w:t>hostcel</w:t>
      </w:r>
      <w:proofErr w:type="spellEnd"/>
      <w:r w:rsidR="00F11FFF">
        <w:t xml:space="preserve">. </w:t>
      </w:r>
      <w:r w:rsidR="00DA7C65">
        <w:t xml:space="preserve">Het </w:t>
      </w:r>
      <w:proofErr w:type="spellStart"/>
      <w:r w:rsidR="00DA7C65">
        <w:t>Varioila</w:t>
      </w:r>
      <w:proofErr w:type="spellEnd"/>
      <w:r w:rsidR="00DA7C65">
        <w:t xml:space="preserve"> virus heeft </w:t>
      </w:r>
      <w:r w:rsidR="00DA7C65" w:rsidRPr="00E33848">
        <w:rPr>
          <w:color w:val="4472C4" w:themeColor="accent1"/>
        </w:rPr>
        <w:t xml:space="preserve">brede tolerantie grenzen </w:t>
      </w:r>
      <w:r w:rsidR="00DA7C65">
        <w:t xml:space="preserve">waardoor het bijna overal ter wereld voor kan komen. </w:t>
      </w:r>
    </w:p>
    <w:p w:rsidR="00BC60C7" w:rsidRDefault="004763F6">
      <w:r>
        <w:t xml:space="preserve">Het virus dringt binnen via de </w:t>
      </w:r>
      <w:r w:rsidRPr="00E33848">
        <w:rPr>
          <w:color w:val="4472C4" w:themeColor="accent1"/>
        </w:rPr>
        <w:t xml:space="preserve">luchtwegen </w:t>
      </w:r>
      <w:r>
        <w:t xml:space="preserve">en zal zich concentreren op de </w:t>
      </w:r>
      <w:r w:rsidRPr="00E33848">
        <w:rPr>
          <w:color w:val="4472C4" w:themeColor="accent1"/>
        </w:rPr>
        <w:t>lymfeklieren</w:t>
      </w:r>
      <w:r w:rsidR="00A83038" w:rsidRPr="00E33848">
        <w:rPr>
          <w:color w:val="4472C4" w:themeColor="accent1"/>
        </w:rPr>
        <w:t xml:space="preserve"> </w:t>
      </w:r>
      <w:r w:rsidR="00A83038">
        <w:t>waar het zich zal vermenigvuldigen</w:t>
      </w:r>
      <w:r w:rsidR="008428BB">
        <w:t xml:space="preserve"> waarna het</w:t>
      </w:r>
      <w:r w:rsidR="00A83038">
        <w:t xml:space="preserve"> zich </w:t>
      </w:r>
      <w:r w:rsidR="00BC60C7">
        <w:t xml:space="preserve">via het </w:t>
      </w:r>
      <w:r w:rsidR="00BC60C7" w:rsidRPr="00E33848">
        <w:rPr>
          <w:color w:val="4472C4" w:themeColor="accent1"/>
        </w:rPr>
        <w:t xml:space="preserve">bloed </w:t>
      </w:r>
      <w:r w:rsidR="008428BB">
        <w:t xml:space="preserve">zal </w:t>
      </w:r>
      <w:r w:rsidR="00A83038">
        <w:t xml:space="preserve">verspreiden naar de </w:t>
      </w:r>
      <w:r w:rsidR="00B056AA" w:rsidRPr="00E33848">
        <w:rPr>
          <w:color w:val="4472C4" w:themeColor="accent1"/>
        </w:rPr>
        <w:t xml:space="preserve">milt </w:t>
      </w:r>
      <w:r w:rsidR="00B056AA">
        <w:t xml:space="preserve">en het </w:t>
      </w:r>
      <w:r w:rsidR="00B056AA" w:rsidRPr="00E33848">
        <w:rPr>
          <w:color w:val="4472C4" w:themeColor="accent1"/>
        </w:rPr>
        <w:t>beenmerg</w:t>
      </w:r>
      <w:r w:rsidR="00A83038" w:rsidRPr="00E33848">
        <w:rPr>
          <w:color w:val="4472C4" w:themeColor="accent1"/>
        </w:rPr>
        <w:t xml:space="preserve"> </w:t>
      </w:r>
      <w:r w:rsidR="00A83038">
        <w:t>om zich ook hier te vermenigvuldigen</w:t>
      </w:r>
      <w:r>
        <w:t>.</w:t>
      </w:r>
      <w:r w:rsidR="00B056AA">
        <w:t xml:space="preserve"> De eerste 12-14 dagen zullen er </w:t>
      </w:r>
      <w:r w:rsidR="00B056AA" w:rsidRPr="009864CC">
        <w:rPr>
          <w:color w:val="4472C4" w:themeColor="accent1"/>
        </w:rPr>
        <w:t xml:space="preserve">ziekteverschijnselen </w:t>
      </w:r>
      <w:r w:rsidR="00B056AA">
        <w:t xml:space="preserve">optreden: koorts, spier- en gewrichtspijn, vermoeidheid en misselijkheid. </w:t>
      </w:r>
    </w:p>
    <w:p w:rsidR="00BD3FA1" w:rsidRDefault="00B056AA">
      <w:r>
        <w:t xml:space="preserve">Na ongeveer 2 weken zullen er </w:t>
      </w:r>
      <w:r w:rsidRPr="009864CC">
        <w:rPr>
          <w:color w:val="4472C4" w:themeColor="accent1"/>
        </w:rPr>
        <w:t xml:space="preserve">huidafwijkingen </w:t>
      </w:r>
      <w:r>
        <w:t xml:space="preserve">ontstaan, </w:t>
      </w:r>
      <w:r w:rsidR="00BC60C7">
        <w:t>‘</w:t>
      </w:r>
      <w:r>
        <w:t xml:space="preserve">de </w:t>
      </w:r>
      <w:r w:rsidRPr="009864CC">
        <w:rPr>
          <w:color w:val="4472C4" w:themeColor="accent1"/>
        </w:rPr>
        <w:t>pokken</w:t>
      </w:r>
      <w:r w:rsidR="00BC60C7" w:rsidRPr="009864CC">
        <w:rPr>
          <w:color w:val="4472C4" w:themeColor="accent1"/>
        </w:rPr>
        <w:t>’</w:t>
      </w:r>
      <w:r>
        <w:t xml:space="preserve">. </w:t>
      </w:r>
      <w:r w:rsidR="00A83038">
        <w:t xml:space="preserve">Blaasjes die binnen een paar dagen veranderen in met </w:t>
      </w:r>
      <w:r w:rsidR="00A83038" w:rsidRPr="009864CC">
        <w:rPr>
          <w:color w:val="4472C4" w:themeColor="accent1"/>
        </w:rPr>
        <w:t xml:space="preserve">pus </w:t>
      </w:r>
      <w:r w:rsidR="00A83038">
        <w:t>gevulde bulten, die zich</w:t>
      </w:r>
      <w:r>
        <w:t xml:space="preserve"> zullen verspreiden over het gehele lichaam. </w:t>
      </w:r>
      <w:r w:rsidR="00A83038">
        <w:t>Het virus wordt</w:t>
      </w:r>
      <w:r w:rsidR="006F5B5E">
        <w:t xml:space="preserve"> naar de </w:t>
      </w:r>
      <w:r w:rsidR="00950837" w:rsidRPr="009864CC">
        <w:rPr>
          <w:color w:val="4472C4" w:themeColor="accent1"/>
        </w:rPr>
        <w:t>haarvaten</w:t>
      </w:r>
      <w:r w:rsidR="006F5B5E" w:rsidRPr="009864CC">
        <w:rPr>
          <w:color w:val="4472C4" w:themeColor="accent1"/>
        </w:rPr>
        <w:t xml:space="preserve"> </w:t>
      </w:r>
      <w:r w:rsidR="006F5B5E">
        <w:t xml:space="preserve">van de huid, </w:t>
      </w:r>
      <w:r w:rsidR="006F5B5E" w:rsidRPr="009864CC">
        <w:rPr>
          <w:color w:val="4472C4" w:themeColor="accent1"/>
        </w:rPr>
        <w:t xml:space="preserve">slijmvlies </w:t>
      </w:r>
      <w:r w:rsidR="006F5B5E">
        <w:t xml:space="preserve">in de mond en het bovenste gedeelte van de </w:t>
      </w:r>
      <w:r w:rsidR="006F5B5E" w:rsidRPr="009864CC">
        <w:rPr>
          <w:color w:val="4472C4" w:themeColor="accent1"/>
        </w:rPr>
        <w:t xml:space="preserve">slokdarm </w:t>
      </w:r>
      <w:r w:rsidR="006F5B5E">
        <w:t>getransporteerd d</w:t>
      </w:r>
      <w:r w:rsidR="00852F2D">
        <w:t>oo</w:t>
      </w:r>
      <w:r w:rsidR="006F5B5E">
        <w:t xml:space="preserve">rmiddel van leukocyten </w:t>
      </w:r>
      <w:r w:rsidR="00BC60C7">
        <w:t>(</w:t>
      </w:r>
      <w:r w:rsidR="006F5B5E">
        <w:t>witte bloedcellen)</w:t>
      </w:r>
      <w:r w:rsidR="00BC60C7">
        <w:t xml:space="preserve">. </w:t>
      </w:r>
    </w:p>
    <w:p w:rsidR="00DA7C65" w:rsidRDefault="00BC60C7" w:rsidP="00497687">
      <w:r>
        <w:t xml:space="preserve">In de haarvaten onder de huid zullen zwellingen ontstaan in de </w:t>
      </w:r>
      <w:r w:rsidRPr="009864CC">
        <w:rPr>
          <w:color w:val="4472C4" w:themeColor="accent1"/>
        </w:rPr>
        <w:t>endotheelcellen</w:t>
      </w:r>
      <w:r>
        <w:t xml:space="preserve">. (= ééncellig laagje aan de binnenkant van hart, bloedvaten en lymfevaten, vervullen een functie bij onder andere de bloedstolling). De zwelling zal doorzetten totdat het </w:t>
      </w:r>
      <w:r w:rsidRPr="009864CC">
        <w:rPr>
          <w:color w:val="4472C4" w:themeColor="accent1"/>
        </w:rPr>
        <w:t>membraan knapt</w:t>
      </w:r>
      <w:r>
        <w:t xml:space="preserve">. </w:t>
      </w:r>
      <w:r w:rsidR="00DA7C65">
        <w:t xml:space="preserve">De pus die hierbij vrijkomt zal zich ophopen waardoor er bulten </w:t>
      </w:r>
      <w:r w:rsidR="00460068">
        <w:t>onder</w:t>
      </w:r>
      <w:r w:rsidR="00DA7C65">
        <w:t xml:space="preserve"> de huid ontstaan. </w:t>
      </w:r>
    </w:p>
    <w:p w:rsidR="0080796A" w:rsidRDefault="00DF7140" w:rsidP="00497687">
      <w:r>
        <w:t xml:space="preserve">Er zijn diverse verwante dierlijke virussen, zoals het </w:t>
      </w:r>
      <w:proofErr w:type="spellStart"/>
      <w:r w:rsidRPr="009864CC">
        <w:rPr>
          <w:color w:val="4472C4" w:themeColor="accent1"/>
        </w:rPr>
        <w:t>koepokvirus</w:t>
      </w:r>
      <w:proofErr w:type="spellEnd"/>
      <w:r>
        <w:t xml:space="preserve">, dat </w:t>
      </w:r>
      <w:r w:rsidRPr="009864CC">
        <w:rPr>
          <w:color w:val="4472C4" w:themeColor="accent1"/>
        </w:rPr>
        <w:t xml:space="preserve">vaccinia </w:t>
      </w:r>
      <w:r>
        <w:t xml:space="preserve">veroorzaakt. Dat bijna </w:t>
      </w:r>
      <w:r w:rsidRPr="009864CC">
        <w:rPr>
          <w:color w:val="4472C4" w:themeColor="accent1"/>
        </w:rPr>
        <w:t>geen effect heeft op mensen</w:t>
      </w:r>
      <w:r>
        <w:t xml:space="preserve">. Mensen kwamen er achter dat ze zich met het </w:t>
      </w:r>
      <w:proofErr w:type="spellStart"/>
      <w:r>
        <w:t>koepokvirus</w:t>
      </w:r>
      <w:proofErr w:type="spellEnd"/>
      <w:r>
        <w:t xml:space="preserve"> konden besmetten om zo zelf geen menselijke pokken meer te krijgen. ‘</w:t>
      </w:r>
      <w:proofErr w:type="spellStart"/>
      <w:r w:rsidRPr="009864CC">
        <w:rPr>
          <w:color w:val="4472C4" w:themeColor="accent1"/>
        </w:rPr>
        <w:t>vacca</w:t>
      </w:r>
      <w:proofErr w:type="spellEnd"/>
      <w:r w:rsidRPr="009864CC">
        <w:rPr>
          <w:color w:val="4472C4" w:themeColor="accent1"/>
        </w:rPr>
        <w:t xml:space="preserve">’ </w:t>
      </w:r>
      <w:r>
        <w:t>is Latijns voor ‘</w:t>
      </w:r>
      <w:r w:rsidRPr="009864CC">
        <w:rPr>
          <w:color w:val="4472C4" w:themeColor="accent1"/>
        </w:rPr>
        <w:t>koe’</w:t>
      </w:r>
      <w:r>
        <w:t xml:space="preserve">, hier komt het woord </w:t>
      </w:r>
      <w:r w:rsidRPr="009864CC">
        <w:rPr>
          <w:color w:val="4472C4" w:themeColor="accent1"/>
        </w:rPr>
        <w:t xml:space="preserve">vaccinatie </w:t>
      </w:r>
      <w:r>
        <w:t xml:space="preserve">vandaan. </w:t>
      </w:r>
    </w:p>
    <w:p w:rsidR="0044186D" w:rsidRDefault="0044186D" w:rsidP="0044186D">
      <w:pPr>
        <w:pStyle w:val="Normaalweb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Sinds de tweede helft van de </w:t>
      </w:r>
      <w:hyperlink r:id="rId5" w:tooltip="1970-1979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jaren zeventig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is de ziekte door een uitgebreide wereldwijde vaccinatiecampagne niet meer voorgekomen. Pokken was het eerste virus dat door de moderne wetenschap is uitgeroeid</w:t>
      </w:r>
      <w:r w:rsidR="00E95264">
        <w:rPr>
          <w:rFonts w:ascii="Arial" w:hAnsi="Arial" w:cs="Arial"/>
          <w:color w:val="222222"/>
          <w:sz w:val="21"/>
          <w:szCs w:val="21"/>
        </w:rPr>
        <w:t xml:space="preserve">. 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</w:rPr>
        <w:t>Dit was alleen mogelijk doordat:</w:t>
      </w:r>
    </w:p>
    <w:p w:rsidR="0044186D" w:rsidRDefault="0044186D" w:rsidP="0044186D">
      <w:pPr>
        <w:numPr>
          <w:ilvl w:val="0"/>
          <w:numId w:val="2"/>
        </w:numPr>
        <w:spacing w:before="100" w:beforeAutospacing="1" w:after="21" w:line="240" w:lineRule="auto"/>
        <w:ind w:left="669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er een effectief </w:t>
      </w:r>
      <w:hyperlink r:id="rId6" w:tooltip="Vacci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vaccin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bestaat;</w:t>
      </w:r>
    </w:p>
    <w:p w:rsidR="0044186D" w:rsidRDefault="0044186D" w:rsidP="0044186D">
      <w:pPr>
        <w:numPr>
          <w:ilvl w:val="0"/>
          <w:numId w:val="2"/>
        </w:numPr>
        <w:spacing w:before="100" w:beforeAutospacing="1" w:after="21" w:line="240" w:lineRule="auto"/>
        <w:ind w:left="669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er geen </w:t>
      </w:r>
      <w:hyperlink r:id="rId7" w:tooltip="Symptoomloze drager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dragers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van de ziekte zijn en</w:t>
      </w:r>
    </w:p>
    <w:p w:rsidR="0044186D" w:rsidRDefault="0044186D" w:rsidP="0044186D">
      <w:pPr>
        <w:numPr>
          <w:ilvl w:val="0"/>
          <w:numId w:val="2"/>
        </w:numPr>
        <w:spacing w:before="100" w:beforeAutospacing="1" w:after="21" w:line="240" w:lineRule="auto"/>
        <w:ind w:left="669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er geen </w:t>
      </w:r>
      <w:hyperlink r:id="rId8" w:tooltip="Dierlijk reservoi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dierlijk reservoir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bestaat van de ziekteverwekker</w:t>
      </w:r>
    </w:p>
    <w:p w:rsidR="0044186D" w:rsidRDefault="0044186D" w:rsidP="00497687"/>
    <w:p w:rsidR="0080796A" w:rsidRDefault="0080796A" w:rsidP="00497687">
      <w:hyperlink r:id="rId9" w:history="1">
        <w:r w:rsidRPr="00906F4B">
          <w:rPr>
            <w:rStyle w:val="Hyperlink"/>
          </w:rPr>
          <w:t>https://www.youtube.com/watch?v=02sk1x173UE</w:t>
        </w:r>
      </w:hyperlink>
    </w:p>
    <w:p w:rsidR="0080796A" w:rsidRDefault="007800C7" w:rsidP="00497687">
      <w:hyperlink r:id="rId10" w:history="1">
        <w:r w:rsidRPr="00906F4B">
          <w:rPr>
            <w:rStyle w:val="Hyperlink"/>
          </w:rPr>
          <w:t>https://microbewiki.kenyon.edu/index.php/Smallpox_Virus</w:t>
        </w:r>
      </w:hyperlink>
    </w:p>
    <w:p w:rsidR="007800C7" w:rsidRDefault="007800C7" w:rsidP="00497687">
      <w:hyperlink r:id="rId11" w:history="1">
        <w:r w:rsidRPr="00906F4B">
          <w:rPr>
            <w:rStyle w:val="Hyperlink"/>
          </w:rPr>
          <w:t>https://fas.org/programs/bio/factsheets/smallpox.html</w:t>
        </w:r>
      </w:hyperlink>
    </w:p>
    <w:p w:rsidR="007800C7" w:rsidRDefault="007800C7" w:rsidP="007800C7">
      <w:hyperlink r:id="rId12" w:history="1">
        <w:r w:rsidRPr="00906F4B">
          <w:rPr>
            <w:rStyle w:val="Hyperlink"/>
          </w:rPr>
          <w:t>https://www.sciencedirect.com/science/article/pii/S1286457903001941</w:t>
        </w:r>
      </w:hyperlink>
    </w:p>
    <w:p w:rsidR="007800C7" w:rsidRDefault="007800C7" w:rsidP="007800C7">
      <w:hyperlink r:id="rId13" w:history="1">
        <w:r w:rsidRPr="00906F4B">
          <w:rPr>
            <w:rStyle w:val="Hyperlink"/>
          </w:rPr>
          <w:t>http://smallpoxproject.weebly.com/replicationreproduction.html</w:t>
        </w:r>
      </w:hyperlink>
    </w:p>
    <w:p w:rsidR="007800C7" w:rsidRDefault="007800C7" w:rsidP="007800C7">
      <w:hyperlink r:id="rId14" w:history="1">
        <w:r w:rsidRPr="00906F4B">
          <w:rPr>
            <w:rStyle w:val="Hyperlink"/>
          </w:rPr>
          <w:t>https://courses.lumenlearning.com/microbiology/chapter/the-viral-life-cycle/</w:t>
        </w:r>
      </w:hyperlink>
    </w:p>
    <w:p w:rsidR="007800C7" w:rsidRDefault="007800C7" w:rsidP="007800C7"/>
    <w:sectPr w:rsidR="00780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00880"/>
    <w:multiLevelType w:val="multilevel"/>
    <w:tmpl w:val="8852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E6DC7"/>
    <w:multiLevelType w:val="hybridMultilevel"/>
    <w:tmpl w:val="7A6E70C8"/>
    <w:lvl w:ilvl="0" w:tplc="C3B8E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A1"/>
    <w:rsid w:val="002B6555"/>
    <w:rsid w:val="00317739"/>
    <w:rsid w:val="003909B3"/>
    <w:rsid w:val="003C2983"/>
    <w:rsid w:val="0044186D"/>
    <w:rsid w:val="0045174D"/>
    <w:rsid w:val="00460068"/>
    <w:rsid w:val="00464418"/>
    <w:rsid w:val="004763F6"/>
    <w:rsid w:val="00497687"/>
    <w:rsid w:val="00554295"/>
    <w:rsid w:val="005C50DA"/>
    <w:rsid w:val="005D2827"/>
    <w:rsid w:val="005D5C8E"/>
    <w:rsid w:val="006411C7"/>
    <w:rsid w:val="00676C4B"/>
    <w:rsid w:val="006F5B5E"/>
    <w:rsid w:val="007800C7"/>
    <w:rsid w:val="0080796A"/>
    <w:rsid w:val="00817FC2"/>
    <w:rsid w:val="008428BB"/>
    <w:rsid w:val="00852F2D"/>
    <w:rsid w:val="00950837"/>
    <w:rsid w:val="0097455A"/>
    <w:rsid w:val="009864CC"/>
    <w:rsid w:val="00A30DF6"/>
    <w:rsid w:val="00A83038"/>
    <w:rsid w:val="00B056AA"/>
    <w:rsid w:val="00BA668F"/>
    <w:rsid w:val="00BC60C7"/>
    <w:rsid w:val="00BD3FA1"/>
    <w:rsid w:val="00DA7C65"/>
    <w:rsid w:val="00DC1C42"/>
    <w:rsid w:val="00DF7140"/>
    <w:rsid w:val="00E33848"/>
    <w:rsid w:val="00E57BB7"/>
    <w:rsid w:val="00E95264"/>
    <w:rsid w:val="00EA4AE5"/>
    <w:rsid w:val="00EB260F"/>
    <w:rsid w:val="00F11FFF"/>
    <w:rsid w:val="00F611BA"/>
    <w:rsid w:val="00F9117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9545"/>
  <w15:chartTrackingRefBased/>
  <w15:docId w15:val="{7838A41E-DDEE-43A1-8679-CB4898FB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A7C6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0796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0796A"/>
    <w:rPr>
      <w:color w:val="808080"/>
      <w:shd w:val="clear" w:color="auto" w:fill="E6E6E6"/>
    </w:rPr>
  </w:style>
  <w:style w:type="paragraph" w:styleId="Normaalweb">
    <w:name w:val="Normal (Web)"/>
    <w:basedOn w:val="Standaard"/>
    <w:uiPriority w:val="99"/>
    <w:semiHidden/>
    <w:unhideWhenUsed/>
    <w:rsid w:val="0044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2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Dierlijk_reservoir" TargetMode="External"/><Relationship Id="rId13" Type="http://schemas.openxmlformats.org/officeDocument/2006/relationships/hyperlink" Target="http://smallpoxproject.weebly.com/replicationreprodu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l.wikipedia.org/wiki/Symptoomloze_dragers" TargetMode="External"/><Relationship Id="rId12" Type="http://schemas.openxmlformats.org/officeDocument/2006/relationships/hyperlink" Target="https://www.sciencedirect.com/science/article/pii/S128645790300194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accin" TargetMode="External"/><Relationship Id="rId11" Type="http://schemas.openxmlformats.org/officeDocument/2006/relationships/hyperlink" Target="https://fas.org/programs/bio/factsheets/smallpox.html" TargetMode="External"/><Relationship Id="rId5" Type="http://schemas.openxmlformats.org/officeDocument/2006/relationships/hyperlink" Target="https://nl.wikipedia.org/wiki/1970-197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icrobewiki.kenyon.edu/index.php/Smallpox_Vir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2sk1x173UE" TargetMode="External"/><Relationship Id="rId14" Type="http://schemas.openxmlformats.org/officeDocument/2006/relationships/hyperlink" Target="https://courses.lumenlearning.com/microbiology/chapter/the-viral-life-cycle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1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12</cp:revision>
  <dcterms:created xsi:type="dcterms:W3CDTF">2018-02-20T14:46:00Z</dcterms:created>
  <dcterms:modified xsi:type="dcterms:W3CDTF">2018-02-25T14:42:00Z</dcterms:modified>
</cp:coreProperties>
</file>