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589C" w:rsidRPr="00A2589C" w:rsidRDefault="00A2589C" w:rsidP="00A2589C">
      <w:pPr>
        <w:spacing w:after="300" w:line="360" w:lineRule="atLeast"/>
        <w:rPr>
          <w:rFonts w:eastAsia="Times New Roman" w:cstheme="minorHAnsi"/>
          <w:color w:val="000000" w:themeColor="text1"/>
          <w:sz w:val="24"/>
          <w:szCs w:val="24"/>
          <w:lang w:eastAsia="nl-NL"/>
        </w:rPr>
      </w:pPr>
      <w:r w:rsidRPr="00A2589C">
        <w:rPr>
          <w:rFonts w:eastAsia="Times New Roman" w:cstheme="minorHAnsi"/>
          <w:color w:val="000000" w:themeColor="text1"/>
          <w:sz w:val="24"/>
          <w:szCs w:val="24"/>
          <w:lang w:eastAsia="nl-NL"/>
        </w:rPr>
        <w:t>Beantwoord de volgende vragen:</w:t>
      </w:r>
    </w:p>
    <w:p w:rsidR="005E181B" w:rsidRDefault="00A2589C" w:rsidP="005E181B">
      <w:pPr>
        <w:numPr>
          <w:ilvl w:val="0"/>
          <w:numId w:val="1"/>
        </w:numPr>
        <w:spacing w:before="100" w:beforeAutospacing="1" w:after="0" w:line="240" w:lineRule="auto"/>
        <w:rPr>
          <w:rFonts w:eastAsia="Times New Roman" w:cstheme="minorHAnsi"/>
          <w:color w:val="000000" w:themeColor="text1"/>
          <w:sz w:val="24"/>
          <w:szCs w:val="24"/>
          <w:lang w:eastAsia="nl-NL"/>
        </w:rPr>
      </w:pPr>
      <w:r w:rsidRPr="00A2589C">
        <w:rPr>
          <w:rFonts w:eastAsia="Times New Roman" w:cstheme="minorHAnsi"/>
          <w:color w:val="000000" w:themeColor="text1"/>
          <w:sz w:val="24"/>
          <w:szCs w:val="24"/>
          <w:lang w:eastAsia="nl-NL"/>
        </w:rPr>
        <w:t>Waar in het menselijk/planten genoom is het GC percentage hoger: in coderende of in niet-coderende onderdelen van het genoom?</w:t>
      </w:r>
    </w:p>
    <w:p w:rsidR="00A2589C" w:rsidRDefault="00A2589C" w:rsidP="005E181B">
      <w:pPr>
        <w:spacing w:after="0" w:line="240" w:lineRule="auto"/>
        <w:ind w:left="720"/>
        <w:rPr>
          <w:rFonts w:eastAsia="Times New Roman" w:cstheme="minorHAnsi"/>
          <w:color w:val="000000" w:themeColor="text1"/>
          <w:sz w:val="24"/>
          <w:szCs w:val="24"/>
          <w:lang w:eastAsia="nl-NL"/>
        </w:rPr>
      </w:pPr>
      <w:r w:rsidRPr="005E181B">
        <w:rPr>
          <w:rFonts w:eastAsia="Times New Roman" w:cstheme="minorHAnsi"/>
          <w:color w:val="000000" w:themeColor="text1"/>
          <w:sz w:val="24"/>
          <w:szCs w:val="24"/>
          <w:lang w:eastAsia="nl-NL"/>
        </w:rPr>
        <w:t xml:space="preserve">In de coderende onderdelen van het genoom zal het GC% hoger zijn dan in de niet-coderende onderdelen. Dit komt doordat een hoger GC% betekent dat het DNA stabieler zal zijn, dit is een belangrijke factor voor de coderende onderdelen. </w:t>
      </w:r>
    </w:p>
    <w:p w:rsidR="005E181B" w:rsidRPr="00A2589C" w:rsidRDefault="005E181B" w:rsidP="005E181B">
      <w:pPr>
        <w:spacing w:after="0" w:line="240" w:lineRule="auto"/>
        <w:ind w:left="720"/>
        <w:rPr>
          <w:rFonts w:eastAsia="Times New Roman" w:cstheme="minorHAnsi"/>
          <w:color w:val="000000" w:themeColor="text1"/>
          <w:sz w:val="24"/>
          <w:szCs w:val="24"/>
          <w:lang w:eastAsia="nl-NL"/>
        </w:rPr>
      </w:pPr>
    </w:p>
    <w:p w:rsidR="005E181B" w:rsidRDefault="00A2589C" w:rsidP="005E181B">
      <w:pPr>
        <w:numPr>
          <w:ilvl w:val="0"/>
          <w:numId w:val="1"/>
        </w:numPr>
        <w:spacing w:after="0" w:line="240" w:lineRule="auto"/>
        <w:rPr>
          <w:rFonts w:eastAsia="Times New Roman" w:cstheme="minorHAnsi"/>
          <w:color w:val="000000" w:themeColor="text1"/>
          <w:sz w:val="24"/>
          <w:szCs w:val="24"/>
          <w:lang w:eastAsia="nl-NL"/>
        </w:rPr>
      </w:pPr>
      <w:r w:rsidRPr="00A2589C">
        <w:rPr>
          <w:rFonts w:eastAsia="Times New Roman" w:cstheme="minorHAnsi"/>
          <w:color w:val="000000" w:themeColor="text1"/>
          <w:sz w:val="24"/>
          <w:szCs w:val="24"/>
          <w:lang w:eastAsia="nl-NL"/>
        </w:rPr>
        <w:t>Geldt hetzelfde voor de bacteriën?</w:t>
      </w:r>
    </w:p>
    <w:p w:rsidR="00EA3E8A" w:rsidRDefault="00EA3E8A" w:rsidP="005E181B">
      <w:pPr>
        <w:spacing w:after="0" w:line="240" w:lineRule="auto"/>
        <w:ind w:left="720"/>
        <w:rPr>
          <w:rFonts w:eastAsia="Times New Roman" w:cstheme="minorHAnsi"/>
          <w:color w:val="000000" w:themeColor="text1"/>
          <w:sz w:val="24"/>
          <w:szCs w:val="24"/>
          <w:lang w:eastAsia="nl-NL"/>
        </w:rPr>
      </w:pPr>
      <w:proofErr w:type="spellStart"/>
      <w:r w:rsidRPr="005E181B">
        <w:rPr>
          <w:rFonts w:eastAsia="Times New Roman" w:cstheme="minorHAnsi"/>
          <w:color w:val="000000" w:themeColor="text1"/>
          <w:sz w:val="24"/>
          <w:szCs w:val="24"/>
          <w:lang w:eastAsia="nl-NL"/>
        </w:rPr>
        <w:t>Jaa</w:t>
      </w:r>
      <w:proofErr w:type="spellEnd"/>
      <w:r w:rsidRPr="005E181B">
        <w:rPr>
          <w:rFonts w:eastAsia="Times New Roman" w:cstheme="minorHAnsi"/>
          <w:color w:val="000000" w:themeColor="text1"/>
          <w:sz w:val="24"/>
          <w:szCs w:val="24"/>
          <w:lang w:eastAsia="nl-NL"/>
        </w:rPr>
        <w:t xml:space="preserve"> dit geldt ook voor bacteriën. </w:t>
      </w:r>
    </w:p>
    <w:p w:rsidR="005E181B" w:rsidRPr="00A2589C" w:rsidRDefault="005E181B" w:rsidP="005E181B">
      <w:pPr>
        <w:spacing w:after="0" w:line="240" w:lineRule="auto"/>
        <w:ind w:left="720"/>
        <w:rPr>
          <w:rFonts w:eastAsia="Times New Roman" w:cstheme="minorHAnsi"/>
          <w:color w:val="000000" w:themeColor="text1"/>
          <w:sz w:val="24"/>
          <w:szCs w:val="24"/>
          <w:lang w:eastAsia="nl-NL"/>
        </w:rPr>
      </w:pPr>
    </w:p>
    <w:p w:rsidR="005E181B" w:rsidRDefault="00A2589C" w:rsidP="005E181B">
      <w:pPr>
        <w:numPr>
          <w:ilvl w:val="0"/>
          <w:numId w:val="1"/>
        </w:numPr>
        <w:spacing w:after="0" w:line="240" w:lineRule="auto"/>
        <w:rPr>
          <w:rFonts w:eastAsia="Times New Roman" w:cstheme="minorHAnsi"/>
          <w:color w:val="000000" w:themeColor="text1"/>
          <w:sz w:val="24"/>
          <w:szCs w:val="24"/>
          <w:lang w:eastAsia="nl-NL"/>
        </w:rPr>
      </w:pPr>
      <w:r w:rsidRPr="00A2589C">
        <w:rPr>
          <w:rFonts w:eastAsia="Times New Roman" w:cstheme="minorHAnsi"/>
          <w:color w:val="000000" w:themeColor="text1"/>
          <w:sz w:val="24"/>
          <w:szCs w:val="24"/>
          <w:lang w:eastAsia="nl-NL"/>
        </w:rPr>
        <w:t>Waarom is het GC percentage niet altijd 50%?</w:t>
      </w:r>
    </w:p>
    <w:p w:rsidR="00A11A6F" w:rsidRDefault="005E181B" w:rsidP="005E181B">
      <w:pPr>
        <w:spacing w:after="0" w:line="240" w:lineRule="auto"/>
        <w:ind w:left="720"/>
        <w:rPr>
          <w:rFonts w:eastAsia="Times New Roman" w:cstheme="minorHAnsi"/>
          <w:color w:val="000000" w:themeColor="text1"/>
          <w:sz w:val="24"/>
          <w:szCs w:val="24"/>
          <w:lang w:eastAsia="nl-NL"/>
        </w:rPr>
      </w:pPr>
      <w:r w:rsidRPr="005E181B">
        <w:rPr>
          <w:rFonts w:eastAsia="Times New Roman" w:cstheme="minorHAnsi"/>
          <w:color w:val="000000" w:themeColor="text1"/>
          <w:sz w:val="24"/>
          <w:szCs w:val="24"/>
          <w:lang w:eastAsia="nl-NL"/>
        </w:rPr>
        <w:t xml:space="preserve">Omdat coderende sequenties beter geconserveerd moeten worden dan niet coderend DNA. </w:t>
      </w:r>
    </w:p>
    <w:p w:rsidR="005E181B" w:rsidRPr="00A2589C" w:rsidRDefault="005E181B" w:rsidP="005E181B">
      <w:pPr>
        <w:spacing w:after="0" w:line="240" w:lineRule="auto"/>
        <w:ind w:left="720"/>
        <w:rPr>
          <w:rFonts w:eastAsia="Times New Roman" w:cstheme="minorHAnsi"/>
          <w:color w:val="000000" w:themeColor="text1"/>
          <w:sz w:val="24"/>
          <w:szCs w:val="24"/>
          <w:lang w:eastAsia="nl-NL"/>
        </w:rPr>
      </w:pPr>
    </w:p>
    <w:p w:rsidR="005E181B" w:rsidRDefault="00A2589C" w:rsidP="005E181B">
      <w:pPr>
        <w:numPr>
          <w:ilvl w:val="0"/>
          <w:numId w:val="1"/>
        </w:numPr>
        <w:spacing w:after="0" w:line="240" w:lineRule="auto"/>
        <w:rPr>
          <w:rFonts w:eastAsia="Times New Roman" w:cstheme="minorHAnsi"/>
          <w:color w:val="000000" w:themeColor="text1"/>
          <w:sz w:val="24"/>
          <w:szCs w:val="24"/>
          <w:lang w:eastAsia="nl-NL"/>
        </w:rPr>
      </w:pPr>
      <w:r w:rsidRPr="00A2589C">
        <w:rPr>
          <w:rFonts w:eastAsia="Times New Roman" w:cstheme="minorHAnsi"/>
          <w:color w:val="000000" w:themeColor="text1"/>
          <w:sz w:val="24"/>
          <w:szCs w:val="24"/>
          <w:lang w:eastAsia="nl-NL"/>
        </w:rPr>
        <w:t>Wat zijn de verschillen tussen eukaryoten en prokaryoten qua GC percentages?</w:t>
      </w:r>
    </w:p>
    <w:p w:rsidR="00A11A6F" w:rsidRDefault="00A11A6F" w:rsidP="005E181B">
      <w:pPr>
        <w:spacing w:after="0" w:line="240" w:lineRule="auto"/>
        <w:ind w:left="708"/>
        <w:rPr>
          <w:rFonts w:eastAsia="Times New Roman" w:cstheme="minorHAnsi"/>
          <w:color w:val="000000" w:themeColor="text1"/>
          <w:sz w:val="24"/>
          <w:szCs w:val="24"/>
          <w:lang w:eastAsia="nl-NL"/>
        </w:rPr>
      </w:pPr>
      <w:r w:rsidRPr="005E181B">
        <w:rPr>
          <w:rFonts w:eastAsia="Times New Roman" w:cstheme="minorHAnsi"/>
          <w:color w:val="000000" w:themeColor="text1"/>
          <w:sz w:val="24"/>
          <w:szCs w:val="24"/>
          <w:lang w:eastAsia="nl-NL"/>
        </w:rPr>
        <w:t xml:space="preserve">Het GC% bij prokaryoten </w:t>
      </w:r>
      <w:r w:rsidR="00E76F28" w:rsidRPr="005E181B">
        <w:rPr>
          <w:rFonts w:eastAsia="Times New Roman" w:cstheme="minorHAnsi"/>
          <w:color w:val="000000" w:themeColor="text1"/>
          <w:sz w:val="24"/>
          <w:szCs w:val="24"/>
          <w:lang w:eastAsia="nl-NL"/>
        </w:rPr>
        <w:t xml:space="preserve">kan variëren tussen de 25 en 75% bij eukaryoten varieert dit tussen de 40 en 45%. </w:t>
      </w:r>
    </w:p>
    <w:p w:rsidR="005E181B" w:rsidRPr="00A2589C" w:rsidRDefault="005E181B" w:rsidP="005E181B">
      <w:pPr>
        <w:spacing w:after="0" w:line="240" w:lineRule="auto"/>
        <w:ind w:left="708"/>
        <w:rPr>
          <w:rFonts w:eastAsia="Times New Roman" w:cstheme="minorHAnsi"/>
          <w:color w:val="000000" w:themeColor="text1"/>
          <w:sz w:val="24"/>
          <w:szCs w:val="24"/>
          <w:lang w:eastAsia="nl-NL"/>
        </w:rPr>
      </w:pPr>
    </w:p>
    <w:p w:rsidR="005E181B" w:rsidRDefault="00A2589C" w:rsidP="005E181B">
      <w:pPr>
        <w:numPr>
          <w:ilvl w:val="0"/>
          <w:numId w:val="1"/>
        </w:numPr>
        <w:spacing w:after="0" w:line="240" w:lineRule="auto"/>
        <w:rPr>
          <w:rFonts w:eastAsia="Times New Roman" w:cstheme="minorHAnsi"/>
          <w:color w:val="000000" w:themeColor="text1"/>
          <w:sz w:val="24"/>
          <w:szCs w:val="24"/>
          <w:lang w:eastAsia="nl-NL"/>
        </w:rPr>
      </w:pPr>
      <w:r w:rsidRPr="00A2589C">
        <w:rPr>
          <w:rFonts w:eastAsia="Times New Roman" w:cstheme="minorHAnsi"/>
          <w:color w:val="000000" w:themeColor="text1"/>
          <w:sz w:val="24"/>
          <w:szCs w:val="24"/>
          <w:lang w:eastAsia="nl-NL"/>
        </w:rPr>
        <w:t>Kun je de verschillen in GC percentages tussen eukaryoten en prokaryoten verklaren?</w:t>
      </w:r>
    </w:p>
    <w:p w:rsidR="00E76F28" w:rsidRDefault="00E76F28" w:rsidP="005E181B">
      <w:pPr>
        <w:spacing w:after="0" w:line="240" w:lineRule="auto"/>
        <w:ind w:left="720"/>
        <w:rPr>
          <w:rFonts w:eastAsia="Times New Roman" w:cstheme="minorHAnsi"/>
          <w:color w:val="000000" w:themeColor="text1"/>
          <w:sz w:val="24"/>
          <w:szCs w:val="24"/>
          <w:lang w:eastAsia="nl-NL"/>
        </w:rPr>
      </w:pPr>
      <w:r w:rsidRPr="005E181B">
        <w:rPr>
          <w:rFonts w:eastAsia="Times New Roman" w:cstheme="minorHAnsi"/>
          <w:color w:val="000000" w:themeColor="text1"/>
          <w:sz w:val="24"/>
          <w:szCs w:val="24"/>
          <w:lang w:eastAsia="nl-NL"/>
        </w:rPr>
        <w:t xml:space="preserve">Prokaryoten hebben gemiddeld een kleiner genoom van eukaryoten, daarom is de </w:t>
      </w:r>
      <w:proofErr w:type="spellStart"/>
      <w:r w:rsidRPr="005E181B">
        <w:rPr>
          <w:rFonts w:eastAsia="Times New Roman" w:cstheme="minorHAnsi"/>
          <w:color w:val="000000" w:themeColor="text1"/>
          <w:sz w:val="24"/>
          <w:szCs w:val="24"/>
          <w:lang w:eastAsia="nl-NL"/>
        </w:rPr>
        <w:t>gendichtheid</w:t>
      </w:r>
      <w:proofErr w:type="spellEnd"/>
      <w:r w:rsidRPr="005E181B">
        <w:rPr>
          <w:rFonts w:eastAsia="Times New Roman" w:cstheme="minorHAnsi"/>
          <w:color w:val="000000" w:themeColor="text1"/>
          <w:sz w:val="24"/>
          <w:szCs w:val="24"/>
          <w:lang w:eastAsia="nl-NL"/>
        </w:rPr>
        <w:t xml:space="preserve"> bij prokaryoten ook hoger en staat het aantal genen in verhouding met de grootte van het genoom.</w:t>
      </w:r>
      <w:r w:rsidRPr="005E181B">
        <w:rPr>
          <w:rFonts w:eastAsia="Times New Roman" w:cstheme="minorHAnsi"/>
          <w:color w:val="000000" w:themeColor="text1"/>
          <w:sz w:val="24"/>
          <w:szCs w:val="24"/>
          <w:lang w:eastAsia="nl-NL"/>
        </w:rPr>
        <w:t xml:space="preserve"> </w:t>
      </w:r>
    </w:p>
    <w:p w:rsidR="005E181B" w:rsidRPr="00A2589C" w:rsidRDefault="005E181B" w:rsidP="005E181B">
      <w:pPr>
        <w:spacing w:after="0" w:line="240" w:lineRule="auto"/>
        <w:ind w:left="720"/>
        <w:rPr>
          <w:rFonts w:eastAsia="Times New Roman" w:cstheme="minorHAnsi"/>
          <w:color w:val="000000" w:themeColor="text1"/>
          <w:sz w:val="24"/>
          <w:szCs w:val="24"/>
          <w:lang w:eastAsia="nl-NL"/>
        </w:rPr>
      </w:pPr>
    </w:p>
    <w:p w:rsidR="005E181B" w:rsidRPr="005E181B" w:rsidRDefault="00A2589C" w:rsidP="005E181B">
      <w:pPr>
        <w:numPr>
          <w:ilvl w:val="0"/>
          <w:numId w:val="1"/>
        </w:numPr>
        <w:spacing w:after="0" w:line="240" w:lineRule="auto"/>
        <w:rPr>
          <w:rFonts w:eastAsia="Times New Roman" w:cstheme="minorHAnsi"/>
          <w:color w:val="000000" w:themeColor="text1"/>
          <w:sz w:val="24"/>
          <w:szCs w:val="24"/>
          <w:lang w:eastAsia="nl-NL"/>
        </w:rPr>
      </w:pPr>
      <w:r w:rsidRPr="00A2589C">
        <w:rPr>
          <w:rFonts w:eastAsia="Times New Roman" w:cstheme="minorHAnsi"/>
          <w:color w:val="000000" w:themeColor="text1"/>
          <w:sz w:val="24"/>
          <w:szCs w:val="24"/>
          <w:lang w:eastAsia="nl-NL"/>
        </w:rPr>
        <w:t>Waarom wordt het GC percentage van genomen onderzocht</w:t>
      </w:r>
      <w:r w:rsidR="005E181B" w:rsidRPr="005E181B">
        <w:rPr>
          <w:rFonts w:eastAsia="Times New Roman" w:cstheme="minorHAnsi"/>
          <w:color w:val="000000" w:themeColor="text1"/>
          <w:sz w:val="24"/>
          <w:szCs w:val="24"/>
          <w:lang w:eastAsia="nl-NL"/>
        </w:rPr>
        <w:t>?</w:t>
      </w:r>
    </w:p>
    <w:p w:rsidR="006943CA" w:rsidRPr="005E181B" w:rsidRDefault="009D0AEF" w:rsidP="005E181B">
      <w:pPr>
        <w:spacing w:after="0" w:line="240" w:lineRule="auto"/>
        <w:ind w:left="708"/>
        <w:rPr>
          <w:rFonts w:eastAsia="Times New Roman" w:cstheme="minorHAnsi"/>
          <w:color w:val="000000" w:themeColor="text1"/>
          <w:sz w:val="24"/>
          <w:szCs w:val="24"/>
          <w:lang w:eastAsia="nl-NL"/>
        </w:rPr>
      </w:pPr>
      <w:r w:rsidRPr="005E181B">
        <w:rPr>
          <w:sz w:val="24"/>
          <w:szCs w:val="24"/>
        </w:rPr>
        <w:t xml:space="preserve">Het GC% van genomen wordt onderzocht omdat het GC% een indicator is van waar genen kunnen liggen en waar niet. </w:t>
      </w:r>
    </w:p>
    <w:p w:rsidR="006943CA" w:rsidRDefault="006943CA">
      <w:r>
        <w:br w:type="page"/>
      </w:r>
    </w:p>
    <w:p w:rsidR="006943CA" w:rsidRPr="006943CA" w:rsidRDefault="006943CA" w:rsidP="006943CA">
      <w:pPr>
        <w:spacing w:after="300" w:line="360" w:lineRule="atLeast"/>
        <w:rPr>
          <w:rFonts w:eastAsia="Times New Roman" w:cstheme="minorHAnsi"/>
          <w:color w:val="000000" w:themeColor="text1"/>
          <w:sz w:val="24"/>
          <w:szCs w:val="24"/>
          <w:lang w:eastAsia="nl-NL"/>
        </w:rPr>
      </w:pPr>
      <w:r w:rsidRPr="006943CA">
        <w:rPr>
          <w:rFonts w:eastAsia="Times New Roman" w:cstheme="minorHAnsi"/>
          <w:color w:val="000000" w:themeColor="text1"/>
          <w:sz w:val="24"/>
          <w:szCs w:val="24"/>
          <w:lang w:eastAsia="nl-NL"/>
        </w:rPr>
        <w:lastRenderedPageBreak/>
        <w:t>Beantwoord de volgende vragen</w:t>
      </w:r>
    </w:p>
    <w:p w:rsidR="006943CA" w:rsidRDefault="006943CA" w:rsidP="005E181B">
      <w:pPr>
        <w:numPr>
          <w:ilvl w:val="0"/>
          <w:numId w:val="2"/>
        </w:numPr>
        <w:spacing w:after="0" w:line="240" w:lineRule="auto"/>
        <w:rPr>
          <w:rFonts w:eastAsia="Times New Roman" w:cstheme="minorHAnsi"/>
          <w:color w:val="000000" w:themeColor="text1"/>
          <w:sz w:val="24"/>
          <w:szCs w:val="24"/>
          <w:lang w:eastAsia="nl-NL"/>
        </w:rPr>
      </w:pPr>
      <w:r w:rsidRPr="006943CA">
        <w:rPr>
          <w:rFonts w:eastAsia="Times New Roman" w:cstheme="minorHAnsi"/>
          <w:color w:val="000000" w:themeColor="text1"/>
          <w:sz w:val="24"/>
          <w:szCs w:val="24"/>
          <w:lang w:eastAsia="nl-NL"/>
        </w:rPr>
        <w:t>Welke bedrijven werken met relationele databases?</w:t>
      </w:r>
    </w:p>
    <w:p w:rsidR="006943CA" w:rsidRDefault="00D64C5F" w:rsidP="00735011">
      <w:pPr>
        <w:spacing w:after="0" w:line="240" w:lineRule="auto"/>
        <w:ind w:left="720"/>
        <w:rPr>
          <w:rFonts w:eastAsia="Times New Roman" w:cstheme="minorHAnsi"/>
          <w:color w:val="000000" w:themeColor="text1"/>
          <w:sz w:val="24"/>
          <w:szCs w:val="24"/>
          <w:lang w:eastAsia="nl-NL"/>
        </w:rPr>
      </w:pPr>
      <w:proofErr w:type="spellStart"/>
      <w:r>
        <w:rPr>
          <w:rFonts w:eastAsia="Times New Roman" w:cstheme="minorHAnsi"/>
          <w:color w:val="000000" w:themeColor="text1"/>
          <w:sz w:val="24"/>
          <w:szCs w:val="24"/>
          <w:lang w:eastAsia="nl-NL"/>
        </w:rPr>
        <w:t>Spotify</w:t>
      </w:r>
      <w:proofErr w:type="spellEnd"/>
      <w:r>
        <w:rPr>
          <w:rFonts w:eastAsia="Times New Roman" w:cstheme="minorHAnsi"/>
          <w:color w:val="000000" w:themeColor="text1"/>
          <w:sz w:val="24"/>
          <w:szCs w:val="24"/>
          <w:lang w:eastAsia="nl-NL"/>
        </w:rPr>
        <w:t xml:space="preserve">, </w:t>
      </w:r>
      <w:r w:rsidR="00735011">
        <w:rPr>
          <w:rFonts w:eastAsia="Times New Roman" w:cstheme="minorHAnsi"/>
          <w:color w:val="000000" w:themeColor="text1"/>
          <w:sz w:val="24"/>
          <w:szCs w:val="24"/>
          <w:lang w:eastAsia="nl-NL"/>
        </w:rPr>
        <w:t xml:space="preserve">rooster bekijken, NS, </w:t>
      </w:r>
      <w:proofErr w:type="spellStart"/>
      <w:r w:rsidR="00735011">
        <w:rPr>
          <w:rFonts w:eastAsia="Times New Roman" w:cstheme="minorHAnsi"/>
          <w:color w:val="000000" w:themeColor="text1"/>
          <w:sz w:val="24"/>
          <w:szCs w:val="24"/>
          <w:lang w:eastAsia="nl-NL"/>
        </w:rPr>
        <w:t>Whatsapp</w:t>
      </w:r>
      <w:proofErr w:type="spellEnd"/>
      <w:r w:rsidR="00735011">
        <w:rPr>
          <w:rFonts w:eastAsia="Times New Roman" w:cstheme="minorHAnsi"/>
          <w:color w:val="000000" w:themeColor="text1"/>
          <w:sz w:val="24"/>
          <w:szCs w:val="24"/>
          <w:lang w:eastAsia="nl-NL"/>
        </w:rPr>
        <w:t xml:space="preserve">. Een relationele database is een verzameling van gegevens, geordend in tabellen. RDBMS (relationeel </w:t>
      </w:r>
      <w:proofErr w:type="spellStart"/>
      <w:r w:rsidR="00735011">
        <w:rPr>
          <w:rFonts w:eastAsia="Times New Roman" w:cstheme="minorHAnsi"/>
          <w:color w:val="000000" w:themeColor="text1"/>
          <w:sz w:val="24"/>
          <w:szCs w:val="24"/>
          <w:lang w:eastAsia="nl-NL"/>
        </w:rPr>
        <w:t>databse</w:t>
      </w:r>
      <w:proofErr w:type="spellEnd"/>
      <w:r w:rsidR="00735011">
        <w:rPr>
          <w:rFonts w:eastAsia="Times New Roman" w:cstheme="minorHAnsi"/>
          <w:color w:val="000000" w:themeColor="text1"/>
          <w:sz w:val="24"/>
          <w:szCs w:val="24"/>
          <w:lang w:eastAsia="nl-NL"/>
        </w:rPr>
        <w:t xml:space="preserve"> </w:t>
      </w:r>
      <w:proofErr w:type="spellStart"/>
      <w:r w:rsidR="00735011">
        <w:rPr>
          <w:rFonts w:eastAsia="Times New Roman" w:cstheme="minorHAnsi"/>
          <w:color w:val="000000" w:themeColor="text1"/>
          <w:sz w:val="24"/>
          <w:szCs w:val="24"/>
          <w:lang w:eastAsia="nl-NL"/>
        </w:rPr>
        <w:t>managment</w:t>
      </w:r>
      <w:proofErr w:type="spellEnd"/>
      <w:r w:rsidR="00735011">
        <w:rPr>
          <w:rFonts w:eastAsia="Times New Roman" w:cstheme="minorHAnsi"/>
          <w:color w:val="000000" w:themeColor="text1"/>
          <w:sz w:val="24"/>
          <w:szCs w:val="24"/>
          <w:lang w:eastAsia="nl-NL"/>
        </w:rPr>
        <w:t xml:space="preserve"> systeem) is een proces dat relationele databases kan beheren. </w:t>
      </w:r>
    </w:p>
    <w:p w:rsidR="005E181B" w:rsidRPr="006943CA" w:rsidRDefault="005E181B" w:rsidP="00735011">
      <w:pPr>
        <w:spacing w:after="0" w:line="240" w:lineRule="auto"/>
        <w:ind w:left="720"/>
        <w:rPr>
          <w:rFonts w:eastAsia="Times New Roman" w:cstheme="minorHAnsi"/>
          <w:color w:val="000000" w:themeColor="text1"/>
          <w:sz w:val="24"/>
          <w:szCs w:val="24"/>
          <w:lang w:eastAsia="nl-NL"/>
        </w:rPr>
      </w:pPr>
    </w:p>
    <w:p w:rsidR="006943CA" w:rsidRDefault="006943CA" w:rsidP="005E181B">
      <w:pPr>
        <w:numPr>
          <w:ilvl w:val="0"/>
          <w:numId w:val="2"/>
        </w:numPr>
        <w:spacing w:after="0" w:line="240" w:lineRule="auto"/>
        <w:rPr>
          <w:rFonts w:eastAsia="Times New Roman" w:cstheme="minorHAnsi"/>
          <w:color w:val="000000" w:themeColor="text1"/>
          <w:sz w:val="24"/>
          <w:szCs w:val="24"/>
          <w:lang w:eastAsia="nl-NL"/>
        </w:rPr>
      </w:pPr>
      <w:r w:rsidRPr="006943CA">
        <w:rPr>
          <w:rFonts w:eastAsia="Times New Roman" w:cstheme="minorHAnsi"/>
          <w:color w:val="000000" w:themeColor="text1"/>
          <w:sz w:val="24"/>
          <w:szCs w:val="24"/>
          <w:lang w:eastAsia="nl-NL"/>
        </w:rPr>
        <w:t xml:space="preserve">Hoeveel vacatures kun je vinden op </w:t>
      </w:r>
      <w:proofErr w:type="spellStart"/>
      <w:r w:rsidRPr="006943CA">
        <w:rPr>
          <w:rFonts w:eastAsia="Times New Roman" w:cstheme="minorHAnsi"/>
          <w:color w:val="000000" w:themeColor="text1"/>
          <w:sz w:val="24"/>
          <w:szCs w:val="24"/>
          <w:lang w:eastAsia="nl-NL"/>
        </w:rPr>
        <w:t>monsterbaoard</w:t>
      </w:r>
      <w:proofErr w:type="spellEnd"/>
      <w:r w:rsidRPr="006943CA">
        <w:rPr>
          <w:rFonts w:eastAsia="Times New Roman" w:cstheme="minorHAnsi"/>
          <w:color w:val="000000" w:themeColor="text1"/>
          <w:sz w:val="24"/>
          <w:szCs w:val="24"/>
          <w:lang w:eastAsia="nl-NL"/>
        </w:rPr>
        <w:t xml:space="preserve"> waarin naar Python voorkomt?</w:t>
      </w:r>
    </w:p>
    <w:p w:rsidR="0064673B" w:rsidRPr="006943CA" w:rsidRDefault="00735011" w:rsidP="0064673B">
      <w:pPr>
        <w:spacing w:before="100" w:beforeAutospacing="1" w:after="100" w:afterAutospacing="1" w:line="240" w:lineRule="auto"/>
        <w:ind w:left="708"/>
        <w:rPr>
          <w:rFonts w:eastAsia="Times New Roman" w:cstheme="minorHAnsi"/>
          <w:color w:val="000000" w:themeColor="text1"/>
          <w:sz w:val="24"/>
          <w:szCs w:val="24"/>
          <w:lang w:eastAsia="nl-NL"/>
        </w:rPr>
      </w:pPr>
      <w:r>
        <w:rPr>
          <w:rFonts w:eastAsia="Times New Roman" w:cstheme="minorHAnsi"/>
          <w:noProof/>
          <w:color w:val="000000" w:themeColor="text1"/>
          <w:sz w:val="24"/>
          <w:szCs w:val="24"/>
          <w:lang w:eastAsia="nl-NL"/>
        </w:rPr>
        <w:drawing>
          <wp:inline distT="0" distB="0" distL="0" distR="0">
            <wp:extent cx="5760720" cy="61849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yth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618490"/>
                    </a:xfrm>
                    <a:prstGeom prst="rect">
                      <a:avLst/>
                    </a:prstGeom>
                  </pic:spPr>
                </pic:pic>
              </a:graphicData>
            </a:graphic>
          </wp:inline>
        </w:drawing>
      </w:r>
    </w:p>
    <w:p w:rsidR="006943CA" w:rsidRDefault="006943CA" w:rsidP="006943CA">
      <w:pPr>
        <w:numPr>
          <w:ilvl w:val="0"/>
          <w:numId w:val="2"/>
        </w:numPr>
        <w:spacing w:before="100" w:beforeAutospacing="1" w:after="100" w:afterAutospacing="1" w:line="240" w:lineRule="auto"/>
        <w:rPr>
          <w:rFonts w:eastAsia="Times New Roman" w:cstheme="minorHAnsi"/>
          <w:color w:val="000000" w:themeColor="text1"/>
          <w:sz w:val="24"/>
          <w:szCs w:val="24"/>
          <w:lang w:eastAsia="nl-NL"/>
        </w:rPr>
      </w:pPr>
      <w:r w:rsidRPr="006943CA">
        <w:rPr>
          <w:rFonts w:eastAsia="Times New Roman" w:cstheme="minorHAnsi"/>
          <w:color w:val="000000" w:themeColor="text1"/>
          <w:sz w:val="24"/>
          <w:szCs w:val="24"/>
          <w:lang w:eastAsia="nl-NL"/>
        </w:rPr>
        <w:t xml:space="preserve">Hoeveel vacatures kun je vinden op </w:t>
      </w:r>
      <w:proofErr w:type="spellStart"/>
      <w:r w:rsidRPr="006943CA">
        <w:rPr>
          <w:rFonts w:eastAsia="Times New Roman" w:cstheme="minorHAnsi"/>
          <w:color w:val="000000" w:themeColor="text1"/>
          <w:sz w:val="24"/>
          <w:szCs w:val="24"/>
          <w:lang w:eastAsia="nl-NL"/>
        </w:rPr>
        <w:t>monsterbaoard</w:t>
      </w:r>
      <w:proofErr w:type="spellEnd"/>
      <w:r w:rsidRPr="006943CA">
        <w:rPr>
          <w:rFonts w:eastAsia="Times New Roman" w:cstheme="minorHAnsi"/>
          <w:color w:val="000000" w:themeColor="text1"/>
          <w:sz w:val="24"/>
          <w:szCs w:val="24"/>
          <w:lang w:eastAsia="nl-NL"/>
        </w:rPr>
        <w:t xml:space="preserve"> waarin naar SQL voorkomt?</w:t>
      </w:r>
    </w:p>
    <w:p w:rsidR="0064673B" w:rsidRPr="006943CA" w:rsidRDefault="00735011" w:rsidP="0064673B">
      <w:pPr>
        <w:spacing w:before="100" w:beforeAutospacing="1" w:after="100" w:afterAutospacing="1" w:line="240" w:lineRule="auto"/>
        <w:ind w:left="708"/>
        <w:rPr>
          <w:rFonts w:eastAsia="Times New Roman" w:cstheme="minorHAnsi"/>
          <w:color w:val="000000" w:themeColor="text1"/>
          <w:sz w:val="24"/>
          <w:szCs w:val="24"/>
          <w:lang w:eastAsia="nl-NL"/>
        </w:rPr>
      </w:pPr>
      <w:r>
        <w:rPr>
          <w:noProof/>
        </w:rPr>
        <w:drawing>
          <wp:inline distT="0" distB="0" distL="0" distR="0" wp14:anchorId="362093FC" wp14:editId="28BC8FC7">
            <wp:extent cx="5760720" cy="56070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60705"/>
                    </a:xfrm>
                    <a:prstGeom prst="rect">
                      <a:avLst/>
                    </a:prstGeom>
                  </pic:spPr>
                </pic:pic>
              </a:graphicData>
            </a:graphic>
          </wp:inline>
        </w:drawing>
      </w:r>
    </w:p>
    <w:p w:rsidR="00DE34F5" w:rsidRDefault="006943CA" w:rsidP="00DE34F5">
      <w:pPr>
        <w:numPr>
          <w:ilvl w:val="0"/>
          <w:numId w:val="2"/>
        </w:numPr>
        <w:spacing w:after="0" w:line="240" w:lineRule="auto"/>
        <w:rPr>
          <w:rFonts w:eastAsia="Times New Roman" w:cstheme="minorHAnsi"/>
          <w:color w:val="000000" w:themeColor="text1"/>
          <w:sz w:val="24"/>
          <w:szCs w:val="24"/>
          <w:lang w:eastAsia="nl-NL"/>
        </w:rPr>
      </w:pPr>
      <w:r w:rsidRPr="006943CA">
        <w:rPr>
          <w:rFonts w:eastAsia="Times New Roman" w:cstheme="minorHAnsi"/>
          <w:color w:val="000000" w:themeColor="text1"/>
          <w:sz w:val="24"/>
          <w:szCs w:val="24"/>
          <w:lang w:eastAsia="nl-NL"/>
        </w:rPr>
        <w:t>Kies een van de applicaties bol.com, Snapchat, Facebook of Instagram en zoek uit welke databases worden gebruikt. </w:t>
      </w:r>
    </w:p>
    <w:p w:rsidR="00817FC2" w:rsidRPr="00DE34F5" w:rsidRDefault="00735011" w:rsidP="00DE34F5">
      <w:pPr>
        <w:spacing w:after="0" w:line="240" w:lineRule="auto"/>
        <w:ind w:left="720"/>
        <w:rPr>
          <w:rFonts w:eastAsia="Times New Roman" w:cstheme="minorHAnsi"/>
          <w:color w:val="000000" w:themeColor="text1"/>
          <w:sz w:val="24"/>
          <w:szCs w:val="24"/>
          <w:lang w:eastAsia="nl-NL"/>
        </w:rPr>
      </w:pPr>
      <w:r w:rsidRPr="00DE34F5">
        <w:rPr>
          <w:rFonts w:eastAsia="Times New Roman" w:cstheme="minorHAnsi"/>
          <w:color w:val="000000" w:themeColor="text1"/>
          <w:sz w:val="24"/>
          <w:szCs w:val="24"/>
          <w:lang w:eastAsia="nl-NL"/>
        </w:rPr>
        <w:t xml:space="preserve">Facebook maakt gebruik van een CRM database. Een CRM database wordt gebruikt </w:t>
      </w:r>
      <w:r w:rsidR="00E331F2" w:rsidRPr="00DE34F5">
        <w:rPr>
          <w:rFonts w:eastAsia="Times New Roman" w:cstheme="minorHAnsi"/>
          <w:color w:val="000000" w:themeColor="text1"/>
          <w:sz w:val="24"/>
          <w:szCs w:val="24"/>
          <w:lang w:eastAsia="nl-NL"/>
        </w:rPr>
        <w:t>om gebruikers te informeren over bepaalde zaken. Dit wordt gedaan aan de hand van wat een gebruiker leuk of interessant vindt.</w:t>
      </w:r>
    </w:p>
    <w:p w:rsidR="00E331F2" w:rsidRDefault="00E331F2" w:rsidP="00A87A8A">
      <w:pPr>
        <w:spacing w:before="100" w:beforeAutospacing="1" w:after="100" w:afterAutospacing="1" w:line="240" w:lineRule="auto"/>
        <w:ind w:left="720"/>
        <w:rPr>
          <w:rFonts w:eastAsia="Times New Roman" w:cstheme="minorHAnsi"/>
          <w:color w:val="000000" w:themeColor="text1"/>
          <w:sz w:val="24"/>
          <w:szCs w:val="24"/>
          <w:lang w:eastAsia="nl-NL"/>
        </w:rPr>
      </w:pPr>
      <w:r>
        <w:rPr>
          <w:rFonts w:eastAsia="Times New Roman" w:cstheme="minorHAnsi"/>
          <w:noProof/>
          <w:color w:val="000000" w:themeColor="text1"/>
          <w:sz w:val="24"/>
          <w:szCs w:val="24"/>
          <w:lang w:eastAsia="nl-NL"/>
        </w:rPr>
        <w:drawing>
          <wp:inline distT="0" distB="0" distL="0" distR="0">
            <wp:extent cx="4762500" cy="24003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cebook.png"/>
                    <pic:cNvPicPr/>
                  </pic:nvPicPr>
                  <pic:blipFill>
                    <a:blip r:embed="rId7">
                      <a:extLst>
                        <a:ext uri="{28A0092B-C50C-407E-A947-70E740481C1C}">
                          <a14:useLocalDpi xmlns:a14="http://schemas.microsoft.com/office/drawing/2010/main" val="0"/>
                        </a:ext>
                      </a:extLst>
                    </a:blip>
                    <a:stretch>
                      <a:fillRect/>
                    </a:stretch>
                  </pic:blipFill>
                  <pic:spPr>
                    <a:xfrm>
                      <a:off x="0" y="0"/>
                      <a:ext cx="4762500" cy="2400300"/>
                    </a:xfrm>
                    <a:prstGeom prst="rect">
                      <a:avLst/>
                    </a:prstGeom>
                  </pic:spPr>
                </pic:pic>
              </a:graphicData>
            </a:graphic>
          </wp:inline>
        </w:drawing>
      </w:r>
    </w:p>
    <w:p w:rsidR="005E181B" w:rsidRPr="00A87A8A" w:rsidRDefault="005E181B" w:rsidP="00AF5B10">
      <w:pPr>
        <w:numPr>
          <w:ilvl w:val="0"/>
          <w:numId w:val="3"/>
        </w:numPr>
        <w:spacing w:before="100" w:beforeAutospacing="1" w:after="100" w:afterAutospacing="1" w:line="240" w:lineRule="auto"/>
        <w:rPr>
          <w:rFonts w:eastAsia="Times New Roman" w:cstheme="minorHAnsi"/>
          <w:color w:val="000000" w:themeColor="text1"/>
          <w:lang w:eastAsia="nl-NL"/>
        </w:rPr>
      </w:pPr>
      <w:r w:rsidRPr="00A87A8A">
        <w:rPr>
          <w:rFonts w:cstheme="minorHAnsi"/>
          <w:color w:val="000000"/>
        </w:rPr>
        <w:t xml:space="preserve">Teneinde de </w:t>
      </w:r>
      <w:proofErr w:type="spellStart"/>
      <w:r w:rsidRPr="00A87A8A">
        <w:rPr>
          <w:rFonts w:cstheme="minorHAnsi"/>
          <w:color w:val="000000"/>
        </w:rPr>
        <w:t>targeting</w:t>
      </w:r>
      <w:proofErr w:type="spellEnd"/>
      <w:r w:rsidRPr="00A87A8A">
        <w:rPr>
          <w:rFonts w:cstheme="minorHAnsi"/>
          <w:color w:val="000000"/>
        </w:rPr>
        <w:t xml:space="preserve"> van de advertenties op Facebook nog gerichter te maken, biedt het bedrijven de mogelijkheid om de data in hun eigen CRM systeem te vergelijken met die van Facebook. Dit betekent overigens niet dat je als bedrijf je zorgvuldig opgebouwde CRM database aan Facebook geeft. Het betekent evenmin dat jij als marketeer de gebruikersdata van Facebook in handen krijgt. De data van beide kanten wordt versleuteld (</w:t>
      </w:r>
      <w:proofErr w:type="spellStart"/>
      <w:r w:rsidRPr="00A87A8A">
        <w:rPr>
          <w:rStyle w:val="Nadruk"/>
          <w:rFonts w:cstheme="minorHAnsi"/>
          <w:color w:val="000000"/>
          <w:bdr w:val="none" w:sz="0" w:space="0" w:color="auto" w:frame="1"/>
        </w:rPr>
        <w:t>hashed</w:t>
      </w:r>
      <w:proofErr w:type="spellEnd"/>
      <w:r w:rsidRPr="00A87A8A">
        <w:rPr>
          <w:rFonts w:cstheme="minorHAnsi"/>
          <w:color w:val="000000"/>
        </w:rPr>
        <w:t>) en door een onafhankelijke derde partij met elkaar vergeleken. Vervolgens krijgt de adverteerder teruggekoppeld hoeveel matches er zijn.</w:t>
      </w:r>
      <w:r w:rsidR="00A87A8A" w:rsidRPr="00A87A8A">
        <w:rPr>
          <w:rFonts w:eastAsiaTheme="minorEastAsia" w:hAnsi="Corbel"/>
          <w:color w:val="000000" w:themeColor="text1"/>
          <w:kern w:val="24"/>
          <w:sz w:val="48"/>
          <w:szCs w:val="48"/>
        </w:rPr>
        <w:t xml:space="preserve"> </w:t>
      </w:r>
      <w:bookmarkStart w:id="0" w:name="_GoBack"/>
      <w:bookmarkEnd w:id="0"/>
    </w:p>
    <w:sectPr w:rsidR="005E181B" w:rsidRPr="00A87A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F46EB"/>
    <w:multiLevelType w:val="hybridMultilevel"/>
    <w:tmpl w:val="DB2484E4"/>
    <w:lvl w:ilvl="0" w:tplc="C968243E">
      <w:start w:val="1"/>
      <w:numFmt w:val="bullet"/>
      <w:lvlText w:val="•"/>
      <w:lvlJc w:val="left"/>
      <w:pPr>
        <w:tabs>
          <w:tab w:val="num" w:pos="720"/>
        </w:tabs>
        <w:ind w:left="720" w:hanging="360"/>
      </w:pPr>
      <w:rPr>
        <w:rFonts w:ascii="Arial" w:hAnsi="Arial" w:hint="default"/>
      </w:rPr>
    </w:lvl>
    <w:lvl w:ilvl="1" w:tplc="B1463806" w:tentative="1">
      <w:start w:val="1"/>
      <w:numFmt w:val="bullet"/>
      <w:lvlText w:val="•"/>
      <w:lvlJc w:val="left"/>
      <w:pPr>
        <w:tabs>
          <w:tab w:val="num" w:pos="1440"/>
        </w:tabs>
        <w:ind w:left="1440" w:hanging="360"/>
      </w:pPr>
      <w:rPr>
        <w:rFonts w:ascii="Arial" w:hAnsi="Arial" w:hint="default"/>
      </w:rPr>
    </w:lvl>
    <w:lvl w:ilvl="2" w:tplc="922C2A38" w:tentative="1">
      <w:start w:val="1"/>
      <w:numFmt w:val="bullet"/>
      <w:lvlText w:val="•"/>
      <w:lvlJc w:val="left"/>
      <w:pPr>
        <w:tabs>
          <w:tab w:val="num" w:pos="2160"/>
        </w:tabs>
        <w:ind w:left="2160" w:hanging="360"/>
      </w:pPr>
      <w:rPr>
        <w:rFonts w:ascii="Arial" w:hAnsi="Arial" w:hint="default"/>
      </w:rPr>
    </w:lvl>
    <w:lvl w:ilvl="3" w:tplc="3160ADF8" w:tentative="1">
      <w:start w:val="1"/>
      <w:numFmt w:val="bullet"/>
      <w:lvlText w:val="•"/>
      <w:lvlJc w:val="left"/>
      <w:pPr>
        <w:tabs>
          <w:tab w:val="num" w:pos="2880"/>
        </w:tabs>
        <w:ind w:left="2880" w:hanging="360"/>
      </w:pPr>
      <w:rPr>
        <w:rFonts w:ascii="Arial" w:hAnsi="Arial" w:hint="default"/>
      </w:rPr>
    </w:lvl>
    <w:lvl w:ilvl="4" w:tplc="A84AC398" w:tentative="1">
      <w:start w:val="1"/>
      <w:numFmt w:val="bullet"/>
      <w:lvlText w:val="•"/>
      <w:lvlJc w:val="left"/>
      <w:pPr>
        <w:tabs>
          <w:tab w:val="num" w:pos="3600"/>
        </w:tabs>
        <w:ind w:left="3600" w:hanging="360"/>
      </w:pPr>
      <w:rPr>
        <w:rFonts w:ascii="Arial" w:hAnsi="Arial" w:hint="default"/>
      </w:rPr>
    </w:lvl>
    <w:lvl w:ilvl="5" w:tplc="1ED40158" w:tentative="1">
      <w:start w:val="1"/>
      <w:numFmt w:val="bullet"/>
      <w:lvlText w:val="•"/>
      <w:lvlJc w:val="left"/>
      <w:pPr>
        <w:tabs>
          <w:tab w:val="num" w:pos="4320"/>
        </w:tabs>
        <w:ind w:left="4320" w:hanging="360"/>
      </w:pPr>
      <w:rPr>
        <w:rFonts w:ascii="Arial" w:hAnsi="Arial" w:hint="default"/>
      </w:rPr>
    </w:lvl>
    <w:lvl w:ilvl="6" w:tplc="DBA84E80" w:tentative="1">
      <w:start w:val="1"/>
      <w:numFmt w:val="bullet"/>
      <w:lvlText w:val="•"/>
      <w:lvlJc w:val="left"/>
      <w:pPr>
        <w:tabs>
          <w:tab w:val="num" w:pos="5040"/>
        </w:tabs>
        <w:ind w:left="5040" w:hanging="360"/>
      </w:pPr>
      <w:rPr>
        <w:rFonts w:ascii="Arial" w:hAnsi="Arial" w:hint="default"/>
      </w:rPr>
    </w:lvl>
    <w:lvl w:ilvl="7" w:tplc="FA180D24" w:tentative="1">
      <w:start w:val="1"/>
      <w:numFmt w:val="bullet"/>
      <w:lvlText w:val="•"/>
      <w:lvlJc w:val="left"/>
      <w:pPr>
        <w:tabs>
          <w:tab w:val="num" w:pos="5760"/>
        </w:tabs>
        <w:ind w:left="5760" w:hanging="360"/>
      </w:pPr>
      <w:rPr>
        <w:rFonts w:ascii="Arial" w:hAnsi="Arial" w:hint="default"/>
      </w:rPr>
    </w:lvl>
    <w:lvl w:ilvl="8" w:tplc="7B78280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B5413B6"/>
    <w:multiLevelType w:val="multilevel"/>
    <w:tmpl w:val="E77869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DC2AC4"/>
    <w:multiLevelType w:val="multilevel"/>
    <w:tmpl w:val="CC9E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89C"/>
    <w:rsid w:val="002E5B54"/>
    <w:rsid w:val="0045174D"/>
    <w:rsid w:val="00464418"/>
    <w:rsid w:val="005E181B"/>
    <w:rsid w:val="006411C7"/>
    <w:rsid w:val="0064673B"/>
    <w:rsid w:val="00676C4B"/>
    <w:rsid w:val="006943CA"/>
    <w:rsid w:val="00735011"/>
    <w:rsid w:val="00817FC2"/>
    <w:rsid w:val="0097455A"/>
    <w:rsid w:val="009D0AEF"/>
    <w:rsid w:val="00A11A6F"/>
    <w:rsid w:val="00A2589C"/>
    <w:rsid w:val="00A30DF6"/>
    <w:rsid w:val="00A87A8A"/>
    <w:rsid w:val="00BA668F"/>
    <w:rsid w:val="00CF11BF"/>
    <w:rsid w:val="00D64C5F"/>
    <w:rsid w:val="00DE34F5"/>
    <w:rsid w:val="00E331F2"/>
    <w:rsid w:val="00E57BB7"/>
    <w:rsid w:val="00E76F28"/>
    <w:rsid w:val="00EA3E8A"/>
    <w:rsid w:val="00EB260F"/>
    <w:rsid w:val="00F611BA"/>
    <w:rsid w:val="00FE3E39"/>
    <w:rsid w:val="00FF3D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4D9F6"/>
  <w15:chartTrackingRefBased/>
  <w15:docId w15:val="{9AB54A61-B5C7-41D7-9846-0327FCB31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A2589C"/>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A11A6F"/>
    <w:pPr>
      <w:ind w:left="720"/>
      <w:contextualSpacing/>
    </w:pPr>
  </w:style>
  <w:style w:type="character" w:styleId="Nadruk">
    <w:name w:val="Emphasis"/>
    <w:basedOn w:val="Standaardalinea-lettertype"/>
    <w:uiPriority w:val="20"/>
    <w:qFormat/>
    <w:rsid w:val="005E18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655349">
      <w:bodyDiv w:val="1"/>
      <w:marLeft w:val="0"/>
      <w:marRight w:val="0"/>
      <w:marTop w:val="0"/>
      <w:marBottom w:val="0"/>
      <w:divBdr>
        <w:top w:val="none" w:sz="0" w:space="0" w:color="auto"/>
        <w:left w:val="none" w:sz="0" w:space="0" w:color="auto"/>
        <w:bottom w:val="none" w:sz="0" w:space="0" w:color="auto"/>
        <w:right w:val="none" w:sz="0" w:space="0" w:color="auto"/>
      </w:divBdr>
    </w:div>
    <w:div w:id="1383627700">
      <w:bodyDiv w:val="1"/>
      <w:marLeft w:val="0"/>
      <w:marRight w:val="0"/>
      <w:marTop w:val="0"/>
      <w:marBottom w:val="0"/>
      <w:divBdr>
        <w:top w:val="none" w:sz="0" w:space="0" w:color="auto"/>
        <w:left w:val="none" w:sz="0" w:space="0" w:color="auto"/>
        <w:bottom w:val="none" w:sz="0" w:space="0" w:color="auto"/>
        <w:right w:val="none" w:sz="0" w:space="0" w:color="auto"/>
      </w:divBdr>
      <w:divsChild>
        <w:div w:id="1798526287">
          <w:marLeft w:val="446"/>
          <w:marRight w:val="0"/>
          <w:marTop w:val="115"/>
          <w:marBottom w:val="120"/>
          <w:divBdr>
            <w:top w:val="none" w:sz="0" w:space="0" w:color="auto"/>
            <w:left w:val="none" w:sz="0" w:space="0" w:color="auto"/>
            <w:bottom w:val="none" w:sz="0" w:space="0" w:color="auto"/>
            <w:right w:val="none" w:sz="0" w:space="0" w:color="auto"/>
          </w:divBdr>
        </w:div>
      </w:divsChild>
    </w:div>
    <w:div w:id="210691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1581</TotalTime>
  <Pages>2</Pages>
  <Words>396</Words>
  <Characters>2180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Verhalle</dc:creator>
  <cp:keywords/>
  <dc:description/>
  <cp:lastModifiedBy>Valerie Verhalle</cp:lastModifiedBy>
  <cp:revision>4</cp:revision>
  <dcterms:created xsi:type="dcterms:W3CDTF">2018-03-03T10:58:00Z</dcterms:created>
  <dcterms:modified xsi:type="dcterms:W3CDTF">2018-03-04T13:19:00Z</dcterms:modified>
</cp:coreProperties>
</file>