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FC2" w:rsidRDefault="00964CC8" w:rsidP="00964CC8">
      <w:pPr>
        <w:spacing w:after="0"/>
      </w:pPr>
      <w:r>
        <w:t xml:space="preserve">Bio-informatica aantekeningen </w:t>
      </w:r>
    </w:p>
    <w:p w:rsidR="00964CC8" w:rsidRDefault="00964CC8" w:rsidP="00964CC8">
      <w:pPr>
        <w:spacing w:after="0"/>
      </w:pPr>
    </w:p>
    <w:p w:rsidR="00964CC8" w:rsidRDefault="00964CC8" w:rsidP="00964CC8">
      <w:pPr>
        <w:spacing w:after="0"/>
      </w:pPr>
      <w:r>
        <w:t>Plan van aanpak, parameters van BLAST</w:t>
      </w:r>
    </w:p>
    <w:p w:rsidR="00964CC8" w:rsidRDefault="00964CC8" w:rsidP="00964CC8">
      <w:pPr>
        <w:spacing w:after="0"/>
      </w:pPr>
    </w:p>
    <w:p w:rsidR="00964CC8" w:rsidRDefault="00964CC8" w:rsidP="00964CC8">
      <w:pPr>
        <w:spacing w:after="0"/>
        <w:rPr>
          <w:lang w:val="en-US"/>
        </w:rPr>
      </w:pPr>
      <w:r w:rsidRPr="00964CC8">
        <w:rPr>
          <w:lang w:val="en-US"/>
        </w:rPr>
        <w:t>Pairwise alignment: the process of l</w:t>
      </w:r>
      <w:r>
        <w:rPr>
          <w:lang w:val="en-US"/>
        </w:rPr>
        <w:t xml:space="preserve">ining up two sequences to achieve maximal levels of identity (and conservation, in the case of </w:t>
      </w:r>
      <w:proofErr w:type="spellStart"/>
      <w:r>
        <w:rPr>
          <w:lang w:val="en-US"/>
        </w:rPr>
        <w:t>amno</w:t>
      </w:r>
      <w:proofErr w:type="spellEnd"/>
      <w:r>
        <w:rPr>
          <w:lang w:val="en-US"/>
        </w:rPr>
        <w:t xml:space="preserve"> acid sequences) for the purpose of assessing the degree of similarity and the possibility of homology. </w:t>
      </w:r>
    </w:p>
    <w:p w:rsidR="00964CC8" w:rsidRDefault="00964CC8" w:rsidP="00964CC8">
      <w:pPr>
        <w:spacing w:after="0"/>
        <w:rPr>
          <w:lang w:val="en-US"/>
        </w:rPr>
      </w:pPr>
    </w:p>
    <w:p w:rsidR="00964CC8" w:rsidRDefault="00964CC8" w:rsidP="00964CC8">
      <w:pPr>
        <w:spacing w:after="0"/>
        <w:rPr>
          <w:lang w:val="en-US"/>
        </w:rPr>
      </w:pPr>
      <w:r>
        <w:rPr>
          <w:lang w:val="en-US"/>
        </w:rPr>
        <w:t xml:space="preserve">Gaps </w:t>
      </w:r>
      <w:proofErr w:type="spellStart"/>
      <w:r>
        <w:rPr>
          <w:lang w:val="en-US"/>
        </w:rPr>
        <w:t>toevoegen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betere</w:t>
      </w:r>
      <w:proofErr w:type="spellEnd"/>
      <w:r>
        <w:rPr>
          <w:lang w:val="en-US"/>
        </w:rPr>
        <w:t xml:space="preserve"> score</w:t>
      </w:r>
    </w:p>
    <w:p w:rsidR="00964CC8" w:rsidRDefault="00964CC8" w:rsidP="00964CC8">
      <w:pPr>
        <w:spacing w:after="0"/>
        <w:rPr>
          <w:lang w:val="en-US"/>
        </w:rPr>
      </w:pPr>
    </w:p>
    <w:p w:rsidR="00964CC8" w:rsidRDefault="00964CC8" w:rsidP="00964CC8">
      <w:pPr>
        <w:spacing w:after="0"/>
        <w:rPr>
          <w:lang w:val="en-US"/>
        </w:rPr>
      </w:pPr>
      <w:r>
        <w:rPr>
          <w:lang w:val="en-US"/>
        </w:rPr>
        <w:t xml:space="preserve">Structural analysis has shown that fewer indels occur in sequences of structural importance and that insertion tend to be several residues long rather than just a single residue long. </w:t>
      </w:r>
    </w:p>
    <w:p w:rsidR="00964CC8" w:rsidRDefault="00964CC8" w:rsidP="00964CC8">
      <w:pPr>
        <w:spacing w:after="0"/>
        <w:rPr>
          <w:lang w:val="en-US"/>
        </w:rPr>
      </w:pPr>
    </w:p>
    <w:p w:rsidR="00964CC8" w:rsidRPr="00964CC8" w:rsidRDefault="00964CC8" w:rsidP="00964CC8">
      <w:pPr>
        <w:spacing w:after="0"/>
      </w:pPr>
      <w:r w:rsidRPr="00964CC8">
        <w:t xml:space="preserve">Waarom kan een </w:t>
      </w:r>
      <w:proofErr w:type="spellStart"/>
      <w:r w:rsidRPr="00964CC8">
        <w:t>pariwise</w:t>
      </w:r>
      <w:proofErr w:type="spellEnd"/>
      <w:r w:rsidRPr="00964CC8">
        <w:t xml:space="preserve"> a</w:t>
      </w:r>
      <w:r>
        <w:t xml:space="preserve">lignement met proteïne sequenties informatiever zijn dan een </w:t>
      </w:r>
      <w:proofErr w:type="spellStart"/>
      <w:r>
        <w:t>aligment</w:t>
      </w:r>
      <w:proofErr w:type="spellEnd"/>
      <w:r>
        <w:t xml:space="preserve"> met DNA sequenties? </w:t>
      </w:r>
    </w:p>
    <w:p w:rsidR="00964CC8" w:rsidRDefault="00964CC8" w:rsidP="00964CC8">
      <w:pPr>
        <w:tabs>
          <w:tab w:val="left" w:pos="2258"/>
        </w:tabs>
        <w:spacing w:after="0"/>
      </w:pPr>
      <w:r w:rsidRPr="00964CC8">
        <w:t xml:space="preserve">Eiwitten zijn geconserveerd, </w:t>
      </w:r>
      <w:proofErr w:type="spellStart"/>
      <w:r w:rsidRPr="00964CC8">
        <w:t>silent</w:t>
      </w:r>
      <w:proofErr w:type="spellEnd"/>
      <w:r w:rsidRPr="00964CC8">
        <w:t xml:space="preserve"> mutaties i</w:t>
      </w:r>
      <w:r>
        <w:t xml:space="preserve">n het DNA. </w:t>
      </w:r>
    </w:p>
    <w:p w:rsidR="00964CC8" w:rsidRDefault="00964CC8" w:rsidP="00964CC8">
      <w:pPr>
        <w:tabs>
          <w:tab w:val="left" w:pos="2258"/>
        </w:tabs>
        <w:spacing w:after="0"/>
      </w:pPr>
    </w:p>
    <w:p w:rsidR="00964CC8" w:rsidRPr="00964CC8" w:rsidRDefault="00964CC8" w:rsidP="00964CC8">
      <w:pPr>
        <w:tabs>
          <w:tab w:val="left" w:pos="2258"/>
        </w:tabs>
        <w:spacing w:after="0"/>
        <w:rPr>
          <w:lang w:val="en-US"/>
        </w:rPr>
      </w:pPr>
      <w:r w:rsidRPr="00964CC8">
        <w:rPr>
          <w:lang w:val="en-US"/>
        </w:rPr>
        <w:t>Similarity</w:t>
      </w:r>
    </w:p>
    <w:p w:rsidR="00964CC8" w:rsidRDefault="00964CC8" w:rsidP="00964CC8">
      <w:pPr>
        <w:tabs>
          <w:tab w:val="left" w:pos="2258"/>
        </w:tabs>
        <w:spacing w:after="0"/>
        <w:rPr>
          <w:lang w:val="en-US"/>
        </w:rPr>
      </w:pPr>
      <w:r w:rsidRPr="00964CC8">
        <w:rPr>
          <w:lang w:val="en-US"/>
        </w:rPr>
        <w:t>The extent to which n</w:t>
      </w:r>
      <w:r>
        <w:rPr>
          <w:lang w:val="en-US"/>
        </w:rPr>
        <w:t>ucleotide or protein sequences are r</w:t>
      </w:r>
      <w:r w:rsidR="00AB748A">
        <w:rPr>
          <w:lang w:val="en-US"/>
        </w:rPr>
        <w:t xml:space="preserve">elated. </w:t>
      </w:r>
    </w:p>
    <w:p w:rsidR="00AB748A" w:rsidRDefault="00AB748A" w:rsidP="00964CC8">
      <w:pPr>
        <w:tabs>
          <w:tab w:val="left" w:pos="2258"/>
        </w:tabs>
        <w:spacing w:after="0"/>
        <w:rPr>
          <w:lang w:val="en-US"/>
        </w:rPr>
      </w:pPr>
    </w:p>
    <w:p w:rsidR="00AB748A" w:rsidRDefault="00AB748A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Identity</w:t>
      </w:r>
    </w:p>
    <w:p w:rsidR="00AB748A" w:rsidRDefault="00AB748A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 xml:space="preserve">The extent to which two sequences are invariant. </w:t>
      </w:r>
    </w:p>
    <w:p w:rsidR="00AB748A" w:rsidRDefault="00AB748A" w:rsidP="00964CC8">
      <w:pPr>
        <w:tabs>
          <w:tab w:val="left" w:pos="2258"/>
        </w:tabs>
        <w:spacing w:after="0"/>
        <w:rPr>
          <w:lang w:val="en-US"/>
        </w:rPr>
      </w:pPr>
    </w:p>
    <w:p w:rsidR="00964CC8" w:rsidRDefault="00964CC8" w:rsidP="00964CC8">
      <w:pPr>
        <w:tabs>
          <w:tab w:val="left" w:pos="2258"/>
        </w:tabs>
        <w:spacing w:after="0"/>
        <w:rPr>
          <w:lang w:val="en-US"/>
        </w:rPr>
      </w:pPr>
    </w:p>
    <w:p w:rsidR="00964CC8" w:rsidRPr="00AB748A" w:rsidRDefault="00964CC8" w:rsidP="00964CC8">
      <w:pPr>
        <w:tabs>
          <w:tab w:val="left" w:pos="2258"/>
        </w:tabs>
        <w:spacing w:after="0"/>
      </w:pPr>
      <w:r w:rsidRPr="00AB748A">
        <w:t>Homoloog</w:t>
      </w:r>
    </w:p>
    <w:p w:rsidR="00AB748A" w:rsidRDefault="00964CC8" w:rsidP="00964CC8">
      <w:pPr>
        <w:tabs>
          <w:tab w:val="left" w:pos="2258"/>
        </w:tabs>
        <w:spacing w:after="0"/>
      </w:pPr>
      <w:r w:rsidRPr="00AB748A">
        <w:t xml:space="preserve">2 sequenties zijn voor 30% </w:t>
      </w:r>
      <w:r w:rsidR="00AB748A" w:rsidRPr="00AB748A">
        <w:t>identity (</w:t>
      </w:r>
      <w:r w:rsidR="00AB748A">
        <w:t xml:space="preserve">&gt;100 </w:t>
      </w:r>
      <w:proofErr w:type="spellStart"/>
      <w:r w:rsidR="00AB748A">
        <w:t>a.a.</w:t>
      </w:r>
      <w:proofErr w:type="spellEnd"/>
      <w:r w:rsidR="00AB748A">
        <w:t xml:space="preserve">) is een veilige grens. Lager dan 30% kan nog steeds homoloog zijn aan elkaar. Lage conservatie van letters, maar vorm blijft dan behouden. </w:t>
      </w:r>
    </w:p>
    <w:p w:rsidR="00AB748A" w:rsidRDefault="00AB748A" w:rsidP="00964CC8">
      <w:pPr>
        <w:tabs>
          <w:tab w:val="left" w:pos="2258"/>
        </w:tabs>
        <w:spacing w:after="0"/>
      </w:pPr>
    </w:p>
    <w:p w:rsidR="00AB748A" w:rsidRDefault="00AB748A" w:rsidP="00964CC8">
      <w:pPr>
        <w:tabs>
          <w:tab w:val="left" w:pos="2258"/>
        </w:tabs>
        <w:spacing w:after="0"/>
      </w:pPr>
      <w:proofErr w:type="spellStart"/>
      <w:r>
        <w:t>Orthologs</w:t>
      </w:r>
      <w:proofErr w:type="spellEnd"/>
      <w:r>
        <w:t xml:space="preserve"> </w:t>
      </w:r>
    </w:p>
    <w:p w:rsidR="00AB748A" w:rsidRDefault="00AB748A" w:rsidP="00964CC8">
      <w:pPr>
        <w:tabs>
          <w:tab w:val="left" w:pos="2258"/>
        </w:tabs>
        <w:spacing w:after="0"/>
      </w:pPr>
      <w:r>
        <w:t>Homologe eiwitten in verschillende soorten, ontstaan door soortvorming.</w:t>
      </w:r>
      <w:r w:rsidR="008E53DD">
        <w:t xml:space="preserve"> Evolutionaire druk op 1 versie is groter, mag niet muteren.</w:t>
      </w:r>
    </w:p>
    <w:p w:rsidR="00AB748A" w:rsidRDefault="00AB748A" w:rsidP="00964CC8">
      <w:pPr>
        <w:tabs>
          <w:tab w:val="left" w:pos="2258"/>
        </w:tabs>
        <w:spacing w:after="0"/>
      </w:pPr>
    </w:p>
    <w:p w:rsidR="00AB748A" w:rsidRDefault="00AB748A" w:rsidP="00964CC8">
      <w:pPr>
        <w:tabs>
          <w:tab w:val="left" w:pos="2258"/>
        </w:tabs>
        <w:spacing w:after="0"/>
      </w:pPr>
      <w:r>
        <w:t xml:space="preserve">Paralogen </w:t>
      </w:r>
    </w:p>
    <w:p w:rsidR="00AB748A" w:rsidRDefault="00AB748A" w:rsidP="00964CC8">
      <w:pPr>
        <w:tabs>
          <w:tab w:val="left" w:pos="2258"/>
        </w:tabs>
        <w:spacing w:after="0"/>
      </w:pPr>
      <w:r>
        <w:t xml:space="preserve">Verschillende vormen van een eiwit in 1 organisme, ontstaan door gen-duplicatie. </w:t>
      </w:r>
      <w:r w:rsidR="008E53DD">
        <w:t xml:space="preserve">Minder evolutionaire druk op de genen, er is ruimte voor mutaties. </w:t>
      </w:r>
    </w:p>
    <w:p w:rsidR="00AB748A" w:rsidRDefault="00AB748A" w:rsidP="00964CC8">
      <w:pPr>
        <w:tabs>
          <w:tab w:val="left" w:pos="2258"/>
        </w:tabs>
        <w:spacing w:after="0"/>
      </w:pPr>
    </w:p>
    <w:p w:rsidR="00AB748A" w:rsidRDefault="00AB748A" w:rsidP="00964CC8">
      <w:pPr>
        <w:tabs>
          <w:tab w:val="left" w:pos="2258"/>
        </w:tabs>
        <w:spacing w:after="0"/>
      </w:pPr>
      <w:r>
        <w:t xml:space="preserve">Door gen-duplicatie wordt de druk om te muteren kleiner omdat er meerdere </w:t>
      </w:r>
      <w:proofErr w:type="spellStart"/>
      <w:r>
        <w:t>duplicaties</w:t>
      </w:r>
      <w:proofErr w:type="spellEnd"/>
      <w:r>
        <w:t xml:space="preserve"> van een gen zijn. </w:t>
      </w:r>
    </w:p>
    <w:p w:rsidR="008914FD" w:rsidRDefault="008914FD" w:rsidP="00964CC8">
      <w:pPr>
        <w:tabs>
          <w:tab w:val="left" w:pos="2258"/>
        </w:tabs>
        <w:spacing w:after="0"/>
      </w:pPr>
    </w:p>
    <w:p w:rsidR="00AB748A" w:rsidRDefault="008914FD" w:rsidP="00964CC8">
      <w:pPr>
        <w:tabs>
          <w:tab w:val="left" w:pos="2258"/>
        </w:tabs>
        <w:spacing w:after="0"/>
      </w:pPr>
      <w:proofErr w:type="spellStart"/>
      <w:r w:rsidRPr="008914FD">
        <w:t>Bacterien</w:t>
      </w:r>
      <w:proofErr w:type="spellEnd"/>
      <w:r w:rsidRPr="008914FD">
        <w:t xml:space="preserve"> hebben alleen </w:t>
      </w:r>
      <w:proofErr w:type="spellStart"/>
      <w:r w:rsidRPr="008914FD">
        <w:t>orthologen</w:t>
      </w:r>
      <w:proofErr w:type="spellEnd"/>
      <w:r w:rsidRPr="008914FD">
        <w:t>, z</w:t>
      </w:r>
      <w:r>
        <w:t xml:space="preserve">e hebben </w:t>
      </w:r>
      <w:proofErr w:type="spellStart"/>
      <w:r>
        <w:t>kompacte</w:t>
      </w:r>
      <w:proofErr w:type="spellEnd"/>
      <w:r>
        <w:t xml:space="preserve"> genomen. </w:t>
      </w:r>
    </w:p>
    <w:p w:rsidR="008914FD" w:rsidRPr="008914FD" w:rsidRDefault="008914FD" w:rsidP="00964CC8">
      <w:pPr>
        <w:tabs>
          <w:tab w:val="left" w:pos="2258"/>
        </w:tabs>
        <w:spacing w:after="0"/>
      </w:pP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 w:rsidRPr="001943AE">
        <w:rPr>
          <w:lang w:val="en-US"/>
        </w:rPr>
        <w:t>Quality of an alignment is m</w:t>
      </w:r>
      <w:r>
        <w:rPr>
          <w:lang w:val="en-US"/>
        </w:rPr>
        <w:t xml:space="preserve">easured by giving it a </w:t>
      </w:r>
      <w:proofErr w:type="spellStart"/>
      <w:r>
        <w:rPr>
          <w:lang w:val="en-US"/>
        </w:rPr>
        <w:t>quantitive</w:t>
      </w:r>
      <w:proofErr w:type="spellEnd"/>
      <w:r>
        <w:rPr>
          <w:lang w:val="en-US"/>
        </w:rPr>
        <w:t xml:space="preserve"> score.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eacht</w:t>
      </w:r>
      <w:proofErr w:type="spellEnd"/>
      <w:r>
        <w:rPr>
          <w:lang w:val="en-US"/>
        </w:rPr>
        <w:t xml:space="preserve"> alignment a score is calculated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The alignment that gives the best score is referred to as the optimal alignment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There is no scoring scheme that perfectly models the evolutionary process: therefore an optimal alignment will not necessarily be the biologically correct one .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Substitution matrix: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lastRenderedPageBreak/>
        <w:t>For alignments of protein sequences, the score is assigned to each aligned pair of amino acids using a substitution matrix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 xml:space="preserve">What matrix </w:t>
      </w:r>
      <w:proofErr w:type="spellStart"/>
      <w:r>
        <w:rPr>
          <w:lang w:val="en-US"/>
        </w:rPr>
        <w:t>schores</w:t>
      </w:r>
      <w:proofErr w:type="spellEnd"/>
      <w:r>
        <w:rPr>
          <w:lang w:val="en-US"/>
        </w:rPr>
        <w:t xml:space="preserve"> represent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Positive scores = larger probability of meaningful match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Negative scores = larger probability of random paring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  <w:r>
        <w:rPr>
          <w:lang w:val="en-US"/>
        </w:rPr>
        <w:t>Score of 0 = equally likely that the pairing is meaningful as that it is random.</w:t>
      </w:r>
    </w:p>
    <w:p w:rsidR="001943AE" w:rsidRDefault="001943AE" w:rsidP="00964CC8">
      <w:pPr>
        <w:tabs>
          <w:tab w:val="left" w:pos="2258"/>
        </w:tabs>
        <w:spacing w:after="0"/>
        <w:rPr>
          <w:lang w:val="en-US"/>
        </w:rPr>
      </w:pPr>
    </w:p>
    <w:p w:rsidR="001943AE" w:rsidRDefault="001943AE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>PAM accepted point mutation score matrix</w:t>
      </w:r>
    </w:p>
    <w:p w:rsidR="001943AE" w:rsidRDefault="001943AE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 xml:space="preserve">PAM1 score matrix calculated from a set of very similar sequences (1% divergence) </w:t>
      </w:r>
    </w:p>
    <w:p w:rsidR="001943AE" w:rsidRDefault="001943AE" w:rsidP="001943AE">
      <w:pPr>
        <w:tabs>
          <w:tab w:val="left" w:pos="1740"/>
        </w:tabs>
        <w:spacing w:after="0"/>
        <w:rPr>
          <w:lang w:val="en-US"/>
        </w:rPr>
      </w:pPr>
    </w:p>
    <w:p w:rsidR="001943AE" w:rsidRDefault="001943AE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 xml:space="preserve">From the alignment of these sequences the probability was calculated that any one amino acid would mutate </w:t>
      </w:r>
      <w:r w:rsidR="00745470">
        <w:rPr>
          <w:lang w:val="en-US"/>
        </w:rPr>
        <w:t>into any other over a given period of evolutionary time</w:t>
      </w: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 xml:space="preserve">Probabilities are converted to logarithms so that the final alignment score can be calculated by summation of the individual scores from aligned pairs of amino acids. </w:t>
      </w: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>PAM1: 1 mutation per 100 residues</w:t>
      </w: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 xml:space="preserve">PAM10: 10 mutations per 100 residues, 10 </w:t>
      </w:r>
      <w:proofErr w:type="spellStart"/>
      <w:r>
        <w:rPr>
          <w:lang w:val="en-US"/>
        </w:rPr>
        <w:t>mutaties</w:t>
      </w:r>
      <w:proofErr w:type="spellEnd"/>
      <w:r>
        <w:rPr>
          <w:lang w:val="en-US"/>
        </w:rPr>
        <w:t xml:space="preserve"> per 100 </w:t>
      </w:r>
      <w:proofErr w:type="spellStart"/>
      <w:r>
        <w:rPr>
          <w:lang w:val="en-US"/>
        </w:rPr>
        <w:t>aminozuren</w:t>
      </w:r>
      <w:proofErr w:type="spellEnd"/>
      <w:r>
        <w:rPr>
          <w:lang w:val="en-US"/>
        </w:rPr>
        <w:t xml:space="preserve">. </w:t>
      </w:r>
    </w:p>
    <w:p w:rsidR="00745470" w:rsidRDefault="00745470" w:rsidP="001943AE">
      <w:pPr>
        <w:tabs>
          <w:tab w:val="left" w:pos="1740"/>
        </w:tabs>
        <w:spacing w:after="0"/>
      </w:pPr>
      <w:r w:rsidRPr="00745470">
        <w:t xml:space="preserve">PAM250: 250 </w:t>
      </w:r>
      <w:proofErr w:type="spellStart"/>
      <w:r w:rsidRPr="00745470">
        <w:t>mutations</w:t>
      </w:r>
      <w:proofErr w:type="spellEnd"/>
      <w:r w:rsidRPr="00745470">
        <w:t xml:space="preserve"> per 100 </w:t>
      </w:r>
      <w:proofErr w:type="spellStart"/>
      <w:r w:rsidRPr="00745470">
        <w:t>residues</w:t>
      </w:r>
      <w:proofErr w:type="spellEnd"/>
      <w:r w:rsidRPr="00745470">
        <w:t xml:space="preserve">, </w:t>
      </w:r>
      <w:r>
        <w:t>op</w:t>
      </w:r>
      <w:r w:rsidRPr="00745470">
        <w:t xml:space="preserve"> dezelfde</w:t>
      </w:r>
      <w:r>
        <w:t xml:space="preserve"> plek kunnen vaker mutaties plaats vinden.</w:t>
      </w:r>
    </w:p>
    <w:p w:rsidR="00745470" w:rsidRDefault="00745470" w:rsidP="001943AE">
      <w:pPr>
        <w:tabs>
          <w:tab w:val="left" w:pos="1740"/>
        </w:tabs>
        <w:spacing w:after="0"/>
      </w:pPr>
    </w:p>
    <w:p w:rsidR="00745470" w:rsidRPr="00745470" w:rsidRDefault="00745470" w:rsidP="001943AE">
      <w:pPr>
        <w:tabs>
          <w:tab w:val="left" w:pos="1740"/>
        </w:tabs>
        <w:spacing w:after="0"/>
        <w:rPr>
          <w:lang w:val="en-US"/>
        </w:rPr>
      </w:pPr>
      <w:r w:rsidRPr="00745470">
        <w:rPr>
          <w:lang w:val="en-US"/>
        </w:rPr>
        <w:t>The cells in a l</w:t>
      </w:r>
      <w:r>
        <w:rPr>
          <w:lang w:val="en-US"/>
        </w:rPr>
        <w:t xml:space="preserve">og odds matrix consist of an ‘odds ratio’ </w:t>
      </w:r>
    </w:p>
    <w:p w:rsidR="00745470" w:rsidRPr="00745470" w:rsidRDefault="00745470" w:rsidP="001943AE">
      <w:pPr>
        <w:tabs>
          <w:tab w:val="left" w:pos="1740"/>
        </w:tabs>
        <w:spacing w:after="0"/>
        <w:rPr>
          <w:lang w:val="en-US"/>
        </w:rPr>
      </w:pPr>
      <w:r w:rsidRPr="00745470">
        <w:rPr>
          <w:lang w:val="en-US"/>
        </w:rPr>
        <w:t>The probability that an a</w:t>
      </w:r>
      <w:r>
        <w:rPr>
          <w:lang w:val="en-US"/>
        </w:rPr>
        <w:t xml:space="preserve">lignment is authentic, the probability that the alignment was random. </w:t>
      </w:r>
    </w:p>
    <w:p w:rsidR="00745470" w:rsidRPr="00745470" w:rsidRDefault="00745470" w:rsidP="001943AE">
      <w:pPr>
        <w:tabs>
          <w:tab w:val="left" w:pos="1740"/>
        </w:tabs>
        <w:spacing w:after="0"/>
        <w:rPr>
          <w:lang w:val="en-US"/>
        </w:rPr>
      </w:pPr>
    </w:p>
    <w:p w:rsidR="00745470" w:rsidRDefault="00745470" w:rsidP="001943AE">
      <w:pPr>
        <w:tabs>
          <w:tab w:val="left" w:pos="1740"/>
        </w:tabs>
        <w:spacing w:after="0"/>
      </w:pPr>
      <w:r w:rsidRPr="00745470">
        <w:t>PAM 80, voor beide soorten sequenties e</w:t>
      </w:r>
      <w:r>
        <w:t>en goede matrix</w:t>
      </w:r>
    </w:p>
    <w:p w:rsidR="00745470" w:rsidRDefault="00745470" w:rsidP="001943AE">
      <w:pPr>
        <w:tabs>
          <w:tab w:val="left" w:pos="1740"/>
        </w:tabs>
        <w:spacing w:after="0"/>
      </w:pP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  <w:r w:rsidRPr="00745470">
        <w:rPr>
          <w:lang w:val="en-US"/>
        </w:rPr>
        <w:t>BLOSUM Matrices are based on l</w:t>
      </w:r>
      <w:r>
        <w:rPr>
          <w:lang w:val="en-US"/>
        </w:rPr>
        <w:t>ocal alignments</w:t>
      </w:r>
    </w:p>
    <w:p w:rsidR="00745470" w:rsidRDefault="00745470" w:rsidP="001943AE">
      <w:pPr>
        <w:tabs>
          <w:tab w:val="left" w:pos="1740"/>
        </w:tabs>
        <w:spacing w:after="0"/>
        <w:rPr>
          <w:lang w:val="en-US"/>
        </w:rPr>
      </w:pPr>
      <w:r>
        <w:rPr>
          <w:lang w:val="en-US"/>
        </w:rPr>
        <w:t>BLOSUM stands for blocks substitution matrix</w:t>
      </w:r>
    </w:p>
    <w:p w:rsidR="00745470" w:rsidRPr="005851D1" w:rsidRDefault="00745470" w:rsidP="001943AE">
      <w:pPr>
        <w:tabs>
          <w:tab w:val="left" w:pos="1740"/>
        </w:tabs>
        <w:spacing w:after="0"/>
      </w:pPr>
      <w:r>
        <w:rPr>
          <w:lang w:val="en-US"/>
        </w:rPr>
        <w:t xml:space="preserve">BLOSUM 62 is a matrix calculated from comparisons of sequences with at least 62% identity. </w:t>
      </w:r>
      <w:r w:rsidR="005851D1" w:rsidRPr="005851D1">
        <w:t>Is vergelijkbaar met PAM70/P</w:t>
      </w:r>
      <w:r w:rsidR="005851D1">
        <w:t>AM80</w:t>
      </w:r>
    </w:p>
    <w:p w:rsidR="00745470" w:rsidRPr="005851D1" w:rsidRDefault="00745470" w:rsidP="001943AE">
      <w:pPr>
        <w:tabs>
          <w:tab w:val="left" w:pos="1740"/>
        </w:tabs>
        <w:spacing w:after="0"/>
      </w:pPr>
    </w:p>
    <w:p w:rsidR="00745470" w:rsidRDefault="00745470" w:rsidP="001943AE">
      <w:pPr>
        <w:tabs>
          <w:tab w:val="left" w:pos="1740"/>
        </w:tabs>
        <w:spacing w:after="0"/>
      </w:pPr>
      <w:r w:rsidRPr="005851D1">
        <w:t xml:space="preserve">Blast is een </w:t>
      </w:r>
      <w:proofErr w:type="spellStart"/>
      <w:r w:rsidRPr="005851D1">
        <w:t>local</w:t>
      </w:r>
      <w:proofErr w:type="spellEnd"/>
      <w:r w:rsidRPr="005851D1">
        <w:t xml:space="preserve"> </w:t>
      </w:r>
      <w:proofErr w:type="spellStart"/>
      <w:r w:rsidRPr="005851D1">
        <w:t>alignment</w:t>
      </w:r>
      <w:proofErr w:type="spellEnd"/>
      <w:r w:rsidRPr="005851D1">
        <w:t xml:space="preserve">. </w:t>
      </w:r>
    </w:p>
    <w:p w:rsidR="00BE5C9E" w:rsidRDefault="00BE5C9E">
      <w:r>
        <w:br w:type="page"/>
      </w:r>
    </w:p>
    <w:p w:rsidR="005851D1" w:rsidRDefault="00BE5C9E" w:rsidP="001943AE">
      <w:pPr>
        <w:tabs>
          <w:tab w:val="left" w:pos="1740"/>
        </w:tabs>
        <w:spacing w:after="0"/>
      </w:pPr>
      <w:r>
        <w:lastRenderedPageBreak/>
        <w:t>Aantekeningen bio-informatica 18-5-18</w:t>
      </w:r>
    </w:p>
    <w:p w:rsidR="00BE5C9E" w:rsidRDefault="00BE5C9E" w:rsidP="001943AE">
      <w:pPr>
        <w:tabs>
          <w:tab w:val="left" w:pos="1740"/>
        </w:tabs>
        <w:spacing w:after="0"/>
      </w:pPr>
    </w:p>
    <w:p w:rsidR="00BE5C9E" w:rsidRDefault="00BE5C9E" w:rsidP="001943AE">
      <w:pPr>
        <w:tabs>
          <w:tab w:val="left" w:pos="1740"/>
        </w:tabs>
        <w:spacing w:after="0"/>
      </w:pPr>
      <w:r>
        <w:t>Geen resultaten?</w:t>
      </w:r>
    </w:p>
    <w:p w:rsidR="00BE5C9E" w:rsidRDefault="00BE5C9E" w:rsidP="00BE5C9E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Lage </w:t>
      </w:r>
      <w:proofErr w:type="spellStart"/>
      <w:r>
        <w:t>quality</w:t>
      </w:r>
      <w:proofErr w:type="spellEnd"/>
      <w:r>
        <w:t xml:space="preserve"> score</w:t>
      </w:r>
    </w:p>
    <w:p w:rsidR="00BE5C9E" w:rsidRDefault="00BE5C9E" w:rsidP="00BE5C9E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proofErr w:type="spellStart"/>
      <w:r>
        <w:t>Blastx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 database </w:t>
      </w:r>
      <w:r>
        <w:sym w:font="Wingdings" w:char="F0E0"/>
      </w:r>
      <w:r>
        <w:t xml:space="preserve"> geen coderende regio. Intron</w:t>
      </w:r>
    </w:p>
    <w:p w:rsidR="00BE5C9E" w:rsidRDefault="00BE5C9E" w:rsidP="00BE5C9E">
      <w:pPr>
        <w:pStyle w:val="Lijstalinea"/>
        <w:numPr>
          <w:ilvl w:val="1"/>
          <w:numId w:val="1"/>
        </w:numPr>
        <w:tabs>
          <w:tab w:val="left" w:pos="1740"/>
        </w:tabs>
        <w:spacing w:after="0"/>
      </w:pPr>
      <w:proofErr w:type="spellStart"/>
      <w:r>
        <w:t>blastn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 database </w:t>
      </w:r>
      <w:r>
        <w:sym w:font="Wingdings" w:char="F0E0"/>
      </w:r>
      <w:r>
        <w:t xml:space="preserve"> proberen, op </w:t>
      </w:r>
      <w:proofErr w:type="spellStart"/>
      <w:r>
        <w:t>dna</w:t>
      </w:r>
      <w:proofErr w:type="spellEnd"/>
      <w:r>
        <w:t xml:space="preserve"> niveau. </w:t>
      </w:r>
    </w:p>
    <w:p w:rsidR="00731A7F" w:rsidRDefault="00731A7F" w:rsidP="00731A7F">
      <w:pPr>
        <w:tabs>
          <w:tab w:val="left" w:pos="1740"/>
        </w:tabs>
        <w:spacing w:after="0"/>
      </w:pPr>
    </w:p>
    <w:p w:rsidR="00731A7F" w:rsidRDefault="00731A7F" w:rsidP="00731A7F">
      <w:pPr>
        <w:tabs>
          <w:tab w:val="left" w:pos="1740"/>
        </w:tabs>
        <w:spacing w:after="0"/>
      </w:pPr>
    </w:p>
    <w:p w:rsidR="00731A7F" w:rsidRDefault="00731A7F" w:rsidP="00731A7F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Organisme</w:t>
      </w:r>
    </w:p>
    <w:p w:rsidR="00731A7F" w:rsidRDefault="00731A7F" w:rsidP="00731A7F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Functie eiwit</w:t>
      </w:r>
    </w:p>
    <w:p w:rsidR="00731A7F" w:rsidRDefault="00731A7F" w:rsidP="00731A7F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Domeinen/ moleculaire functie</w:t>
      </w:r>
    </w:p>
    <w:p w:rsidR="00731A7F" w:rsidRDefault="00731A7F" w:rsidP="00731A7F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Locatie in de cel / topologie </w:t>
      </w:r>
    </w:p>
    <w:p w:rsidR="00731A7F" w:rsidRDefault="00731A7F" w:rsidP="00731A7F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Biologisch proces. </w:t>
      </w:r>
    </w:p>
    <w:p w:rsidR="007261F6" w:rsidRDefault="007261F6" w:rsidP="007261F6">
      <w:pPr>
        <w:tabs>
          <w:tab w:val="left" w:pos="1740"/>
        </w:tabs>
        <w:spacing w:after="0"/>
      </w:pPr>
    </w:p>
    <w:p w:rsidR="008E53DD" w:rsidRDefault="00701523" w:rsidP="007261F6">
      <w:pPr>
        <w:tabs>
          <w:tab w:val="left" w:pos="1740"/>
        </w:tabs>
        <w:spacing w:after="0"/>
      </w:pPr>
      <w:r>
        <w:t xml:space="preserve">Score: een hoogte van de  score is een maat van de kwaliteit van de </w:t>
      </w:r>
      <w:proofErr w:type="spellStart"/>
      <w:r>
        <w:t>alignment</w:t>
      </w:r>
      <w:proofErr w:type="spellEnd"/>
      <w:r>
        <w:t xml:space="preserve">. </w:t>
      </w:r>
    </w:p>
    <w:p w:rsidR="008E53DD" w:rsidRDefault="008E53DD" w:rsidP="007261F6">
      <w:pPr>
        <w:tabs>
          <w:tab w:val="left" w:pos="1740"/>
        </w:tabs>
        <w:spacing w:after="0"/>
      </w:pPr>
      <w:proofErr w:type="spellStart"/>
      <w:r>
        <w:t>Evalue</w:t>
      </w:r>
      <w:proofErr w:type="spellEnd"/>
      <w:r>
        <w:t xml:space="preserve">: het aantal random sequenties uit de database die eenzelfde of hogere </w:t>
      </w:r>
      <w:proofErr w:type="spellStart"/>
      <w:r>
        <w:t>bitscore</w:t>
      </w:r>
      <w:proofErr w:type="spellEnd"/>
      <w:r>
        <w:t xml:space="preserve"> geven. Statistische betrouwbaarheid. </w:t>
      </w:r>
      <w:proofErr w:type="spellStart"/>
      <w:r w:rsidR="00701523">
        <w:t>Evalue</w:t>
      </w:r>
      <w:proofErr w:type="spellEnd"/>
      <w:r w:rsidR="00701523">
        <w:t xml:space="preserve"> hangt af van:</w:t>
      </w:r>
    </w:p>
    <w:p w:rsidR="008E53DD" w:rsidRDefault="008E53DD" w:rsidP="008E53D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Groote van je database</w:t>
      </w:r>
    </w:p>
    <w:p w:rsidR="008E53DD" w:rsidRDefault="008E53DD" w:rsidP="008E53D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Groote van je query</w:t>
      </w:r>
    </w:p>
    <w:p w:rsidR="008E53DD" w:rsidRDefault="00701523" w:rsidP="008E53D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Hoogte van je score</w:t>
      </w:r>
    </w:p>
    <w:p w:rsidR="008E53DD" w:rsidRDefault="00701523" w:rsidP="007261F6">
      <w:pPr>
        <w:tabs>
          <w:tab w:val="left" w:pos="1740"/>
        </w:tabs>
        <w:spacing w:after="0"/>
      </w:pPr>
      <w:proofErr w:type="spellStart"/>
      <w:r>
        <w:t>Positves</w:t>
      </w:r>
      <w:proofErr w:type="spellEnd"/>
      <w:r>
        <w:t xml:space="preserve"> = </w:t>
      </w:r>
      <w:proofErr w:type="spellStart"/>
      <w:r>
        <w:t>Identitys</w:t>
      </w:r>
      <w:proofErr w:type="spellEnd"/>
      <w:r>
        <w:t xml:space="preserve"> en </w:t>
      </w:r>
      <w:proofErr w:type="spellStart"/>
      <w:r>
        <w:t>simmularitys</w:t>
      </w:r>
      <w:proofErr w:type="spellEnd"/>
      <w:r>
        <w:t xml:space="preserve"> </w:t>
      </w:r>
    </w:p>
    <w:p w:rsidR="00415C1D" w:rsidRDefault="00415C1D" w:rsidP="007261F6">
      <w:pPr>
        <w:tabs>
          <w:tab w:val="left" w:pos="1740"/>
        </w:tabs>
        <w:spacing w:after="0"/>
      </w:pPr>
    </w:p>
    <w:p w:rsidR="00415C1D" w:rsidRDefault="00415C1D" w:rsidP="007261F6">
      <w:pPr>
        <w:tabs>
          <w:tab w:val="left" w:pos="1740"/>
        </w:tabs>
        <w:spacing w:after="0"/>
      </w:pPr>
      <w:r>
        <w:t>Blast algoritme:</w:t>
      </w:r>
    </w:p>
    <w:p w:rsidR="00415C1D" w:rsidRDefault="00415C1D" w:rsidP="00415C1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Breekt sequentie in ‘woorden’</w:t>
      </w:r>
    </w:p>
    <w:p w:rsidR="00415C1D" w:rsidRDefault="00415C1D" w:rsidP="00415C1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Gaat de ‘woorden’ muteren, om te kijken wat er nog meer zou kunnen</w:t>
      </w:r>
    </w:p>
    <w:p w:rsidR="00415C1D" w:rsidRDefault="00415C1D" w:rsidP="00415C1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Met die woorden gaat hij dan zoeken in de database. </w:t>
      </w:r>
    </w:p>
    <w:p w:rsidR="00415C1D" w:rsidRDefault="00415C1D" w:rsidP="00415C1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Wanneer 2 woorden van 1 woord </w:t>
      </w:r>
      <w:proofErr w:type="spellStart"/>
      <w:r>
        <w:t>matched</w:t>
      </w:r>
      <w:proofErr w:type="spellEnd"/>
      <w:r>
        <w:t>, gaat hij de match uitbreiden.</w:t>
      </w:r>
    </w:p>
    <w:p w:rsidR="00415C1D" w:rsidRDefault="00415C1D" w:rsidP="00415C1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Wanneer de match minder wordt stopt blast met </w:t>
      </w:r>
      <w:proofErr w:type="spellStart"/>
      <w:r>
        <w:t>blasten</w:t>
      </w:r>
      <w:proofErr w:type="spellEnd"/>
      <w:r>
        <w:t xml:space="preserve"> en </w:t>
      </w:r>
      <w:proofErr w:type="spellStart"/>
      <w:r>
        <w:t>returnt</w:t>
      </w:r>
      <w:proofErr w:type="spellEnd"/>
      <w:r>
        <w:t xml:space="preserve"> de hit.</w:t>
      </w:r>
    </w:p>
    <w:p w:rsidR="00BB5A8D" w:rsidRDefault="00BB5A8D" w:rsidP="00BB5A8D">
      <w:pPr>
        <w:tabs>
          <w:tab w:val="left" w:pos="1740"/>
        </w:tabs>
        <w:spacing w:after="0"/>
      </w:pPr>
    </w:p>
    <w:p w:rsidR="00BB5A8D" w:rsidRDefault="00BB5A8D" w:rsidP="00BB5A8D">
      <w:pPr>
        <w:tabs>
          <w:tab w:val="left" w:pos="1740"/>
        </w:tabs>
        <w:spacing w:after="0"/>
      </w:pPr>
      <w:r>
        <w:t>Doe van a</w:t>
      </w:r>
      <w:r>
        <w:t>lgoritmes:</w:t>
      </w:r>
    </w:p>
    <w:p w:rsidR="00BB5A8D" w:rsidRDefault="00BB5A8D" w:rsidP="00BB5A8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Zo hoog mogelijke score verkrijgen. </w:t>
      </w:r>
    </w:p>
    <w:p w:rsidR="00415C1D" w:rsidRDefault="00415C1D" w:rsidP="00415C1D">
      <w:pPr>
        <w:tabs>
          <w:tab w:val="left" w:pos="1740"/>
        </w:tabs>
        <w:spacing w:after="0"/>
      </w:pPr>
    </w:p>
    <w:p w:rsidR="00BB5A8D" w:rsidRDefault="00BB5A8D" w:rsidP="00415C1D">
      <w:pPr>
        <w:tabs>
          <w:tab w:val="left" w:pos="1740"/>
        </w:tabs>
        <w:spacing w:after="0"/>
      </w:pPr>
      <w:r>
        <w:t xml:space="preserve">2 soorten gap </w:t>
      </w:r>
      <w:proofErr w:type="spellStart"/>
      <w:r>
        <w:t>penalties</w:t>
      </w:r>
      <w:proofErr w:type="spellEnd"/>
      <w:r>
        <w:t xml:space="preserve"> </w:t>
      </w:r>
    </w:p>
    <w:p w:rsidR="00BB5A8D" w:rsidRDefault="00BB5A8D" w:rsidP="00BB5A8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>Openen van een gap</w:t>
      </w:r>
    </w:p>
    <w:p w:rsidR="00BB5A8D" w:rsidRDefault="00BB5A8D" w:rsidP="00BB5A8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Gap verlenging </w:t>
      </w:r>
      <w:r>
        <w:sym w:font="Wingdings" w:char="F0E0"/>
      </w:r>
      <w:r>
        <w:t xml:space="preserve"> gap </w:t>
      </w:r>
      <w:proofErr w:type="spellStart"/>
      <w:r>
        <w:t>elongation</w:t>
      </w:r>
      <w:proofErr w:type="spellEnd"/>
      <w:r>
        <w:t xml:space="preserve"> </w:t>
      </w:r>
    </w:p>
    <w:p w:rsidR="00BB5A8D" w:rsidRDefault="00BB5A8D" w:rsidP="00BB5A8D">
      <w:pPr>
        <w:pStyle w:val="Lijstalinea"/>
        <w:numPr>
          <w:ilvl w:val="0"/>
          <w:numId w:val="1"/>
        </w:numPr>
        <w:tabs>
          <w:tab w:val="left" w:pos="1740"/>
        </w:tabs>
        <w:spacing w:after="0"/>
      </w:pPr>
      <w:r>
        <w:t xml:space="preserve">Gebruikt om </w:t>
      </w:r>
      <w:proofErr w:type="spellStart"/>
      <w:r>
        <w:t>alignments</w:t>
      </w:r>
      <w:proofErr w:type="spellEnd"/>
      <w:r>
        <w:t xml:space="preserve"> en de verdeling van </w:t>
      </w:r>
      <w:proofErr w:type="spellStart"/>
      <w:r>
        <w:t>gaps</w:t>
      </w:r>
      <w:proofErr w:type="spellEnd"/>
      <w:r>
        <w:t xml:space="preserve"> daarin homogener te maken. Op deze manier is de </w:t>
      </w:r>
      <w:proofErr w:type="spellStart"/>
      <w:r>
        <w:t>alignment</w:t>
      </w:r>
      <w:proofErr w:type="spellEnd"/>
      <w:r>
        <w:t xml:space="preserve"> representatiever evolutionair gezien. </w:t>
      </w:r>
    </w:p>
    <w:p w:rsidR="00BB5A8D" w:rsidRDefault="00BB5A8D" w:rsidP="00BB5A8D">
      <w:pPr>
        <w:tabs>
          <w:tab w:val="left" w:pos="1740"/>
        </w:tabs>
        <w:spacing w:after="0"/>
      </w:pPr>
    </w:p>
    <w:p w:rsidR="00BB5A8D" w:rsidRDefault="00BB5A8D" w:rsidP="00BB5A8D">
      <w:pPr>
        <w:tabs>
          <w:tab w:val="left" w:pos="1740"/>
        </w:tabs>
        <w:spacing w:after="0"/>
      </w:pPr>
      <w:r>
        <w:t>Hydrofobe 20-25 aminozuren helix ben je door de membraan heen</w:t>
      </w:r>
    </w:p>
    <w:p w:rsidR="00BB5A8D" w:rsidRDefault="00BB5A8D" w:rsidP="00BB5A8D">
      <w:pPr>
        <w:tabs>
          <w:tab w:val="left" w:pos="1740"/>
        </w:tabs>
        <w:spacing w:after="0"/>
      </w:pPr>
    </w:p>
    <w:p w:rsidR="00415C1D" w:rsidRDefault="00BB5A8D" w:rsidP="00415C1D">
      <w:pPr>
        <w:tabs>
          <w:tab w:val="left" w:pos="1740"/>
        </w:tabs>
        <w:spacing w:after="0"/>
      </w:pPr>
      <w:r>
        <w:t xml:space="preserve">Verslag </w:t>
      </w:r>
      <w:r>
        <w:sym w:font="Wingdings" w:char="F0E0"/>
      </w:r>
      <w:r>
        <w:t xml:space="preserve"> accessiecode van eiwit van uniprot. </w:t>
      </w:r>
      <w:bookmarkStart w:id="0" w:name="_GoBack"/>
      <w:bookmarkEnd w:id="0"/>
    </w:p>
    <w:p w:rsidR="00701523" w:rsidRDefault="00701523" w:rsidP="007261F6">
      <w:pPr>
        <w:tabs>
          <w:tab w:val="left" w:pos="1740"/>
        </w:tabs>
        <w:spacing w:after="0"/>
      </w:pPr>
    </w:p>
    <w:p w:rsidR="007261F6" w:rsidRPr="005851D1" w:rsidRDefault="008914FD" w:rsidP="007261F6">
      <w:pPr>
        <w:tabs>
          <w:tab w:val="left" w:pos="1740"/>
        </w:tabs>
        <w:spacing w:after="0"/>
      </w:pPr>
      <w:r>
        <w:rPr>
          <w:noProof/>
        </w:rPr>
        <w:lastRenderedPageBreak/>
        <w:drawing>
          <wp:inline distT="0" distB="0" distL="0" distR="0" wp14:anchorId="6E974577" wp14:editId="77897D0F">
            <wp:extent cx="5643562" cy="3177614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451" cy="31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1F6" w:rsidRPr="00585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807B0"/>
    <w:multiLevelType w:val="hybridMultilevel"/>
    <w:tmpl w:val="798A349C"/>
    <w:lvl w:ilvl="0" w:tplc="E8662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CC8"/>
    <w:rsid w:val="001943AE"/>
    <w:rsid w:val="00414A4F"/>
    <w:rsid w:val="00415C1D"/>
    <w:rsid w:val="0045174D"/>
    <w:rsid w:val="00464418"/>
    <w:rsid w:val="00514B1E"/>
    <w:rsid w:val="005851D1"/>
    <w:rsid w:val="00603061"/>
    <w:rsid w:val="006411C7"/>
    <w:rsid w:val="00676C4B"/>
    <w:rsid w:val="00701523"/>
    <w:rsid w:val="007261F6"/>
    <w:rsid w:val="00731A7F"/>
    <w:rsid w:val="00745470"/>
    <w:rsid w:val="00817FC2"/>
    <w:rsid w:val="008914FD"/>
    <w:rsid w:val="008E53DD"/>
    <w:rsid w:val="00964CC8"/>
    <w:rsid w:val="0097455A"/>
    <w:rsid w:val="00A30DF6"/>
    <w:rsid w:val="00AB748A"/>
    <w:rsid w:val="00BA668F"/>
    <w:rsid w:val="00BB5A8D"/>
    <w:rsid w:val="00BE5C9E"/>
    <w:rsid w:val="00C76305"/>
    <w:rsid w:val="00E57BB7"/>
    <w:rsid w:val="00EB260F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CDD4"/>
  <w15:chartTrackingRefBased/>
  <w15:docId w15:val="{976CDE44-2C58-4026-BA40-31A6A19E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5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718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Verhalle</dc:creator>
  <cp:keywords/>
  <dc:description/>
  <cp:lastModifiedBy>Valerie Verhalle</cp:lastModifiedBy>
  <cp:revision>5</cp:revision>
  <dcterms:created xsi:type="dcterms:W3CDTF">2018-05-07T07:34:00Z</dcterms:created>
  <dcterms:modified xsi:type="dcterms:W3CDTF">2018-06-08T13:26:00Z</dcterms:modified>
</cp:coreProperties>
</file>