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D90" w:rsidRDefault="00E42D90" w:rsidP="00E42D90">
      <w:pPr>
        <w:rPr>
          <w:lang w:val="en-US" w:eastAsia="nl-NL"/>
        </w:rPr>
      </w:pPr>
      <w:r w:rsidRPr="00E42D90">
        <w:rPr>
          <w:lang w:val="en-US" w:eastAsia="nl-NL"/>
        </w:rPr>
        <w:t xml:space="preserve">https://jgi.doe.gov/why-sequence-actinotalea-fermentans/ </w:t>
      </w:r>
    </w:p>
    <w:p w:rsidR="00E42D90" w:rsidRDefault="00E42D90" w:rsidP="00E42D90">
      <w:pPr>
        <w:rPr>
          <w:lang w:val="en-US" w:eastAsia="nl-NL"/>
        </w:rPr>
      </w:pPr>
      <w:r w:rsidRPr="00E42D90">
        <w:rPr>
          <w:lang w:val="en-US" w:eastAsia="nl-NL"/>
        </w:rPr>
        <w:t xml:space="preserve">http://www.uniprot.org/taxonomy/862422 </w:t>
      </w:r>
    </w:p>
    <w:p w:rsidR="00E42D90" w:rsidRDefault="00E42D90" w:rsidP="00E42D90">
      <w:pPr>
        <w:rPr>
          <w:lang w:val="en-US" w:eastAsia="nl-NL"/>
        </w:rPr>
      </w:pPr>
      <w:r w:rsidRPr="00E42D90">
        <w:rPr>
          <w:lang w:val="en-US" w:eastAsia="nl-NL"/>
        </w:rPr>
        <w:t xml:space="preserve">https://link.springer.com/chapter/10.1007%2F978-3-642-86605-0_102 </w:t>
      </w:r>
    </w:p>
    <w:p w:rsidR="00E42D90" w:rsidRDefault="00E42D90" w:rsidP="00E42D90">
      <w:pPr>
        <w:rPr>
          <w:lang w:val="en-US" w:eastAsia="nl-NL"/>
        </w:rPr>
      </w:pPr>
      <w:r w:rsidRPr="00E42D90">
        <w:rPr>
          <w:lang w:val="en-US" w:eastAsia="nl-NL"/>
        </w:rPr>
        <w:t xml:space="preserve">https://en.wikipedia.org/wiki/2-isopropylmalate_synthase </w:t>
      </w:r>
    </w:p>
    <w:p w:rsidR="00E42D90" w:rsidRDefault="00E42D90" w:rsidP="00E42D90">
      <w:pPr>
        <w:rPr>
          <w:lang w:val="en-US" w:eastAsia="nl-NL"/>
        </w:rPr>
      </w:pPr>
      <w:r w:rsidRPr="00E42D90">
        <w:rPr>
          <w:lang w:val="en-US" w:eastAsia="nl-NL"/>
        </w:rPr>
        <w:t xml:space="preserve">https://www.sciencedirect.com/science/article/pii/S0003986111003468 </w:t>
      </w:r>
    </w:p>
    <w:p w:rsidR="00E42D90" w:rsidRDefault="00E42D90" w:rsidP="00E42D90">
      <w:pPr>
        <w:rPr>
          <w:lang w:val="en-US" w:eastAsia="nl-NL"/>
        </w:rPr>
      </w:pPr>
      <w:r w:rsidRPr="00E42D90">
        <w:rPr>
          <w:lang w:val="en-US" w:eastAsia="nl-NL"/>
        </w:rPr>
        <w:t xml:space="preserve">https://www.sciencedirect.com/science/article/pii/S0168165617315481 </w:t>
      </w:r>
    </w:p>
    <w:p w:rsidR="00E42D90" w:rsidRDefault="00E42D90" w:rsidP="00E42D90">
      <w:pPr>
        <w:rPr>
          <w:lang w:val="en-US" w:eastAsia="nl-NL"/>
        </w:rPr>
      </w:pPr>
      <w:r w:rsidRPr="00E42D90">
        <w:rPr>
          <w:lang w:val="en-US" w:eastAsia="nl-NL"/>
        </w:rPr>
        <w:t xml:space="preserve">http://www.thelabrat.com/protocols/Bacterialspecies/Actinotaleafermentans.shtml </w:t>
      </w:r>
    </w:p>
    <w:p w:rsidR="00E42D90" w:rsidRDefault="00E42D90" w:rsidP="00E42D90">
      <w:pPr>
        <w:rPr>
          <w:lang w:val="en-US" w:eastAsia="nl-NL"/>
        </w:rPr>
      </w:pPr>
      <w:bookmarkStart w:id="0" w:name="_GoBack"/>
      <w:bookmarkEnd w:id="0"/>
      <w:r>
        <w:rPr>
          <w:lang w:val="en-US" w:eastAsia="nl-NL"/>
        </w:rPr>
        <w:br w:type="page"/>
      </w:r>
    </w:p>
    <w:p w:rsidR="003C31EF" w:rsidRPr="003C31EF" w:rsidRDefault="003C31EF" w:rsidP="003C31EF">
      <w:pPr>
        <w:spacing w:after="285" w:line="600" w:lineRule="atLeast"/>
        <w:outlineLvl w:val="0"/>
        <w:rPr>
          <w:rFonts w:ascii="&amp;quot" w:eastAsia="Times New Roman" w:hAnsi="&amp;quot" w:cs="Times New Roman"/>
          <w:color w:val="609A3E"/>
          <w:kern w:val="36"/>
          <w:sz w:val="54"/>
          <w:szCs w:val="54"/>
          <w:lang w:val="en-US" w:eastAsia="nl-NL"/>
        </w:rPr>
      </w:pPr>
      <w:r w:rsidRPr="003C31EF">
        <w:rPr>
          <w:rFonts w:ascii="&amp;quot" w:eastAsia="Times New Roman" w:hAnsi="&amp;quot" w:cs="Times New Roman"/>
          <w:color w:val="609A3E"/>
          <w:kern w:val="36"/>
          <w:sz w:val="54"/>
          <w:szCs w:val="54"/>
          <w:lang w:val="en-US" w:eastAsia="nl-NL"/>
        </w:rPr>
        <w:lastRenderedPageBreak/>
        <w:t xml:space="preserve">Why sequence </w:t>
      </w:r>
      <w:proofErr w:type="spellStart"/>
      <w:r w:rsidRPr="003C31EF">
        <w:rPr>
          <w:rFonts w:ascii="&amp;quot" w:eastAsia="Times New Roman" w:hAnsi="&amp;quot" w:cs="Times New Roman"/>
          <w:color w:val="609A3E"/>
          <w:kern w:val="36"/>
          <w:sz w:val="54"/>
          <w:szCs w:val="54"/>
          <w:lang w:val="en-US" w:eastAsia="nl-NL"/>
        </w:rPr>
        <w:t>Actinotalea</w:t>
      </w:r>
      <w:proofErr w:type="spellEnd"/>
      <w:r w:rsidRPr="003C31EF">
        <w:rPr>
          <w:rFonts w:ascii="&amp;quot" w:eastAsia="Times New Roman" w:hAnsi="&amp;quot" w:cs="Times New Roman"/>
          <w:color w:val="609A3E"/>
          <w:kern w:val="36"/>
          <w:sz w:val="54"/>
          <w:szCs w:val="54"/>
          <w:lang w:val="en-US" w:eastAsia="nl-NL"/>
        </w:rPr>
        <w:t xml:space="preserve"> </w:t>
      </w:r>
      <w:proofErr w:type="spellStart"/>
      <w:r w:rsidRPr="003C31EF">
        <w:rPr>
          <w:rFonts w:ascii="&amp;quot" w:eastAsia="Times New Roman" w:hAnsi="&amp;quot" w:cs="Times New Roman"/>
          <w:color w:val="609A3E"/>
          <w:kern w:val="36"/>
          <w:sz w:val="54"/>
          <w:szCs w:val="54"/>
          <w:lang w:val="en-US" w:eastAsia="nl-NL"/>
        </w:rPr>
        <w:t>fermentans</w:t>
      </w:r>
      <w:proofErr w:type="spellEnd"/>
      <w:r w:rsidRPr="003C31EF">
        <w:rPr>
          <w:rFonts w:ascii="&amp;quot" w:eastAsia="Times New Roman" w:hAnsi="&amp;quot" w:cs="Times New Roman"/>
          <w:color w:val="609A3E"/>
          <w:kern w:val="36"/>
          <w:sz w:val="54"/>
          <w:szCs w:val="54"/>
          <w:lang w:val="en-US" w:eastAsia="nl-NL"/>
        </w:rPr>
        <w:t>?</w:t>
      </w:r>
    </w:p>
    <w:p w:rsidR="003C31EF" w:rsidRPr="003C31EF" w:rsidRDefault="003C31EF" w:rsidP="003C31EF">
      <w:pPr>
        <w:spacing w:after="150" w:line="285" w:lineRule="atLeast"/>
        <w:rPr>
          <w:rFonts w:ascii="&amp;quot" w:eastAsia="Times New Roman" w:hAnsi="&amp;quot" w:cs="Times New Roman"/>
          <w:color w:val="5A5A5A"/>
          <w:sz w:val="23"/>
          <w:szCs w:val="23"/>
          <w:lang w:val="en-US" w:eastAsia="nl-NL"/>
        </w:rPr>
      </w:pPr>
      <w:proofErr w:type="spellStart"/>
      <w:r w:rsidRPr="003C31EF">
        <w:rPr>
          <w:rFonts w:ascii="&amp;quot" w:eastAsia="Times New Roman" w:hAnsi="&amp;quot" w:cs="Times New Roman"/>
          <w:i/>
          <w:iCs/>
          <w:color w:val="5A5A5A"/>
          <w:sz w:val="23"/>
          <w:szCs w:val="23"/>
          <w:lang w:val="en-US" w:eastAsia="nl-NL"/>
        </w:rPr>
        <w:t>Actinotalea</w:t>
      </w:r>
      <w:proofErr w:type="spellEnd"/>
      <w:r w:rsidRPr="003C31EF">
        <w:rPr>
          <w:rFonts w:ascii="&amp;quot" w:eastAsia="Times New Roman" w:hAnsi="&amp;quot" w:cs="Times New Roman"/>
          <w:i/>
          <w:iCs/>
          <w:color w:val="5A5A5A"/>
          <w:sz w:val="23"/>
          <w:szCs w:val="23"/>
          <w:lang w:val="en-US" w:eastAsia="nl-NL"/>
        </w:rPr>
        <w:t xml:space="preserve"> </w:t>
      </w:r>
      <w:proofErr w:type="spellStart"/>
      <w:r w:rsidRPr="003C31EF">
        <w:rPr>
          <w:rFonts w:ascii="&amp;quot" w:eastAsia="Times New Roman" w:hAnsi="&amp;quot" w:cs="Times New Roman"/>
          <w:i/>
          <w:iCs/>
          <w:color w:val="5A5A5A"/>
          <w:sz w:val="23"/>
          <w:szCs w:val="23"/>
          <w:lang w:val="en-US" w:eastAsia="nl-NL"/>
        </w:rPr>
        <w:t>fermentans</w:t>
      </w:r>
      <w:proofErr w:type="spellEnd"/>
      <w:r w:rsidRPr="003C31EF">
        <w:rPr>
          <w:rFonts w:ascii="&amp;quot" w:eastAsia="Times New Roman" w:hAnsi="&amp;quot" w:cs="Times New Roman"/>
          <w:color w:val="5A5A5A"/>
          <w:sz w:val="23"/>
          <w:szCs w:val="23"/>
          <w:lang w:val="en-US" w:eastAsia="nl-NL"/>
        </w:rPr>
        <w:t xml:space="preserve"> is a bacterium isolated from a landfill and grows best in moderate temperature, where it ferments cellulose to acetate and ethanol aerobically. This organism was previously considered as a potential way to convert cellulose to ethanol for use as a fuel, but the fermentation reaction always led to reduced yields, reducing the bacterium’s usefulness.</w:t>
      </w:r>
    </w:p>
    <w:p w:rsidR="003C31EF" w:rsidRPr="003C31EF" w:rsidRDefault="003C31EF" w:rsidP="003C31EF">
      <w:pPr>
        <w:spacing w:after="150" w:line="285" w:lineRule="atLeast"/>
        <w:rPr>
          <w:rFonts w:ascii="&amp;quot" w:eastAsia="Times New Roman" w:hAnsi="&amp;quot" w:cs="Times New Roman"/>
          <w:color w:val="5A5A5A"/>
          <w:sz w:val="23"/>
          <w:szCs w:val="23"/>
          <w:lang w:val="en-US" w:eastAsia="nl-NL"/>
        </w:rPr>
      </w:pPr>
      <w:r w:rsidRPr="003C31EF">
        <w:rPr>
          <w:rFonts w:ascii="&amp;quot" w:eastAsia="Times New Roman" w:hAnsi="&amp;quot" w:cs="Times New Roman"/>
          <w:color w:val="5A5A5A"/>
          <w:sz w:val="23"/>
          <w:szCs w:val="23"/>
          <w:lang w:val="en-US" w:eastAsia="nl-NL"/>
        </w:rPr>
        <w:t xml:space="preserve">Recently, scientists have engineered synthetic co-cultures of </w:t>
      </w:r>
      <w:r w:rsidRPr="003C31EF">
        <w:rPr>
          <w:rFonts w:ascii="&amp;quot" w:eastAsia="Times New Roman" w:hAnsi="&amp;quot" w:cs="Times New Roman"/>
          <w:i/>
          <w:iCs/>
          <w:color w:val="5A5A5A"/>
          <w:sz w:val="23"/>
          <w:szCs w:val="23"/>
          <w:lang w:val="en-US" w:eastAsia="nl-NL"/>
        </w:rPr>
        <w:t xml:space="preserve">A. </w:t>
      </w:r>
      <w:proofErr w:type="spellStart"/>
      <w:r w:rsidRPr="003C31EF">
        <w:rPr>
          <w:rFonts w:ascii="&amp;quot" w:eastAsia="Times New Roman" w:hAnsi="&amp;quot" w:cs="Times New Roman"/>
          <w:i/>
          <w:iCs/>
          <w:color w:val="5A5A5A"/>
          <w:sz w:val="23"/>
          <w:szCs w:val="23"/>
          <w:lang w:val="en-US" w:eastAsia="nl-NL"/>
        </w:rPr>
        <w:t>fermentans</w:t>
      </w:r>
      <w:proofErr w:type="spellEnd"/>
      <w:r w:rsidRPr="003C31EF">
        <w:rPr>
          <w:rFonts w:ascii="&amp;quot" w:eastAsia="Times New Roman" w:hAnsi="&amp;quot" w:cs="Times New Roman"/>
          <w:color w:val="5A5A5A"/>
          <w:sz w:val="23"/>
          <w:szCs w:val="23"/>
          <w:lang w:val="en-US" w:eastAsia="nl-NL"/>
        </w:rPr>
        <w:t xml:space="preserve"> with yeast to produce useful chemicals and fuels directly from cellulose or agricultural feedstocks such as corn </w:t>
      </w:r>
      <w:proofErr w:type="spellStart"/>
      <w:r w:rsidRPr="003C31EF">
        <w:rPr>
          <w:rFonts w:ascii="&amp;quot" w:eastAsia="Times New Roman" w:hAnsi="&amp;quot" w:cs="Times New Roman"/>
          <w:color w:val="5A5A5A"/>
          <w:sz w:val="23"/>
          <w:szCs w:val="23"/>
          <w:lang w:val="en-US" w:eastAsia="nl-NL"/>
        </w:rPr>
        <w:t>stover</w:t>
      </w:r>
      <w:proofErr w:type="spellEnd"/>
      <w:r w:rsidRPr="003C31EF">
        <w:rPr>
          <w:rFonts w:ascii="&amp;quot" w:eastAsia="Times New Roman" w:hAnsi="&amp;quot" w:cs="Times New Roman"/>
          <w:color w:val="5A5A5A"/>
          <w:sz w:val="23"/>
          <w:szCs w:val="23"/>
          <w:lang w:val="en-US" w:eastAsia="nl-NL"/>
        </w:rPr>
        <w:t xml:space="preserve">, switchgrass, poplar and sugarcane bagasse. This technique will allow </w:t>
      </w:r>
      <w:r w:rsidRPr="003C31EF">
        <w:rPr>
          <w:rFonts w:ascii="&amp;quot" w:eastAsia="Times New Roman" w:hAnsi="&amp;quot" w:cs="Times New Roman"/>
          <w:i/>
          <w:iCs/>
          <w:color w:val="5A5A5A"/>
          <w:sz w:val="23"/>
          <w:szCs w:val="23"/>
          <w:lang w:val="en-US" w:eastAsia="nl-NL"/>
        </w:rPr>
        <w:t xml:space="preserve">A. </w:t>
      </w:r>
      <w:proofErr w:type="spellStart"/>
      <w:r w:rsidRPr="003C31EF">
        <w:rPr>
          <w:rFonts w:ascii="&amp;quot" w:eastAsia="Times New Roman" w:hAnsi="&amp;quot" w:cs="Times New Roman"/>
          <w:i/>
          <w:iCs/>
          <w:color w:val="5A5A5A"/>
          <w:sz w:val="23"/>
          <w:szCs w:val="23"/>
          <w:lang w:val="en-US" w:eastAsia="nl-NL"/>
        </w:rPr>
        <w:t>fermentans</w:t>
      </w:r>
      <w:proofErr w:type="spellEnd"/>
      <w:r w:rsidRPr="003C31EF">
        <w:rPr>
          <w:rFonts w:ascii="&amp;quot" w:eastAsia="Times New Roman" w:hAnsi="&amp;quot" w:cs="Times New Roman"/>
          <w:color w:val="5A5A5A"/>
          <w:sz w:val="23"/>
          <w:szCs w:val="23"/>
          <w:lang w:val="en-US" w:eastAsia="nl-NL"/>
        </w:rPr>
        <w:t xml:space="preserve"> to be used to convert cellulose to ethanol while allowing researchers to avoid the same problems encountered before.</w:t>
      </w:r>
    </w:p>
    <w:p w:rsidR="003C31EF" w:rsidRDefault="003C31EF" w:rsidP="003C31EF">
      <w:pPr>
        <w:spacing w:after="150" w:line="285" w:lineRule="atLeast"/>
        <w:rPr>
          <w:rFonts w:ascii="&amp;quot" w:eastAsia="Times New Roman" w:hAnsi="&amp;quot" w:cs="Times New Roman"/>
          <w:color w:val="5A5A5A"/>
          <w:sz w:val="23"/>
          <w:szCs w:val="23"/>
          <w:lang w:val="en-US" w:eastAsia="nl-NL"/>
        </w:rPr>
      </w:pPr>
      <w:r w:rsidRPr="003C31EF">
        <w:rPr>
          <w:rFonts w:ascii="&amp;quot" w:eastAsia="Times New Roman" w:hAnsi="&amp;quot" w:cs="Times New Roman"/>
          <w:color w:val="5A5A5A"/>
          <w:sz w:val="23"/>
          <w:szCs w:val="23"/>
          <w:lang w:val="en-US" w:eastAsia="nl-NL"/>
        </w:rPr>
        <w:t xml:space="preserve">Sequencing the bacterium will provide the biofuels research community with a valuable resource for understanding and engineering a cellulose-fermenting organism. Additionally, the </w:t>
      </w:r>
      <w:r w:rsidRPr="003C31EF">
        <w:rPr>
          <w:rFonts w:ascii="&amp;quot" w:eastAsia="Times New Roman" w:hAnsi="&amp;quot" w:cs="Times New Roman"/>
          <w:i/>
          <w:iCs/>
          <w:color w:val="5A5A5A"/>
          <w:sz w:val="23"/>
          <w:szCs w:val="23"/>
          <w:lang w:val="en-US" w:eastAsia="nl-NL"/>
        </w:rPr>
        <w:t xml:space="preserve">A. </w:t>
      </w:r>
      <w:proofErr w:type="spellStart"/>
      <w:r w:rsidRPr="003C31EF">
        <w:rPr>
          <w:rFonts w:ascii="&amp;quot" w:eastAsia="Times New Roman" w:hAnsi="&amp;quot" w:cs="Times New Roman"/>
          <w:i/>
          <w:iCs/>
          <w:color w:val="5A5A5A"/>
          <w:sz w:val="23"/>
          <w:szCs w:val="23"/>
          <w:lang w:val="en-US" w:eastAsia="nl-NL"/>
        </w:rPr>
        <w:t>fermentans</w:t>
      </w:r>
      <w:proofErr w:type="spellEnd"/>
      <w:r w:rsidRPr="003C31EF">
        <w:rPr>
          <w:rFonts w:ascii="&amp;quot" w:eastAsia="Times New Roman" w:hAnsi="&amp;quot" w:cs="Times New Roman"/>
          <w:color w:val="5A5A5A"/>
          <w:sz w:val="23"/>
          <w:szCs w:val="23"/>
          <w:lang w:val="en-US" w:eastAsia="nl-NL"/>
        </w:rPr>
        <w:t xml:space="preserve"> genome will be of interest to those studying microbial energy utilization and physiology.</w:t>
      </w:r>
    </w:p>
    <w:p w:rsidR="003C31EF" w:rsidRDefault="003C31EF">
      <w:pPr>
        <w:rPr>
          <w:rFonts w:ascii="&amp;quot" w:eastAsia="Times New Roman" w:hAnsi="&amp;quot" w:cs="Times New Roman"/>
          <w:color w:val="5A5A5A"/>
          <w:sz w:val="23"/>
          <w:szCs w:val="23"/>
          <w:lang w:val="en-US" w:eastAsia="nl-NL"/>
        </w:rPr>
      </w:pPr>
      <w:r>
        <w:rPr>
          <w:rFonts w:ascii="&amp;quot" w:eastAsia="Times New Roman" w:hAnsi="&amp;quot" w:cs="Times New Roman"/>
          <w:color w:val="5A5A5A"/>
          <w:sz w:val="23"/>
          <w:szCs w:val="23"/>
          <w:lang w:val="en-US" w:eastAsia="nl-NL"/>
        </w:rPr>
        <w:br w:type="page"/>
      </w:r>
    </w:p>
    <w:p w:rsidR="003C31EF" w:rsidRPr="003C31EF" w:rsidRDefault="003C31EF" w:rsidP="003C31EF">
      <w:pPr>
        <w:spacing w:after="150" w:line="285" w:lineRule="atLeast"/>
        <w:rPr>
          <w:rFonts w:ascii="&amp;quot" w:eastAsia="Times New Roman" w:hAnsi="&amp;quot" w:cs="Times New Roman"/>
          <w:color w:val="5A5A5A"/>
          <w:sz w:val="23"/>
          <w:szCs w:val="23"/>
          <w:lang w:val="en-US" w:eastAsia="nl-NL"/>
        </w:rPr>
      </w:pPr>
    </w:p>
    <w:tbl>
      <w:tblPr>
        <w:tblW w:w="18831" w:type="dxa"/>
        <w:tblBorders>
          <w:top w:val="single" w:sz="6" w:space="0" w:color="F1F1F1"/>
          <w:left w:val="single" w:sz="6" w:space="0" w:color="F1F1F1"/>
          <w:right w:val="singl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7076"/>
      </w:tblGrid>
      <w:tr w:rsidR="003C31EF" w:rsidRPr="003C31EF" w:rsidTr="003C31EF">
        <w:tc>
          <w:tcPr>
            <w:tcW w:w="1755" w:type="dxa"/>
            <w:tcBorders>
              <w:top w:val="single" w:sz="6" w:space="0" w:color="F1F1F1"/>
              <w:left w:val="nil"/>
              <w:bottom w:val="single" w:sz="6" w:space="0" w:color="F1F1F1"/>
              <w:right w:val="dotted" w:sz="6" w:space="0" w:color="CCCCCC"/>
            </w:tcBorders>
            <w:shd w:val="clear" w:color="auto" w:fill="auto"/>
            <w:tcMar>
              <w:top w:w="20" w:type="dxa"/>
              <w:left w:w="59" w:type="dxa"/>
              <w:bottom w:w="20" w:type="dxa"/>
              <w:right w:w="195" w:type="dxa"/>
            </w:tcMar>
            <w:hideMark/>
          </w:tcPr>
          <w:p w:rsidR="003C31EF" w:rsidRPr="003C31EF" w:rsidRDefault="003C31EF" w:rsidP="003C31EF">
            <w:pPr>
              <w:spacing w:before="20" w:after="0" w:line="240" w:lineRule="auto"/>
              <w:jc w:val="righ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nl-NL"/>
              </w:rPr>
            </w:pPr>
            <w:hyperlink r:id="rId4" w:anchor="organism-code" w:history="1">
              <w:proofErr w:type="spellStart"/>
              <w:r w:rsidRPr="003C31EF">
                <w:rPr>
                  <w:rFonts w:ascii="Helvetica" w:eastAsia="Times New Roman" w:hAnsi="Helvetica" w:cs="Times New Roman"/>
                  <w:color w:val="000000"/>
                  <w:sz w:val="20"/>
                  <w:szCs w:val="20"/>
                  <w:u w:val="single"/>
                  <w:lang w:eastAsia="nl-NL"/>
                </w:rPr>
                <w:t>Mnemonic</w:t>
              </w:r>
              <w:proofErr w:type="spellEnd"/>
              <w:r w:rsidRPr="003C31EF">
                <w:rPr>
                  <w:rFonts w:ascii="Helvetica" w:eastAsia="Times New Roman" w:hAnsi="Helvetica" w:cs="Times New Roman"/>
                  <w:color w:val="000000"/>
                  <w:sz w:val="20"/>
                  <w:szCs w:val="20"/>
                  <w:u w:val="single"/>
                  <w:lang w:eastAsia="nl-NL"/>
                </w:rPr>
                <w:t xml:space="preserve"> </w:t>
              </w:r>
              <w:r w:rsidRPr="003C31EF">
                <w:rPr>
                  <w:rFonts w:ascii="Garamond" w:eastAsia="Times New Roman" w:hAnsi="Garamond" w:cs="Times New Roman"/>
                  <w:color w:val="000000"/>
                  <w:sz w:val="18"/>
                  <w:szCs w:val="18"/>
                  <w:u w:val="single"/>
                  <w:vertAlign w:val="superscript"/>
                  <w:lang w:eastAsia="nl-NL"/>
                </w:rPr>
                <w:t>i</w:t>
              </w:r>
            </w:hyperlink>
          </w:p>
        </w:tc>
        <w:tc>
          <w:tcPr>
            <w:tcW w:w="0" w:type="auto"/>
            <w:tcBorders>
              <w:top w:val="single" w:sz="6" w:space="0" w:color="F1F1F1"/>
              <w:left w:val="dotted" w:sz="6" w:space="0" w:color="CCCCCC"/>
              <w:bottom w:val="single" w:sz="6" w:space="0" w:color="F1F1F1"/>
              <w:right w:val="nil"/>
            </w:tcBorders>
            <w:shd w:val="clear" w:color="auto" w:fill="auto"/>
            <w:tcMar>
              <w:top w:w="20" w:type="dxa"/>
              <w:left w:w="59" w:type="dxa"/>
              <w:bottom w:w="20" w:type="dxa"/>
              <w:right w:w="59" w:type="dxa"/>
            </w:tcMar>
            <w:hideMark/>
          </w:tcPr>
          <w:p w:rsidR="003C31EF" w:rsidRPr="003C31EF" w:rsidRDefault="003C31EF" w:rsidP="003C31EF">
            <w:pPr>
              <w:spacing w:before="20" w:after="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nl-NL"/>
              </w:rPr>
            </w:pPr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nl-NL"/>
              </w:rPr>
              <w:t>-</w:t>
            </w:r>
          </w:p>
        </w:tc>
      </w:tr>
      <w:tr w:rsidR="003C31EF" w:rsidRPr="003C31EF" w:rsidTr="003C31EF">
        <w:tc>
          <w:tcPr>
            <w:tcW w:w="1755" w:type="dxa"/>
            <w:tcBorders>
              <w:top w:val="single" w:sz="6" w:space="0" w:color="F1F1F1"/>
              <w:left w:val="nil"/>
              <w:bottom w:val="single" w:sz="6" w:space="0" w:color="F1F1F1"/>
              <w:right w:val="dotted" w:sz="6" w:space="0" w:color="CCCCCC"/>
            </w:tcBorders>
            <w:shd w:val="clear" w:color="auto" w:fill="auto"/>
            <w:tcMar>
              <w:top w:w="20" w:type="dxa"/>
              <w:left w:w="59" w:type="dxa"/>
              <w:bottom w:w="20" w:type="dxa"/>
              <w:right w:w="195" w:type="dxa"/>
            </w:tcMar>
            <w:hideMark/>
          </w:tcPr>
          <w:p w:rsidR="003C31EF" w:rsidRPr="003C31EF" w:rsidRDefault="003C31EF" w:rsidP="003C31EF">
            <w:pPr>
              <w:spacing w:before="20" w:after="0" w:line="240" w:lineRule="auto"/>
              <w:jc w:val="righ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nl-NL"/>
              </w:rPr>
            </w:pPr>
            <w:hyperlink r:id="rId5" w:history="1">
              <w:r w:rsidRPr="003C31EF">
                <w:rPr>
                  <w:rFonts w:ascii="Helvetica" w:eastAsia="Times New Roman" w:hAnsi="Helvetica" w:cs="Times New Roman"/>
                  <w:color w:val="000000"/>
                  <w:sz w:val="20"/>
                  <w:szCs w:val="20"/>
                  <w:u w:val="single"/>
                  <w:lang w:eastAsia="nl-NL"/>
                </w:rPr>
                <w:t xml:space="preserve">Taxon </w:t>
              </w:r>
              <w:proofErr w:type="spellStart"/>
              <w:r w:rsidRPr="003C31EF">
                <w:rPr>
                  <w:rFonts w:ascii="Helvetica" w:eastAsia="Times New Roman" w:hAnsi="Helvetica" w:cs="Times New Roman"/>
                  <w:color w:val="000000"/>
                  <w:sz w:val="20"/>
                  <w:szCs w:val="20"/>
                  <w:u w:val="single"/>
                  <w:lang w:eastAsia="nl-NL"/>
                </w:rPr>
                <w:t>identifier</w:t>
              </w:r>
              <w:proofErr w:type="spellEnd"/>
              <w:r w:rsidRPr="003C31EF">
                <w:rPr>
                  <w:rFonts w:ascii="Helvetica" w:eastAsia="Times New Roman" w:hAnsi="Helvetica" w:cs="Times New Roman"/>
                  <w:color w:val="000000"/>
                  <w:sz w:val="20"/>
                  <w:szCs w:val="20"/>
                  <w:u w:val="single"/>
                  <w:lang w:eastAsia="nl-NL"/>
                </w:rPr>
                <w:t xml:space="preserve"> </w:t>
              </w:r>
              <w:r w:rsidRPr="003C31EF">
                <w:rPr>
                  <w:rFonts w:ascii="Garamond" w:eastAsia="Times New Roman" w:hAnsi="Garamond" w:cs="Times New Roman"/>
                  <w:color w:val="000000"/>
                  <w:sz w:val="18"/>
                  <w:szCs w:val="18"/>
                  <w:u w:val="single"/>
                  <w:vertAlign w:val="superscript"/>
                  <w:lang w:eastAsia="nl-NL"/>
                </w:rPr>
                <w:t>i</w:t>
              </w:r>
            </w:hyperlink>
          </w:p>
        </w:tc>
        <w:tc>
          <w:tcPr>
            <w:tcW w:w="0" w:type="auto"/>
            <w:tcBorders>
              <w:top w:val="single" w:sz="6" w:space="0" w:color="F1F1F1"/>
              <w:left w:val="dotted" w:sz="6" w:space="0" w:color="CCCCCC"/>
              <w:bottom w:val="single" w:sz="6" w:space="0" w:color="F1F1F1"/>
              <w:right w:val="nil"/>
            </w:tcBorders>
            <w:shd w:val="clear" w:color="auto" w:fill="auto"/>
            <w:tcMar>
              <w:top w:w="20" w:type="dxa"/>
              <w:left w:w="59" w:type="dxa"/>
              <w:bottom w:w="20" w:type="dxa"/>
              <w:right w:w="59" w:type="dxa"/>
            </w:tcMar>
            <w:hideMark/>
          </w:tcPr>
          <w:p w:rsidR="003C31EF" w:rsidRPr="003C31EF" w:rsidRDefault="003C31EF" w:rsidP="003C31EF">
            <w:pPr>
              <w:spacing w:before="20" w:after="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nl-NL"/>
              </w:rPr>
            </w:pPr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nl-NL"/>
              </w:rPr>
              <w:t>862422</w:t>
            </w:r>
          </w:p>
        </w:tc>
      </w:tr>
      <w:tr w:rsidR="003C31EF" w:rsidRPr="003C31EF" w:rsidTr="003C31EF">
        <w:tc>
          <w:tcPr>
            <w:tcW w:w="1755" w:type="dxa"/>
            <w:tcBorders>
              <w:top w:val="single" w:sz="6" w:space="0" w:color="F1F1F1"/>
              <w:left w:val="nil"/>
              <w:bottom w:val="single" w:sz="6" w:space="0" w:color="F1F1F1"/>
              <w:right w:val="dotted" w:sz="6" w:space="0" w:color="CCCCCC"/>
            </w:tcBorders>
            <w:shd w:val="clear" w:color="auto" w:fill="auto"/>
            <w:tcMar>
              <w:top w:w="20" w:type="dxa"/>
              <w:left w:w="59" w:type="dxa"/>
              <w:bottom w:w="20" w:type="dxa"/>
              <w:right w:w="195" w:type="dxa"/>
            </w:tcMar>
            <w:hideMark/>
          </w:tcPr>
          <w:p w:rsidR="003C31EF" w:rsidRPr="003C31EF" w:rsidRDefault="003C31EF" w:rsidP="003C31EF">
            <w:pPr>
              <w:spacing w:before="20" w:after="0" w:line="240" w:lineRule="auto"/>
              <w:jc w:val="righ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nl-NL"/>
              </w:rPr>
            </w:pPr>
            <w:hyperlink r:id="rId6" w:anchor="organism-denomination" w:history="1">
              <w:proofErr w:type="spellStart"/>
              <w:r w:rsidRPr="003C31EF">
                <w:rPr>
                  <w:rFonts w:ascii="Helvetica" w:eastAsia="Times New Roman" w:hAnsi="Helvetica" w:cs="Times New Roman"/>
                  <w:color w:val="000000"/>
                  <w:sz w:val="20"/>
                  <w:szCs w:val="20"/>
                  <w:u w:val="single"/>
                  <w:lang w:eastAsia="nl-NL"/>
                </w:rPr>
                <w:t>Scientific</w:t>
              </w:r>
              <w:proofErr w:type="spellEnd"/>
              <w:r w:rsidRPr="003C31EF">
                <w:rPr>
                  <w:rFonts w:ascii="Helvetica" w:eastAsia="Times New Roman" w:hAnsi="Helvetica" w:cs="Times New Roman"/>
                  <w:color w:val="000000"/>
                  <w:sz w:val="20"/>
                  <w:szCs w:val="20"/>
                  <w:u w:val="single"/>
                  <w:lang w:eastAsia="nl-NL"/>
                </w:rPr>
                <w:t xml:space="preserve"> name </w:t>
              </w:r>
              <w:r w:rsidRPr="003C31EF">
                <w:rPr>
                  <w:rFonts w:ascii="Garamond" w:eastAsia="Times New Roman" w:hAnsi="Garamond" w:cs="Times New Roman"/>
                  <w:color w:val="000000"/>
                  <w:sz w:val="18"/>
                  <w:szCs w:val="18"/>
                  <w:u w:val="single"/>
                  <w:vertAlign w:val="superscript"/>
                  <w:lang w:eastAsia="nl-NL"/>
                </w:rPr>
                <w:t>i</w:t>
              </w:r>
            </w:hyperlink>
          </w:p>
        </w:tc>
        <w:tc>
          <w:tcPr>
            <w:tcW w:w="0" w:type="auto"/>
            <w:tcBorders>
              <w:top w:val="single" w:sz="6" w:space="0" w:color="F1F1F1"/>
              <w:left w:val="dotted" w:sz="6" w:space="0" w:color="CCCCCC"/>
              <w:bottom w:val="single" w:sz="6" w:space="0" w:color="F1F1F1"/>
              <w:right w:val="nil"/>
            </w:tcBorders>
            <w:shd w:val="clear" w:color="auto" w:fill="auto"/>
            <w:tcMar>
              <w:top w:w="20" w:type="dxa"/>
              <w:left w:w="59" w:type="dxa"/>
              <w:bottom w:w="20" w:type="dxa"/>
              <w:right w:w="59" w:type="dxa"/>
            </w:tcMar>
            <w:hideMark/>
          </w:tcPr>
          <w:p w:rsidR="003C31EF" w:rsidRPr="003C31EF" w:rsidRDefault="003C31EF" w:rsidP="003C31EF">
            <w:pPr>
              <w:spacing w:before="20" w:after="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</w:pPr>
            <w:proofErr w:type="spellStart"/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  <w:t>Actinotalea</w:t>
            </w:r>
            <w:proofErr w:type="spellEnd"/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  <w:t xml:space="preserve"> </w:t>
            </w:r>
            <w:proofErr w:type="spellStart"/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  <w:t>fermentans</w:t>
            </w:r>
            <w:proofErr w:type="spellEnd"/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  <w:t xml:space="preserve"> ATCC 43279 = JCM 9966 = DSM 3133</w:t>
            </w:r>
          </w:p>
        </w:tc>
      </w:tr>
      <w:tr w:rsidR="003C31EF" w:rsidRPr="003C31EF" w:rsidTr="003C31EF">
        <w:tc>
          <w:tcPr>
            <w:tcW w:w="1755" w:type="dxa"/>
            <w:tcBorders>
              <w:top w:val="single" w:sz="6" w:space="0" w:color="F1F1F1"/>
              <w:left w:val="nil"/>
              <w:bottom w:val="single" w:sz="6" w:space="0" w:color="F1F1F1"/>
              <w:right w:val="dotted" w:sz="6" w:space="0" w:color="CCCCCC"/>
            </w:tcBorders>
            <w:shd w:val="clear" w:color="auto" w:fill="auto"/>
            <w:tcMar>
              <w:top w:w="20" w:type="dxa"/>
              <w:left w:w="59" w:type="dxa"/>
              <w:bottom w:w="20" w:type="dxa"/>
              <w:right w:w="195" w:type="dxa"/>
            </w:tcMar>
            <w:hideMark/>
          </w:tcPr>
          <w:p w:rsidR="003C31EF" w:rsidRPr="003C31EF" w:rsidRDefault="003C31EF" w:rsidP="003C31EF">
            <w:pPr>
              <w:spacing w:before="20" w:after="0" w:line="240" w:lineRule="auto"/>
              <w:jc w:val="righ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nl-NL"/>
              </w:rPr>
            </w:pPr>
            <w:proofErr w:type="spellStart"/>
            <w:r w:rsidRPr="003C31EF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nl-NL"/>
              </w:rPr>
              <w:t>Taxonomy</w:t>
            </w:r>
            <w:proofErr w:type="spellEnd"/>
            <w:r w:rsidRPr="003C31EF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3C31EF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nl-NL"/>
              </w:rPr>
              <w:t>navigation</w:t>
            </w:r>
            <w:proofErr w:type="spellEnd"/>
          </w:p>
        </w:tc>
        <w:tc>
          <w:tcPr>
            <w:tcW w:w="0" w:type="auto"/>
            <w:tcBorders>
              <w:top w:val="single" w:sz="6" w:space="0" w:color="F1F1F1"/>
              <w:left w:val="dotted" w:sz="6" w:space="0" w:color="CCCCCC"/>
              <w:bottom w:val="single" w:sz="6" w:space="0" w:color="F1F1F1"/>
              <w:right w:val="nil"/>
            </w:tcBorders>
            <w:shd w:val="clear" w:color="auto" w:fill="auto"/>
            <w:tcMar>
              <w:top w:w="20" w:type="dxa"/>
              <w:left w:w="59" w:type="dxa"/>
              <w:bottom w:w="20" w:type="dxa"/>
              <w:right w:w="59" w:type="dxa"/>
            </w:tcMar>
            <w:hideMark/>
          </w:tcPr>
          <w:p w:rsidR="003C31EF" w:rsidRPr="003C31EF" w:rsidRDefault="003C31EF" w:rsidP="003C31EF">
            <w:pPr>
              <w:spacing w:before="20" w:after="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</w:pPr>
            <w:r w:rsidRPr="003C31EF">
              <w:rPr>
                <w:rFonts w:ascii="Verdana" w:eastAsia="Times New Roman" w:hAnsi="Verdana" w:cs="Times New Roman"/>
                <w:noProof/>
                <w:color w:val="222222"/>
                <w:sz w:val="20"/>
                <w:szCs w:val="20"/>
                <w:lang w:eastAsia="nl-NL"/>
              </w:rPr>
              <w:drawing>
                <wp:inline distT="0" distB="0" distL="0" distR="0">
                  <wp:extent cx="152400" cy="152400"/>
                  <wp:effectExtent l="0" t="0" r="0" b="0"/>
                  <wp:docPr id="2" name="Afbeelding 2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  <w:t xml:space="preserve">› </w:t>
            </w:r>
            <w:hyperlink r:id="rId8" w:history="1">
              <w:proofErr w:type="spellStart"/>
              <w:r w:rsidRPr="003C31EF">
                <w:rPr>
                  <w:rFonts w:ascii="Verdana" w:eastAsia="Times New Roman" w:hAnsi="Verdana" w:cs="Times New Roman"/>
                  <w:color w:val="00709B"/>
                  <w:sz w:val="20"/>
                  <w:szCs w:val="20"/>
                  <w:u w:val="single"/>
                  <w:lang w:val="en-US" w:eastAsia="nl-NL"/>
                </w:rPr>
                <w:t>Actinotalea</w:t>
              </w:r>
              <w:proofErr w:type="spellEnd"/>
              <w:r w:rsidRPr="003C31EF">
                <w:rPr>
                  <w:rFonts w:ascii="Verdana" w:eastAsia="Times New Roman" w:hAnsi="Verdana" w:cs="Times New Roman"/>
                  <w:color w:val="00709B"/>
                  <w:sz w:val="20"/>
                  <w:szCs w:val="20"/>
                  <w:u w:val="single"/>
                  <w:lang w:val="en-US" w:eastAsia="nl-NL"/>
                </w:rPr>
                <w:t xml:space="preserve"> </w:t>
              </w:r>
              <w:proofErr w:type="spellStart"/>
              <w:r w:rsidRPr="003C31EF">
                <w:rPr>
                  <w:rFonts w:ascii="Verdana" w:eastAsia="Times New Roman" w:hAnsi="Verdana" w:cs="Times New Roman"/>
                  <w:color w:val="00709B"/>
                  <w:sz w:val="20"/>
                  <w:szCs w:val="20"/>
                  <w:u w:val="single"/>
                  <w:lang w:val="en-US" w:eastAsia="nl-NL"/>
                </w:rPr>
                <w:t>fermentans</w:t>
              </w:r>
              <w:proofErr w:type="spellEnd"/>
            </w:hyperlink>
          </w:p>
          <w:p w:rsidR="003C31EF" w:rsidRPr="003C31EF" w:rsidRDefault="003C31EF" w:rsidP="003C31EF">
            <w:pPr>
              <w:spacing w:before="20" w:after="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</w:pPr>
            <w:r w:rsidRPr="003C31EF">
              <w:rPr>
                <w:rFonts w:ascii="Verdana" w:eastAsia="Times New Roman" w:hAnsi="Verdana" w:cs="Times New Roman"/>
                <w:noProof/>
                <w:color w:val="222222"/>
                <w:sz w:val="20"/>
                <w:szCs w:val="20"/>
                <w:lang w:eastAsia="nl-NL"/>
              </w:rPr>
              <w:drawing>
                <wp:inline distT="0" distB="0" distL="0" distR="0">
                  <wp:extent cx="152400" cy="152400"/>
                  <wp:effectExtent l="0" t="0" r="0" b="0"/>
                  <wp:docPr id="1" name="Afbeelding 1" descr="Do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o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  <w:t xml:space="preserve">Terminal (leaf) node. </w:t>
            </w:r>
          </w:p>
        </w:tc>
      </w:tr>
      <w:tr w:rsidR="003C31EF" w:rsidRPr="003C31EF" w:rsidTr="003C31EF">
        <w:tc>
          <w:tcPr>
            <w:tcW w:w="1755" w:type="dxa"/>
            <w:tcBorders>
              <w:top w:val="single" w:sz="6" w:space="0" w:color="F1F1F1"/>
              <w:left w:val="nil"/>
              <w:bottom w:val="single" w:sz="6" w:space="0" w:color="F1F1F1"/>
              <w:right w:val="dotted" w:sz="6" w:space="0" w:color="CCCCCC"/>
            </w:tcBorders>
            <w:shd w:val="clear" w:color="auto" w:fill="auto"/>
            <w:tcMar>
              <w:top w:w="20" w:type="dxa"/>
              <w:left w:w="59" w:type="dxa"/>
              <w:bottom w:w="20" w:type="dxa"/>
              <w:right w:w="195" w:type="dxa"/>
            </w:tcMar>
            <w:hideMark/>
          </w:tcPr>
          <w:p w:rsidR="003C31EF" w:rsidRPr="003C31EF" w:rsidRDefault="003C31EF" w:rsidP="003C31EF">
            <w:pPr>
              <w:spacing w:before="20" w:after="0" w:line="240" w:lineRule="auto"/>
              <w:jc w:val="righ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nl-NL"/>
              </w:rPr>
            </w:pPr>
            <w:hyperlink r:id="rId10" w:history="1">
              <w:r w:rsidRPr="003C31EF">
                <w:rPr>
                  <w:rFonts w:ascii="Helvetica" w:eastAsia="Times New Roman" w:hAnsi="Helvetica" w:cs="Times New Roman"/>
                  <w:color w:val="000000"/>
                  <w:sz w:val="20"/>
                  <w:szCs w:val="20"/>
                  <w:u w:val="single"/>
                  <w:lang w:eastAsia="nl-NL"/>
                </w:rPr>
                <w:t xml:space="preserve">Common name </w:t>
              </w:r>
              <w:r w:rsidRPr="003C31EF">
                <w:rPr>
                  <w:rFonts w:ascii="Garamond" w:eastAsia="Times New Roman" w:hAnsi="Garamond" w:cs="Times New Roman"/>
                  <w:color w:val="000000"/>
                  <w:sz w:val="18"/>
                  <w:szCs w:val="18"/>
                  <w:u w:val="single"/>
                  <w:vertAlign w:val="superscript"/>
                  <w:lang w:eastAsia="nl-NL"/>
                </w:rPr>
                <w:t>i</w:t>
              </w:r>
            </w:hyperlink>
          </w:p>
        </w:tc>
        <w:tc>
          <w:tcPr>
            <w:tcW w:w="0" w:type="auto"/>
            <w:tcBorders>
              <w:top w:val="single" w:sz="6" w:space="0" w:color="F1F1F1"/>
              <w:left w:val="dotted" w:sz="6" w:space="0" w:color="CCCCCC"/>
              <w:bottom w:val="single" w:sz="6" w:space="0" w:color="F1F1F1"/>
              <w:right w:val="nil"/>
            </w:tcBorders>
            <w:shd w:val="clear" w:color="auto" w:fill="auto"/>
            <w:tcMar>
              <w:top w:w="20" w:type="dxa"/>
              <w:left w:w="59" w:type="dxa"/>
              <w:bottom w:w="20" w:type="dxa"/>
              <w:right w:w="59" w:type="dxa"/>
            </w:tcMar>
            <w:hideMark/>
          </w:tcPr>
          <w:p w:rsidR="003C31EF" w:rsidRPr="003C31EF" w:rsidRDefault="003C31EF" w:rsidP="003C31EF">
            <w:pPr>
              <w:spacing w:before="20" w:after="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nl-NL"/>
              </w:rPr>
            </w:pPr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nl-NL"/>
              </w:rPr>
              <w:t>-</w:t>
            </w:r>
          </w:p>
        </w:tc>
      </w:tr>
      <w:tr w:rsidR="003C31EF" w:rsidRPr="003C31EF" w:rsidTr="003C31EF">
        <w:tc>
          <w:tcPr>
            <w:tcW w:w="1755" w:type="dxa"/>
            <w:tcBorders>
              <w:top w:val="single" w:sz="6" w:space="0" w:color="F1F1F1"/>
              <w:left w:val="nil"/>
              <w:bottom w:val="single" w:sz="6" w:space="0" w:color="F1F1F1"/>
              <w:right w:val="dotted" w:sz="6" w:space="0" w:color="CCCCCC"/>
            </w:tcBorders>
            <w:shd w:val="clear" w:color="auto" w:fill="auto"/>
            <w:tcMar>
              <w:top w:w="20" w:type="dxa"/>
              <w:left w:w="59" w:type="dxa"/>
              <w:bottom w:w="20" w:type="dxa"/>
              <w:right w:w="195" w:type="dxa"/>
            </w:tcMar>
            <w:hideMark/>
          </w:tcPr>
          <w:p w:rsidR="003C31EF" w:rsidRPr="003C31EF" w:rsidRDefault="003C31EF" w:rsidP="003C31EF">
            <w:pPr>
              <w:spacing w:before="20" w:after="0" w:line="240" w:lineRule="auto"/>
              <w:jc w:val="righ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nl-NL"/>
              </w:rPr>
            </w:pPr>
            <w:hyperlink r:id="rId11" w:history="1">
              <w:proofErr w:type="spellStart"/>
              <w:r w:rsidRPr="003C31EF">
                <w:rPr>
                  <w:rFonts w:ascii="Helvetica" w:eastAsia="Times New Roman" w:hAnsi="Helvetica" w:cs="Times New Roman"/>
                  <w:color w:val="000000"/>
                  <w:sz w:val="20"/>
                  <w:szCs w:val="20"/>
                  <w:u w:val="single"/>
                  <w:lang w:eastAsia="nl-NL"/>
                </w:rPr>
                <w:t>Synonym</w:t>
              </w:r>
              <w:proofErr w:type="spellEnd"/>
              <w:r w:rsidRPr="003C31EF">
                <w:rPr>
                  <w:rFonts w:ascii="Helvetica" w:eastAsia="Times New Roman" w:hAnsi="Helvetica" w:cs="Times New Roman"/>
                  <w:color w:val="000000"/>
                  <w:sz w:val="20"/>
                  <w:szCs w:val="20"/>
                  <w:u w:val="single"/>
                  <w:lang w:eastAsia="nl-NL"/>
                </w:rPr>
                <w:t xml:space="preserve"> </w:t>
              </w:r>
              <w:r w:rsidRPr="003C31EF">
                <w:rPr>
                  <w:rFonts w:ascii="Garamond" w:eastAsia="Times New Roman" w:hAnsi="Garamond" w:cs="Times New Roman"/>
                  <w:color w:val="000000"/>
                  <w:sz w:val="18"/>
                  <w:szCs w:val="18"/>
                  <w:u w:val="single"/>
                  <w:vertAlign w:val="superscript"/>
                  <w:lang w:eastAsia="nl-NL"/>
                </w:rPr>
                <w:t>i</w:t>
              </w:r>
            </w:hyperlink>
          </w:p>
        </w:tc>
        <w:tc>
          <w:tcPr>
            <w:tcW w:w="0" w:type="auto"/>
            <w:tcBorders>
              <w:top w:val="single" w:sz="6" w:space="0" w:color="F1F1F1"/>
              <w:left w:val="dotted" w:sz="6" w:space="0" w:color="CCCCCC"/>
              <w:bottom w:val="single" w:sz="6" w:space="0" w:color="F1F1F1"/>
              <w:right w:val="nil"/>
            </w:tcBorders>
            <w:shd w:val="clear" w:color="auto" w:fill="auto"/>
            <w:tcMar>
              <w:top w:w="20" w:type="dxa"/>
              <w:left w:w="59" w:type="dxa"/>
              <w:bottom w:w="20" w:type="dxa"/>
              <w:right w:w="59" w:type="dxa"/>
            </w:tcMar>
            <w:hideMark/>
          </w:tcPr>
          <w:p w:rsidR="003C31EF" w:rsidRPr="003C31EF" w:rsidRDefault="003C31EF" w:rsidP="003C31EF">
            <w:pPr>
              <w:spacing w:before="20" w:after="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nl-NL"/>
              </w:rPr>
            </w:pPr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nl-NL"/>
              </w:rPr>
              <w:t>-</w:t>
            </w:r>
          </w:p>
        </w:tc>
      </w:tr>
      <w:tr w:rsidR="003C31EF" w:rsidRPr="003C31EF" w:rsidTr="003C31EF">
        <w:tc>
          <w:tcPr>
            <w:tcW w:w="1755" w:type="dxa"/>
            <w:tcBorders>
              <w:top w:val="single" w:sz="6" w:space="0" w:color="F1F1F1"/>
              <w:left w:val="nil"/>
              <w:bottom w:val="single" w:sz="6" w:space="0" w:color="F1F1F1"/>
              <w:right w:val="dotted" w:sz="6" w:space="0" w:color="CCCCCC"/>
            </w:tcBorders>
            <w:shd w:val="clear" w:color="auto" w:fill="auto"/>
            <w:tcMar>
              <w:top w:w="20" w:type="dxa"/>
              <w:left w:w="59" w:type="dxa"/>
              <w:bottom w:w="20" w:type="dxa"/>
              <w:right w:w="195" w:type="dxa"/>
            </w:tcMar>
            <w:hideMark/>
          </w:tcPr>
          <w:p w:rsidR="003C31EF" w:rsidRPr="003C31EF" w:rsidRDefault="003C31EF" w:rsidP="003C31EF">
            <w:pPr>
              <w:spacing w:before="20" w:after="0" w:line="240" w:lineRule="auto"/>
              <w:jc w:val="righ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nl-NL"/>
              </w:rPr>
            </w:pPr>
            <w:hyperlink r:id="rId12" w:anchor="other-names" w:history="1">
              <w:proofErr w:type="spellStart"/>
              <w:r w:rsidRPr="003C31EF">
                <w:rPr>
                  <w:rFonts w:ascii="Helvetica" w:eastAsia="Times New Roman" w:hAnsi="Helvetica" w:cs="Times New Roman"/>
                  <w:color w:val="000000"/>
                  <w:sz w:val="20"/>
                  <w:szCs w:val="20"/>
                  <w:u w:val="single"/>
                  <w:lang w:eastAsia="nl-NL"/>
                </w:rPr>
                <w:t>Other</w:t>
              </w:r>
              <w:proofErr w:type="spellEnd"/>
              <w:r w:rsidRPr="003C31EF">
                <w:rPr>
                  <w:rFonts w:ascii="Helvetica" w:eastAsia="Times New Roman" w:hAnsi="Helvetica" w:cs="Times New Roman"/>
                  <w:color w:val="000000"/>
                  <w:sz w:val="20"/>
                  <w:szCs w:val="20"/>
                  <w:u w:val="single"/>
                  <w:lang w:eastAsia="nl-NL"/>
                </w:rPr>
                <w:t xml:space="preserve"> </w:t>
              </w:r>
              <w:proofErr w:type="spellStart"/>
              <w:r w:rsidRPr="003C31EF">
                <w:rPr>
                  <w:rFonts w:ascii="Helvetica" w:eastAsia="Times New Roman" w:hAnsi="Helvetica" w:cs="Times New Roman"/>
                  <w:color w:val="000000"/>
                  <w:sz w:val="20"/>
                  <w:szCs w:val="20"/>
                  <w:u w:val="single"/>
                  <w:lang w:eastAsia="nl-NL"/>
                </w:rPr>
                <w:t>names</w:t>
              </w:r>
              <w:proofErr w:type="spellEnd"/>
              <w:r w:rsidRPr="003C31EF">
                <w:rPr>
                  <w:rFonts w:ascii="Helvetica" w:eastAsia="Times New Roman" w:hAnsi="Helvetica" w:cs="Times New Roman"/>
                  <w:color w:val="000000"/>
                  <w:sz w:val="20"/>
                  <w:szCs w:val="20"/>
                  <w:u w:val="single"/>
                  <w:lang w:eastAsia="nl-NL"/>
                </w:rPr>
                <w:t xml:space="preserve"> </w:t>
              </w:r>
              <w:r w:rsidRPr="003C31EF">
                <w:rPr>
                  <w:rFonts w:ascii="Garamond" w:eastAsia="Times New Roman" w:hAnsi="Garamond" w:cs="Times New Roman"/>
                  <w:color w:val="000000"/>
                  <w:sz w:val="18"/>
                  <w:szCs w:val="18"/>
                  <w:u w:val="single"/>
                  <w:vertAlign w:val="superscript"/>
                  <w:lang w:eastAsia="nl-NL"/>
                </w:rPr>
                <w:t>i</w:t>
              </w:r>
            </w:hyperlink>
          </w:p>
        </w:tc>
        <w:tc>
          <w:tcPr>
            <w:tcW w:w="0" w:type="auto"/>
            <w:tcBorders>
              <w:top w:val="single" w:sz="6" w:space="0" w:color="F1F1F1"/>
              <w:left w:val="dotted" w:sz="6" w:space="0" w:color="CCCCCC"/>
              <w:bottom w:val="single" w:sz="6" w:space="0" w:color="F1F1F1"/>
              <w:right w:val="nil"/>
            </w:tcBorders>
            <w:shd w:val="clear" w:color="auto" w:fill="auto"/>
            <w:tcMar>
              <w:top w:w="20" w:type="dxa"/>
              <w:left w:w="59" w:type="dxa"/>
              <w:bottom w:w="20" w:type="dxa"/>
              <w:right w:w="59" w:type="dxa"/>
            </w:tcMar>
            <w:hideMark/>
          </w:tcPr>
          <w:p w:rsidR="003C31EF" w:rsidRPr="003C31EF" w:rsidRDefault="003C31EF" w:rsidP="003C31EF">
            <w:pPr>
              <w:spacing w:before="20" w:after="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</w:pPr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  <w:t xml:space="preserve">› </w:t>
            </w:r>
            <w:proofErr w:type="spellStart"/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  <w:t>Actinotalea</w:t>
            </w:r>
            <w:proofErr w:type="spellEnd"/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  <w:t xml:space="preserve"> </w:t>
            </w:r>
            <w:proofErr w:type="spellStart"/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  <w:t>fermentans</w:t>
            </w:r>
            <w:proofErr w:type="spellEnd"/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  <w:t xml:space="preserve"> ATCC 43279</w:t>
            </w:r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  <w:br/>
              <w:t xml:space="preserve">› </w:t>
            </w:r>
            <w:proofErr w:type="spellStart"/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  <w:t>Actinotalea</w:t>
            </w:r>
            <w:proofErr w:type="spellEnd"/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  <w:t xml:space="preserve"> </w:t>
            </w:r>
            <w:proofErr w:type="spellStart"/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  <w:t>fermentans</w:t>
            </w:r>
            <w:proofErr w:type="spellEnd"/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  <w:t xml:space="preserve"> DSM 3133</w:t>
            </w:r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  <w:br/>
              <w:t xml:space="preserve">› </w:t>
            </w:r>
            <w:proofErr w:type="spellStart"/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  <w:t>Actinotalea</w:t>
            </w:r>
            <w:proofErr w:type="spellEnd"/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  <w:t xml:space="preserve"> </w:t>
            </w:r>
            <w:proofErr w:type="spellStart"/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  <w:t>fermentans</w:t>
            </w:r>
            <w:proofErr w:type="spellEnd"/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  <w:t xml:space="preserve"> JCM 9966</w:t>
            </w:r>
          </w:p>
        </w:tc>
      </w:tr>
      <w:tr w:rsidR="003C31EF" w:rsidRPr="003C31EF" w:rsidTr="003C31EF">
        <w:tc>
          <w:tcPr>
            <w:tcW w:w="1755" w:type="dxa"/>
            <w:tcBorders>
              <w:top w:val="single" w:sz="6" w:space="0" w:color="F1F1F1"/>
              <w:left w:val="nil"/>
              <w:bottom w:val="single" w:sz="6" w:space="0" w:color="F1F1F1"/>
              <w:right w:val="dotted" w:sz="6" w:space="0" w:color="CCCCCC"/>
            </w:tcBorders>
            <w:shd w:val="clear" w:color="auto" w:fill="auto"/>
            <w:tcMar>
              <w:top w:w="20" w:type="dxa"/>
              <w:left w:w="59" w:type="dxa"/>
              <w:bottom w:w="20" w:type="dxa"/>
              <w:right w:w="195" w:type="dxa"/>
            </w:tcMar>
            <w:hideMark/>
          </w:tcPr>
          <w:p w:rsidR="003C31EF" w:rsidRPr="003C31EF" w:rsidRDefault="003C31EF" w:rsidP="003C31EF">
            <w:pPr>
              <w:spacing w:before="20" w:after="0" w:line="240" w:lineRule="auto"/>
              <w:jc w:val="righ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nl-NL"/>
              </w:rPr>
            </w:pPr>
            <w:hyperlink r:id="rId13" w:anchor="lineage" w:history="1">
              <w:r w:rsidRPr="003C31EF">
                <w:rPr>
                  <w:rFonts w:ascii="Helvetica" w:eastAsia="Times New Roman" w:hAnsi="Helvetica" w:cs="Times New Roman"/>
                  <w:color w:val="000000"/>
                  <w:sz w:val="20"/>
                  <w:szCs w:val="20"/>
                  <w:u w:val="single"/>
                  <w:lang w:eastAsia="nl-NL"/>
                </w:rPr>
                <w:t xml:space="preserve">Rank </w:t>
              </w:r>
              <w:r w:rsidRPr="003C31EF">
                <w:rPr>
                  <w:rFonts w:ascii="Garamond" w:eastAsia="Times New Roman" w:hAnsi="Garamond" w:cs="Times New Roman"/>
                  <w:color w:val="000000"/>
                  <w:sz w:val="18"/>
                  <w:szCs w:val="18"/>
                  <w:u w:val="single"/>
                  <w:vertAlign w:val="superscript"/>
                  <w:lang w:eastAsia="nl-NL"/>
                </w:rPr>
                <w:t>i</w:t>
              </w:r>
            </w:hyperlink>
          </w:p>
        </w:tc>
        <w:tc>
          <w:tcPr>
            <w:tcW w:w="0" w:type="auto"/>
            <w:tcBorders>
              <w:top w:val="single" w:sz="6" w:space="0" w:color="F1F1F1"/>
              <w:left w:val="dotted" w:sz="6" w:space="0" w:color="CCCCCC"/>
              <w:bottom w:val="single" w:sz="6" w:space="0" w:color="F1F1F1"/>
              <w:right w:val="nil"/>
            </w:tcBorders>
            <w:shd w:val="clear" w:color="auto" w:fill="auto"/>
            <w:tcMar>
              <w:top w:w="20" w:type="dxa"/>
              <w:left w:w="59" w:type="dxa"/>
              <w:bottom w:w="20" w:type="dxa"/>
              <w:right w:w="59" w:type="dxa"/>
            </w:tcMar>
            <w:hideMark/>
          </w:tcPr>
          <w:p w:rsidR="003C31EF" w:rsidRPr="003C31EF" w:rsidRDefault="003C31EF" w:rsidP="003C31EF">
            <w:pPr>
              <w:spacing w:before="20" w:after="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nl-NL"/>
              </w:rPr>
            </w:pPr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nl-NL"/>
              </w:rPr>
              <w:t>-</w:t>
            </w:r>
          </w:p>
        </w:tc>
      </w:tr>
      <w:tr w:rsidR="003C31EF" w:rsidRPr="003C31EF" w:rsidTr="003C31EF">
        <w:tc>
          <w:tcPr>
            <w:tcW w:w="1755" w:type="dxa"/>
            <w:tcBorders>
              <w:top w:val="single" w:sz="6" w:space="0" w:color="F1F1F1"/>
              <w:left w:val="nil"/>
              <w:bottom w:val="single" w:sz="6" w:space="0" w:color="F1F1F1"/>
              <w:right w:val="dotted" w:sz="6" w:space="0" w:color="CCCCCC"/>
            </w:tcBorders>
            <w:shd w:val="clear" w:color="auto" w:fill="auto"/>
            <w:tcMar>
              <w:top w:w="20" w:type="dxa"/>
              <w:left w:w="59" w:type="dxa"/>
              <w:bottom w:w="20" w:type="dxa"/>
              <w:right w:w="195" w:type="dxa"/>
            </w:tcMar>
            <w:hideMark/>
          </w:tcPr>
          <w:p w:rsidR="003C31EF" w:rsidRPr="003C31EF" w:rsidRDefault="003C31EF" w:rsidP="003C31EF">
            <w:pPr>
              <w:spacing w:before="20" w:after="0" w:line="240" w:lineRule="auto"/>
              <w:jc w:val="righ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nl-NL"/>
              </w:rPr>
            </w:pPr>
            <w:hyperlink r:id="rId14" w:anchor="lineage" w:history="1">
              <w:proofErr w:type="spellStart"/>
              <w:r w:rsidRPr="003C31EF">
                <w:rPr>
                  <w:rFonts w:ascii="Helvetica" w:eastAsia="Times New Roman" w:hAnsi="Helvetica" w:cs="Times New Roman"/>
                  <w:color w:val="000000"/>
                  <w:sz w:val="20"/>
                  <w:szCs w:val="20"/>
                  <w:u w:val="single"/>
                  <w:lang w:eastAsia="nl-NL"/>
                </w:rPr>
                <w:t>Lineage</w:t>
              </w:r>
              <w:proofErr w:type="spellEnd"/>
              <w:r w:rsidRPr="003C31EF">
                <w:rPr>
                  <w:rFonts w:ascii="Helvetica" w:eastAsia="Times New Roman" w:hAnsi="Helvetica" w:cs="Times New Roman"/>
                  <w:color w:val="000000"/>
                  <w:sz w:val="20"/>
                  <w:szCs w:val="20"/>
                  <w:u w:val="single"/>
                  <w:lang w:eastAsia="nl-NL"/>
                </w:rPr>
                <w:t xml:space="preserve"> </w:t>
              </w:r>
              <w:r w:rsidRPr="003C31EF">
                <w:rPr>
                  <w:rFonts w:ascii="Garamond" w:eastAsia="Times New Roman" w:hAnsi="Garamond" w:cs="Times New Roman"/>
                  <w:color w:val="000000"/>
                  <w:sz w:val="18"/>
                  <w:szCs w:val="18"/>
                  <w:u w:val="single"/>
                  <w:vertAlign w:val="superscript"/>
                  <w:lang w:eastAsia="nl-NL"/>
                </w:rPr>
                <w:t>i</w:t>
              </w:r>
            </w:hyperlink>
          </w:p>
        </w:tc>
        <w:tc>
          <w:tcPr>
            <w:tcW w:w="0" w:type="auto"/>
            <w:tcBorders>
              <w:top w:val="single" w:sz="6" w:space="0" w:color="F1F1F1"/>
              <w:left w:val="dotted" w:sz="6" w:space="0" w:color="CCCCCC"/>
              <w:bottom w:val="single" w:sz="6" w:space="0" w:color="F1F1F1"/>
              <w:right w:val="nil"/>
            </w:tcBorders>
            <w:shd w:val="clear" w:color="auto" w:fill="auto"/>
            <w:tcMar>
              <w:top w:w="20" w:type="dxa"/>
              <w:left w:w="59" w:type="dxa"/>
              <w:bottom w:w="20" w:type="dxa"/>
              <w:right w:w="59" w:type="dxa"/>
            </w:tcMar>
            <w:hideMark/>
          </w:tcPr>
          <w:p w:rsidR="003C31EF" w:rsidRPr="003C31EF" w:rsidRDefault="003C31EF" w:rsidP="003C31EF">
            <w:pPr>
              <w:spacing w:before="20" w:after="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</w:pPr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  <w:t xml:space="preserve">› </w:t>
            </w:r>
            <w:hyperlink r:id="rId15" w:history="1">
              <w:r w:rsidRPr="003C31EF">
                <w:rPr>
                  <w:rFonts w:ascii="Verdana" w:eastAsia="Times New Roman" w:hAnsi="Verdana" w:cs="Times New Roman"/>
                  <w:color w:val="808080"/>
                  <w:sz w:val="20"/>
                  <w:szCs w:val="20"/>
                  <w:u w:val="single"/>
                  <w:lang w:val="en-US" w:eastAsia="nl-NL"/>
                </w:rPr>
                <w:t>cellular organisms</w:t>
              </w:r>
            </w:hyperlink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  <w:br/>
              <w:t xml:space="preserve">   › </w:t>
            </w:r>
            <w:hyperlink r:id="rId16" w:history="1">
              <w:r w:rsidRPr="003C31EF">
                <w:rPr>
                  <w:rFonts w:ascii="Verdana" w:eastAsia="Times New Roman" w:hAnsi="Verdana" w:cs="Times New Roman"/>
                  <w:color w:val="00709B"/>
                  <w:sz w:val="20"/>
                  <w:szCs w:val="20"/>
                  <w:u w:val="single"/>
                  <w:lang w:val="en-US" w:eastAsia="nl-NL"/>
                </w:rPr>
                <w:t>Bacteria</w:t>
              </w:r>
            </w:hyperlink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  <w:br/>
              <w:t xml:space="preserve">     › </w:t>
            </w:r>
            <w:hyperlink r:id="rId17" w:history="1">
              <w:proofErr w:type="spellStart"/>
              <w:r w:rsidRPr="003C31EF">
                <w:rPr>
                  <w:rFonts w:ascii="Verdana" w:eastAsia="Times New Roman" w:hAnsi="Verdana" w:cs="Times New Roman"/>
                  <w:color w:val="808080"/>
                  <w:sz w:val="20"/>
                  <w:szCs w:val="20"/>
                  <w:u w:val="single"/>
                  <w:lang w:val="en-US" w:eastAsia="nl-NL"/>
                </w:rPr>
                <w:t>Terrabacteria</w:t>
              </w:r>
              <w:proofErr w:type="spellEnd"/>
              <w:r w:rsidRPr="003C31EF">
                <w:rPr>
                  <w:rFonts w:ascii="Verdana" w:eastAsia="Times New Roman" w:hAnsi="Verdana" w:cs="Times New Roman"/>
                  <w:color w:val="808080"/>
                  <w:sz w:val="20"/>
                  <w:szCs w:val="20"/>
                  <w:u w:val="single"/>
                  <w:lang w:val="en-US" w:eastAsia="nl-NL"/>
                </w:rPr>
                <w:t xml:space="preserve"> group</w:t>
              </w:r>
            </w:hyperlink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  <w:br/>
              <w:t xml:space="preserve">       › </w:t>
            </w:r>
            <w:hyperlink r:id="rId18" w:history="1">
              <w:r w:rsidRPr="003C31EF">
                <w:rPr>
                  <w:rFonts w:ascii="Verdana" w:eastAsia="Times New Roman" w:hAnsi="Verdana" w:cs="Times New Roman"/>
                  <w:color w:val="00709B"/>
                  <w:sz w:val="20"/>
                  <w:szCs w:val="20"/>
                  <w:u w:val="single"/>
                  <w:lang w:val="en-US" w:eastAsia="nl-NL"/>
                </w:rPr>
                <w:t>Actinobacteria</w:t>
              </w:r>
            </w:hyperlink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  <w:br/>
              <w:t xml:space="preserve">         › </w:t>
            </w:r>
            <w:hyperlink r:id="rId19" w:history="1">
              <w:r w:rsidRPr="003C31EF">
                <w:rPr>
                  <w:rFonts w:ascii="Verdana" w:eastAsia="Times New Roman" w:hAnsi="Verdana" w:cs="Times New Roman"/>
                  <w:color w:val="808080"/>
                  <w:sz w:val="20"/>
                  <w:szCs w:val="20"/>
                  <w:u w:val="single"/>
                  <w:lang w:val="en-US" w:eastAsia="nl-NL"/>
                </w:rPr>
                <w:t>Actinobacteria</w:t>
              </w:r>
            </w:hyperlink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  <w:br/>
              <w:t xml:space="preserve">           › </w:t>
            </w:r>
            <w:hyperlink r:id="rId20" w:history="1">
              <w:proofErr w:type="spellStart"/>
              <w:r w:rsidRPr="003C31EF">
                <w:rPr>
                  <w:rFonts w:ascii="Verdana" w:eastAsia="Times New Roman" w:hAnsi="Verdana" w:cs="Times New Roman"/>
                  <w:color w:val="00709B"/>
                  <w:sz w:val="20"/>
                  <w:szCs w:val="20"/>
                  <w:u w:val="single"/>
                  <w:lang w:val="en-US" w:eastAsia="nl-NL"/>
                </w:rPr>
                <w:t>Micrococcales</w:t>
              </w:r>
              <w:proofErr w:type="spellEnd"/>
            </w:hyperlink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  <w:br/>
              <w:t xml:space="preserve">             › </w:t>
            </w:r>
            <w:hyperlink r:id="rId21" w:history="1">
              <w:proofErr w:type="spellStart"/>
              <w:r w:rsidRPr="003C31EF">
                <w:rPr>
                  <w:rFonts w:ascii="Verdana" w:eastAsia="Times New Roman" w:hAnsi="Verdana" w:cs="Times New Roman"/>
                  <w:color w:val="00709B"/>
                  <w:sz w:val="20"/>
                  <w:szCs w:val="20"/>
                  <w:u w:val="single"/>
                  <w:lang w:val="en-US" w:eastAsia="nl-NL"/>
                </w:rPr>
                <w:t>Cellulomonadaceae</w:t>
              </w:r>
              <w:proofErr w:type="spellEnd"/>
            </w:hyperlink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  <w:br/>
              <w:t xml:space="preserve">               › </w:t>
            </w:r>
            <w:hyperlink r:id="rId22" w:history="1">
              <w:proofErr w:type="spellStart"/>
              <w:r w:rsidRPr="003C31EF">
                <w:rPr>
                  <w:rFonts w:ascii="Verdana" w:eastAsia="Times New Roman" w:hAnsi="Verdana" w:cs="Times New Roman"/>
                  <w:color w:val="00709B"/>
                  <w:sz w:val="20"/>
                  <w:szCs w:val="20"/>
                  <w:u w:val="single"/>
                  <w:lang w:val="en-US" w:eastAsia="nl-NL"/>
                </w:rPr>
                <w:t>Actinotalea</w:t>
              </w:r>
              <w:proofErr w:type="spellEnd"/>
            </w:hyperlink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 w:eastAsia="nl-NL"/>
              </w:rPr>
              <w:br/>
              <w:t xml:space="preserve">                 › </w:t>
            </w:r>
            <w:hyperlink r:id="rId23" w:history="1">
              <w:proofErr w:type="spellStart"/>
              <w:r w:rsidRPr="003C31EF">
                <w:rPr>
                  <w:rFonts w:ascii="Verdana" w:eastAsia="Times New Roman" w:hAnsi="Verdana" w:cs="Times New Roman"/>
                  <w:color w:val="808080"/>
                  <w:sz w:val="20"/>
                  <w:szCs w:val="20"/>
                  <w:u w:val="single"/>
                  <w:lang w:val="en-US" w:eastAsia="nl-NL"/>
                </w:rPr>
                <w:t>Actinotalea</w:t>
              </w:r>
              <w:proofErr w:type="spellEnd"/>
              <w:r w:rsidRPr="003C31EF">
                <w:rPr>
                  <w:rFonts w:ascii="Verdana" w:eastAsia="Times New Roman" w:hAnsi="Verdana" w:cs="Times New Roman"/>
                  <w:color w:val="808080"/>
                  <w:sz w:val="20"/>
                  <w:szCs w:val="20"/>
                  <w:u w:val="single"/>
                  <w:lang w:val="en-US" w:eastAsia="nl-NL"/>
                </w:rPr>
                <w:t xml:space="preserve"> </w:t>
              </w:r>
              <w:proofErr w:type="spellStart"/>
              <w:r w:rsidRPr="003C31EF">
                <w:rPr>
                  <w:rFonts w:ascii="Verdana" w:eastAsia="Times New Roman" w:hAnsi="Verdana" w:cs="Times New Roman"/>
                  <w:color w:val="808080"/>
                  <w:sz w:val="20"/>
                  <w:szCs w:val="20"/>
                  <w:u w:val="single"/>
                  <w:lang w:val="en-US" w:eastAsia="nl-NL"/>
                </w:rPr>
                <w:t>fermentans</w:t>
              </w:r>
              <w:proofErr w:type="spellEnd"/>
            </w:hyperlink>
          </w:p>
        </w:tc>
      </w:tr>
      <w:tr w:rsidR="003C31EF" w:rsidRPr="003C31EF" w:rsidTr="003C31EF">
        <w:tc>
          <w:tcPr>
            <w:tcW w:w="1755" w:type="dxa"/>
            <w:tcBorders>
              <w:top w:val="single" w:sz="6" w:space="0" w:color="F1F1F1"/>
              <w:left w:val="nil"/>
              <w:bottom w:val="single" w:sz="6" w:space="0" w:color="F1F1F1"/>
              <w:right w:val="dotted" w:sz="6" w:space="0" w:color="CCCCCC"/>
            </w:tcBorders>
            <w:shd w:val="clear" w:color="auto" w:fill="auto"/>
            <w:tcMar>
              <w:top w:w="20" w:type="dxa"/>
              <w:left w:w="59" w:type="dxa"/>
              <w:bottom w:w="20" w:type="dxa"/>
              <w:right w:w="195" w:type="dxa"/>
            </w:tcMar>
            <w:hideMark/>
          </w:tcPr>
          <w:p w:rsidR="003C31EF" w:rsidRPr="003C31EF" w:rsidRDefault="003C31EF" w:rsidP="003C31EF">
            <w:pPr>
              <w:spacing w:before="20" w:after="0" w:line="240" w:lineRule="auto"/>
              <w:jc w:val="right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nl-NL"/>
              </w:rPr>
            </w:pPr>
            <w:r w:rsidRPr="003C31EF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nl-NL"/>
              </w:rPr>
              <w:t xml:space="preserve">See </w:t>
            </w:r>
            <w:proofErr w:type="spellStart"/>
            <w:r w:rsidRPr="003C31EF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nl-NL"/>
              </w:rPr>
              <w:t>also</w:t>
            </w:r>
            <w:proofErr w:type="spellEnd"/>
          </w:p>
        </w:tc>
        <w:tc>
          <w:tcPr>
            <w:tcW w:w="0" w:type="auto"/>
            <w:tcBorders>
              <w:top w:val="single" w:sz="6" w:space="0" w:color="F1F1F1"/>
              <w:left w:val="dotted" w:sz="6" w:space="0" w:color="CCCCCC"/>
              <w:bottom w:val="single" w:sz="6" w:space="0" w:color="F1F1F1"/>
              <w:right w:val="nil"/>
            </w:tcBorders>
            <w:shd w:val="clear" w:color="auto" w:fill="auto"/>
            <w:tcMar>
              <w:top w:w="20" w:type="dxa"/>
              <w:left w:w="59" w:type="dxa"/>
              <w:bottom w:w="20" w:type="dxa"/>
              <w:right w:w="59" w:type="dxa"/>
            </w:tcMar>
            <w:hideMark/>
          </w:tcPr>
          <w:p w:rsidR="003C31EF" w:rsidRPr="003C31EF" w:rsidRDefault="003C31EF" w:rsidP="003C31EF">
            <w:pPr>
              <w:spacing w:before="20" w:after="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nl-NL"/>
              </w:rPr>
            </w:pPr>
            <w:r w:rsidRPr="003C31EF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nl-NL"/>
              </w:rPr>
              <w:t xml:space="preserve">› </w:t>
            </w:r>
            <w:hyperlink r:id="rId24" w:history="1">
              <w:r w:rsidRPr="003C31EF">
                <w:rPr>
                  <w:rFonts w:ascii="Verdana" w:eastAsia="Times New Roman" w:hAnsi="Verdana" w:cs="Times New Roman"/>
                  <w:color w:val="00709B"/>
                  <w:sz w:val="20"/>
                  <w:szCs w:val="20"/>
                  <w:u w:val="single"/>
                  <w:lang w:eastAsia="nl-NL"/>
                </w:rPr>
                <w:t>NCBI</w:t>
              </w:r>
            </w:hyperlink>
          </w:p>
        </w:tc>
      </w:tr>
    </w:tbl>
    <w:p w:rsidR="00817FC2" w:rsidRDefault="00817FC2">
      <w:pPr>
        <w:rPr>
          <w:lang w:val="en-US"/>
        </w:rPr>
      </w:pPr>
    </w:p>
    <w:p w:rsidR="003C31EF" w:rsidRDefault="003C31EF">
      <w:pPr>
        <w:rPr>
          <w:lang w:val="en-US"/>
        </w:rPr>
      </w:pPr>
    </w:p>
    <w:p w:rsidR="003C31EF" w:rsidRDefault="003C31EF">
      <w:pPr>
        <w:rPr>
          <w:lang w:val="en-US"/>
        </w:rPr>
      </w:pPr>
      <w:r>
        <w:rPr>
          <w:lang w:val="en-US"/>
        </w:rPr>
        <w:br w:type="page"/>
      </w:r>
    </w:p>
    <w:p w:rsidR="003C31EF" w:rsidRPr="003C31EF" w:rsidRDefault="003C31EF" w:rsidP="003C31EF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nl-NL"/>
        </w:rPr>
      </w:pPr>
      <w:r w:rsidRPr="003C31EF">
        <w:rPr>
          <w:rFonts w:ascii="Arial" w:eastAsia="Times New Roman" w:hAnsi="Arial" w:cs="Arial"/>
          <w:color w:val="222222"/>
          <w:sz w:val="19"/>
          <w:szCs w:val="19"/>
          <w:lang w:val="en-US" w:eastAsia="nl-NL"/>
        </w:rPr>
        <w:lastRenderedPageBreak/>
        <w:t>From Wikipedia, the free encyclopedia</w:t>
      </w:r>
    </w:p>
    <w:p w:rsidR="003C31EF" w:rsidRPr="003C31EF" w:rsidRDefault="003C31EF" w:rsidP="003C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hyperlink r:id="rId25" w:anchor="mw-head" w:history="1">
        <w:r w:rsidRPr="003C31EF">
          <w:rPr>
            <w:rFonts w:ascii="Arial" w:eastAsia="Times New Roman" w:hAnsi="Arial" w:cs="Arial"/>
            <w:color w:val="0645AD"/>
            <w:sz w:val="21"/>
            <w:szCs w:val="21"/>
            <w:u w:val="single"/>
            <w:bdr w:val="none" w:sz="0" w:space="0" w:color="auto" w:frame="1"/>
            <w:lang w:val="en-US" w:eastAsia="nl-NL"/>
          </w:rPr>
          <w:t>Jump to navigation</w:t>
        </w:r>
      </w:hyperlink>
      <w:r w:rsidRPr="003C31EF">
        <w:rPr>
          <w:rFonts w:ascii="Arial" w:eastAsia="Times New Roman" w:hAnsi="Arial" w:cs="Arial"/>
          <w:color w:val="222222"/>
          <w:sz w:val="21"/>
          <w:szCs w:val="21"/>
          <w:lang w:val="en-US" w:eastAsia="nl-NL"/>
        </w:rPr>
        <w:t xml:space="preserve"> </w:t>
      </w:r>
      <w:hyperlink r:id="rId26" w:anchor="p-search" w:history="1">
        <w:r w:rsidRPr="003C31EF">
          <w:rPr>
            <w:rFonts w:ascii="Arial" w:eastAsia="Times New Roman" w:hAnsi="Arial" w:cs="Arial"/>
            <w:color w:val="0645AD"/>
            <w:sz w:val="21"/>
            <w:szCs w:val="21"/>
            <w:u w:val="single"/>
            <w:bdr w:val="none" w:sz="0" w:space="0" w:color="auto" w:frame="1"/>
            <w:lang w:val="en-US" w:eastAsia="nl-NL"/>
          </w:rPr>
          <w:t>Jump to search</w:t>
        </w:r>
      </w:hyperlink>
      <w:r w:rsidRPr="003C31EF">
        <w:rPr>
          <w:rFonts w:ascii="Arial" w:eastAsia="Times New Roman" w:hAnsi="Arial" w:cs="Arial"/>
          <w:color w:val="222222"/>
          <w:sz w:val="21"/>
          <w:szCs w:val="21"/>
          <w:lang w:val="en-US" w:eastAsia="nl-NL"/>
        </w:rPr>
        <w:t xml:space="preserve"> </w:t>
      </w:r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In </w:t>
      </w:r>
      <w:hyperlink r:id="rId27" w:tooltip="Enzymology" w:history="1">
        <w:r w:rsidRPr="003C31EF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 w:eastAsia="nl-NL"/>
          </w:rPr>
          <w:t>enzymology</w:t>
        </w:r>
      </w:hyperlink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, a </w:t>
      </w:r>
      <w:r w:rsidRPr="003C31EF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nl-NL"/>
        </w:rPr>
        <w:t>2-isopropylmalate synthase</w:t>
      </w:r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 (</w:t>
      </w:r>
      <w:hyperlink r:id="rId28" w:tooltip="Enzyme Commission number" w:history="1">
        <w:r w:rsidRPr="003C31EF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 w:eastAsia="nl-NL"/>
          </w:rPr>
          <w:t>EC</w:t>
        </w:r>
      </w:hyperlink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 </w:t>
      </w:r>
      <w:hyperlink r:id="rId29" w:history="1">
        <w:r w:rsidRPr="003C31EF">
          <w:rPr>
            <w:rFonts w:ascii="Arial" w:eastAsia="Times New Roman" w:hAnsi="Arial" w:cs="Arial"/>
            <w:color w:val="3366BB"/>
            <w:sz w:val="21"/>
            <w:szCs w:val="21"/>
            <w:u w:val="single"/>
            <w:lang w:val="en" w:eastAsia="nl-NL"/>
          </w:rPr>
          <w:t>2.3.3.13</w:t>
        </w:r>
      </w:hyperlink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) is an </w:t>
      </w:r>
      <w:hyperlink r:id="rId30" w:tooltip="Enzyme" w:history="1">
        <w:r w:rsidRPr="003C31EF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 w:eastAsia="nl-NL"/>
          </w:rPr>
          <w:t>enzyme</w:t>
        </w:r>
      </w:hyperlink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 that </w:t>
      </w:r>
      <w:hyperlink r:id="rId31" w:tooltip="Catalysis" w:history="1">
        <w:r w:rsidRPr="003C31EF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 w:eastAsia="nl-NL"/>
          </w:rPr>
          <w:t>catalyzes</w:t>
        </w:r>
      </w:hyperlink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 the </w:t>
      </w:r>
      <w:hyperlink r:id="rId32" w:tooltip="Chemical reaction" w:history="1">
        <w:r w:rsidRPr="003C31EF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 w:eastAsia="nl-NL"/>
          </w:rPr>
          <w:t>chemical reaction</w:t>
        </w:r>
      </w:hyperlink>
    </w:p>
    <w:p w:rsidR="003C31EF" w:rsidRPr="003C31EF" w:rsidRDefault="003C31EF" w:rsidP="003C31EF">
      <w:pPr>
        <w:spacing w:after="21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</w:pPr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>acetyl-CoA + 3-methyl-2-oxobutanoate + H</w:t>
      </w:r>
      <w:r w:rsidRPr="003C31EF">
        <w:rPr>
          <w:rFonts w:ascii="Arial" w:eastAsia="Times New Roman" w:hAnsi="Arial" w:cs="Arial"/>
          <w:color w:val="222222"/>
          <w:sz w:val="14"/>
          <w:szCs w:val="14"/>
          <w:vertAlign w:val="subscript"/>
          <w:lang w:val="en" w:eastAsia="nl-NL"/>
        </w:rPr>
        <w:t>2</w:t>
      </w:r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O </w:t>
      </w:r>
      <w:r w:rsidRPr="003C31EF">
        <w:rPr>
          <w:rFonts w:ascii="Cambria Math" w:eastAsia="Times New Roman" w:hAnsi="Cambria Math" w:cs="Cambria Math"/>
          <w:color w:val="222222"/>
          <w:sz w:val="25"/>
          <w:szCs w:val="25"/>
          <w:lang w:val="en" w:eastAsia="nl-NL"/>
        </w:rPr>
        <w:t>⇌</w:t>
      </w:r>
      <w:r w:rsidRPr="003C31EF">
        <w:rPr>
          <w:rFonts w:ascii="Arial" w:eastAsia="Times New Roman" w:hAnsi="Arial" w:cs="Arial"/>
          <w:color w:val="222222"/>
          <w:sz w:val="25"/>
          <w:szCs w:val="25"/>
          <w:lang w:val="en" w:eastAsia="nl-NL"/>
        </w:rPr>
        <w:t xml:space="preserve"> {\</w:t>
      </w:r>
      <w:proofErr w:type="spellStart"/>
      <w:r w:rsidRPr="003C31EF">
        <w:rPr>
          <w:rFonts w:ascii="Arial" w:eastAsia="Times New Roman" w:hAnsi="Arial" w:cs="Arial"/>
          <w:color w:val="222222"/>
          <w:sz w:val="25"/>
          <w:szCs w:val="25"/>
          <w:lang w:val="en" w:eastAsia="nl-NL"/>
        </w:rPr>
        <w:t>displaystyle</w:t>
      </w:r>
      <w:proofErr w:type="spellEnd"/>
      <w:r w:rsidRPr="003C31EF">
        <w:rPr>
          <w:rFonts w:ascii="Arial" w:eastAsia="Times New Roman" w:hAnsi="Arial" w:cs="Arial"/>
          <w:color w:val="222222"/>
          <w:sz w:val="25"/>
          <w:szCs w:val="25"/>
          <w:lang w:val="en" w:eastAsia="nl-NL"/>
        </w:rPr>
        <w:t xml:space="preserve"> \</w:t>
      </w:r>
      <w:proofErr w:type="spellStart"/>
      <w:r w:rsidRPr="003C31EF">
        <w:rPr>
          <w:rFonts w:ascii="Arial" w:eastAsia="Times New Roman" w:hAnsi="Arial" w:cs="Arial"/>
          <w:color w:val="222222"/>
          <w:sz w:val="25"/>
          <w:szCs w:val="25"/>
          <w:lang w:val="en" w:eastAsia="nl-NL"/>
        </w:rPr>
        <w:t>rightleftharpoons</w:t>
      </w:r>
      <w:proofErr w:type="spellEnd"/>
      <w:r w:rsidRPr="003C31EF">
        <w:rPr>
          <w:rFonts w:ascii="Arial" w:eastAsia="Times New Roman" w:hAnsi="Arial" w:cs="Arial"/>
          <w:color w:val="222222"/>
          <w:sz w:val="25"/>
          <w:szCs w:val="25"/>
          <w:lang w:val="en" w:eastAsia="nl-NL"/>
        </w:rPr>
        <w:t xml:space="preserve"> } </w:t>
      </w:r>
      <w:r w:rsidRPr="003C31EF">
        <w:rPr>
          <w:rFonts w:ascii="Arial" w:eastAsia="Times New Roman" w:hAnsi="Arial" w:cs="Arial"/>
          <w:noProof/>
          <w:color w:val="222222"/>
          <w:sz w:val="21"/>
          <w:szCs w:val="21"/>
          <w:lang w:val="en" w:eastAsia="nl-N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hthoek 3" descr="\rightleftharpoons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690817" id="Rechthoek 3" o:spid="_x0000_s1026" alt="\rightleftharpoons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kccTtxwIAANM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>(2S)-2-isopropylmalate + CoA</w:t>
      </w:r>
    </w:p>
    <w:p w:rsidR="003C31EF" w:rsidRPr="003C31EF" w:rsidRDefault="003C31EF" w:rsidP="003C31EF">
      <w:pPr>
        <w:spacing w:before="104" w:after="104" w:line="334" w:lineRule="atLeast"/>
        <w:ind w:left="334"/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</w:pPr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The three </w:t>
      </w:r>
      <w:hyperlink r:id="rId33" w:tooltip="Substrate (biochemistry)" w:history="1">
        <w:r w:rsidRPr="003C31EF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 w:eastAsia="nl-NL"/>
          </w:rPr>
          <w:t>substrates</w:t>
        </w:r>
      </w:hyperlink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 of this enzyme are </w:t>
      </w:r>
      <w:hyperlink r:id="rId34" w:tooltip="Acetyl-CoA" w:history="1">
        <w:r w:rsidRPr="003C31EF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 w:eastAsia="nl-NL"/>
          </w:rPr>
          <w:t>acetyl-CoA</w:t>
        </w:r>
      </w:hyperlink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, </w:t>
      </w:r>
      <w:hyperlink r:id="rId35" w:tooltip="3-methyl-2-oxobutanoate" w:history="1">
        <w:r w:rsidRPr="003C31EF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 w:eastAsia="nl-NL"/>
          </w:rPr>
          <w:t>3-methyl-2-oxobutanoate</w:t>
        </w:r>
      </w:hyperlink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, and </w:t>
      </w:r>
      <w:hyperlink r:id="rId36" w:tooltip="Water" w:history="1">
        <w:r w:rsidRPr="003C31EF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 w:eastAsia="nl-NL"/>
          </w:rPr>
          <w:t>H</w:t>
        </w:r>
        <w:r w:rsidRPr="003C31EF">
          <w:rPr>
            <w:rFonts w:ascii="Arial" w:eastAsia="Times New Roman" w:hAnsi="Arial" w:cs="Arial"/>
            <w:color w:val="0645AD"/>
            <w:sz w:val="14"/>
            <w:szCs w:val="14"/>
            <w:u w:val="single"/>
            <w:vertAlign w:val="subscript"/>
            <w:lang w:val="en" w:eastAsia="nl-NL"/>
          </w:rPr>
          <w:t>2</w:t>
        </w:r>
        <w:r w:rsidRPr="003C31EF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 w:eastAsia="nl-NL"/>
          </w:rPr>
          <w:t>O</w:t>
        </w:r>
      </w:hyperlink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, and its </w:t>
      </w:r>
      <w:hyperlink r:id="rId37" w:tooltip="Product (chemistry)" w:history="1">
        <w:r w:rsidRPr="003C31EF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 w:eastAsia="nl-NL"/>
          </w:rPr>
          <w:t>products</w:t>
        </w:r>
      </w:hyperlink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 are </w:t>
      </w:r>
      <w:hyperlink r:id="rId38" w:tooltip="(2S)-2-isopropylmalate" w:history="1">
        <w:r w:rsidRPr="003C31EF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 w:eastAsia="nl-NL"/>
          </w:rPr>
          <w:t>(2S)-2-isopropylmalate</w:t>
        </w:r>
      </w:hyperlink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 and </w:t>
      </w:r>
      <w:hyperlink r:id="rId39" w:tooltip="Coenzyme A" w:history="1">
        <w:r w:rsidRPr="003C31EF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 w:eastAsia="nl-NL"/>
          </w:rPr>
          <w:t>CoA</w:t>
        </w:r>
      </w:hyperlink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>.</w:t>
      </w:r>
    </w:p>
    <w:p w:rsidR="003C31EF" w:rsidRPr="003C31EF" w:rsidRDefault="003C31EF" w:rsidP="003C31EF">
      <w:pPr>
        <w:spacing w:after="0" w:line="334" w:lineRule="atLeast"/>
        <w:ind w:left="334"/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</w:pPr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The enzyme belongs to the family of </w:t>
      </w:r>
      <w:hyperlink r:id="rId40" w:tooltip="Transferase" w:history="1">
        <w:r w:rsidRPr="003C31EF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 w:eastAsia="nl-NL"/>
          </w:rPr>
          <w:t>transferases</w:t>
        </w:r>
      </w:hyperlink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, specifically those </w:t>
      </w:r>
      <w:hyperlink r:id="rId41" w:tooltip="Acyltransferases" w:history="1">
        <w:r w:rsidRPr="003C31EF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 w:eastAsia="nl-NL"/>
          </w:rPr>
          <w:t>acyltransferases</w:t>
        </w:r>
      </w:hyperlink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 that convert acyl groups into alkyl groups on transfer. The </w:t>
      </w:r>
      <w:hyperlink r:id="rId42" w:tooltip="List of enzymes" w:history="1">
        <w:r w:rsidRPr="003C31EF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 w:eastAsia="nl-NL"/>
          </w:rPr>
          <w:t>systematic name</w:t>
        </w:r>
      </w:hyperlink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 of this enzyme class is </w:t>
      </w:r>
      <w:r w:rsidRPr="003C31E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nl-NL"/>
        </w:rPr>
        <w:t>acetyl-CoA:3-methyl-2-oxobutanoate C-acetyltransferase (thioester-</w:t>
      </w:r>
      <w:proofErr w:type="spellStart"/>
      <w:r w:rsidRPr="003C31E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nl-NL"/>
        </w:rPr>
        <w:t>hydrolysing</w:t>
      </w:r>
      <w:proofErr w:type="spellEnd"/>
      <w:r w:rsidRPr="003C31E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nl-NL"/>
        </w:rPr>
        <w:t>, carboxymethyl-forming)</w:t>
      </w:r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. Other names in common use include </w:t>
      </w:r>
      <w:r w:rsidRPr="003C31E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nl-NL"/>
        </w:rPr>
        <w:t>3-carboxy-3-hydroxy-4-methylpentanoate 3-methyl-2-oxobutanoate-lyase</w:t>
      </w:r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, </w:t>
      </w:r>
      <w:r w:rsidRPr="003C31E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nl-NL"/>
        </w:rPr>
        <w:t>(CoA-acetylating)</w:t>
      </w:r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, </w:t>
      </w:r>
      <w:r w:rsidRPr="003C31E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nl-NL"/>
        </w:rPr>
        <w:t>alpha-</w:t>
      </w:r>
      <w:proofErr w:type="spellStart"/>
      <w:r w:rsidRPr="003C31E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nl-NL"/>
        </w:rPr>
        <w:t>isopropylmalate</w:t>
      </w:r>
      <w:proofErr w:type="spellEnd"/>
      <w:r w:rsidRPr="003C31E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nl-NL"/>
        </w:rPr>
        <w:t xml:space="preserve"> synthetase</w:t>
      </w:r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, </w:t>
      </w:r>
      <w:r w:rsidRPr="003C31E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nl-NL"/>
        </w:rPr>
        <w:t>alpha-</w:t>
      </w:r>
      <w:proofErr w:type="spellStart"/>
      <w:r w:rsidRPr="003C31E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nl-NL"/>
        </w:rPr>
        <w:t>isopropylmalate</w:t>
      </w:r>
      <w:proofErr w:type="spellEnd"/>
      <w:r w:rsidRPr="003C31E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nl-NL"/>
        </w:rPr>
        <w:t xml:space="preserve"> synthase</w:t>
      </w:r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, </w:t>
      </w:r>
      <w:r w:rsidRPr="003C31E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nl-NL"/>
        </w:rPr>
        <w:t>alpha-</w:t>
      </w:r>
      <w:proofErr w:type="spellStart"/>
      <w:r w:rsidRPr="003C31E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nl-NL"/>
        </w:rPr>
        <w:t>isopropylmalic</w:t>
      </w:r>
      <w:proofErr w:type="spellEnd"/>
      <w:r w:rsidRPr="003C31E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nl-NL"/>
        </w:rPr>
        <w:t xml:space="preserve"> synthetase</w:t>
      </w:r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, </w:t>
      </w:r>
      <w:proofErr w:type="spellStart"/>
      <w:r w:rsidRPr="003C31E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nl-NL"/>
        </w:rPr>
        <w:t>isopropylmalate</w:t>
      </w:r>
      <w:proofErr w:type="spellEnd"/>
      <w:r w:rsidRPr="003C31E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nl-NL"/>
        </w:rPr>
        <w:t xml:space="preserve"> synthase</w:t>
      </w:r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, and </w:t>
      </w:r>
      <w:proofErr w:type="spellStart"/>
      <w:r w:rsidRPr="003C31E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nl-NL"/>
        </w:rPr>
        <w:t>isopropylmalate</w:t>
      </w:r>
      <w:proofErr w:type="spellEnd"/>
      <w:r w:rsidRPr="003C31E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nl-NL"/>
        </w:rPr>
        <w:t xml:space="preserve"> synthetase</w:t>
      </w:r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. This enzyme participates in biosynthesis of </w:t>
      </w:r>
      <w:r w:rsidRPr="003C31EF">
        <w:rPr>
          <w:rFonts w:ascii="Arial" w:eastAsia="Times New Roman" w:hAnsi="Arial" w:cs="Arial"/>
          <w:color w:val="222222"/>
          <w:sz w:val="18"/>
          <w:szCs w:val="18"/>
          <w:lang w:val="en" w:eastAsia="nl-NL"/>
        </w:rPr>
        <w:t>L</w:t>
      </w:r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>-</w:t>
      </w:r>
      <w:hyperlink r:id="rId43" w:tooltip="Leucine" w:history="1">
        <w:r w:rsidRPr="003C31EF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 w:eastAsia="nl-NL"/>
          </w:rPr>
          <w:t>leucine</w:t>
        </w:r>
      </w:hyperlink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 and </w:t>
      </w:r>
      <w:hyperlink r:id="rId44" w:tooltip="Pyruvate metabolism" w:history="1">
        <w:r w:rsidRPr="003C31EF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 w:eastAsia="nl-NL"/>
          </w:rPr>
          <w:t>pyruvate metabolism</w:t>
        </w:r>
      </w:hyperlink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>. Monovalent and divalent cation activation have been reported for enzymes from different sources.</w:t>
      </w:r>
      <w:hyperlink r:id="rId45" w:anchor="cite_note-1" w:history="1">
        <w:r w:rsidRPr="003C31EF">
          <w:rPr>
            <w:rFonts w:ascii="Arial" w:eastAsia="Times New Roman" w:hAnsi="Arial" w:cs="Arial"/>
            <w:color w:val="0645AD"/>
            <w:sz w:val="14"/>
            <w:szCs w:val="14"/>
            <w:u w:val="single"/>
            <w:vertAlign w:val="superscript"/>
            <w:lang w:val="en" w:eastAsia="nl-NL"/>
          </w:rPr>
          <w:t>[1]</w:t>
        </w:r>
      </w:hyperlink>
      <w:hyperlink r:id="rId46" w:anchor="cite_note-2" w:history="1">
        <w:r w:rsidRPr="003C31EF">
          <w:rPr>
            <w:rFonts w:ascii="Arial" w:eastAsia="Times New Roman" w:hAnsi="Arial" w:cs="Arial"/>
            <w:color w:val="0645AD"/>
            <w:sz w:val="14"/>
            <w:szCs w:val="14"/>
            <w:u w:val="single"/>
            <w:vertAlign w:val="superscript"/>
            <w:lang w:val="en" w:eastAsia="nl-NL"/>
          </w:rPr>
          <w:t>[2]</w:t>
        </w:r>
      </w:hyperlink>
      <w:hyperlink r:id="rId47" w:anchor="cite_note-3" w:history="1">
        <w:r w:rsidRPr="003C31EF">
          <w:rPr>
            <w:rFonts w:ascii="Arial" w:eastAsia="Times New Roman" w:hAnsi="Arial" w:cs="Arial"/>
            <w:color w:val="0645AD"/>
            <w:sz w:val="14"/>
            <w:szCs w:val="14"/>
            <w:u w:val="single"/>
            <w:vertAlign w:val="superscript"/>
            <w:lang w:val="en" w:eastAsia="nl-NL"/>
          </w:rPr>
          <w:t>[3]</w:t>
        </w:r>
      </w:hyperlink>
    </w:p>
    <w:p w:rsidR="003C31EF" w:rsidRPr="003C31EF" w:rsidRDefault="003C31EF" w:rsidP="003C31EF">
      <w:pPr>
        <w:spacing w:after="0" w:line="334" w:lineRule="atLeast"/>
        <w:ind w:left="334"/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</w:pPr>
      <w:hyperlink r:id="rId48" w:tooltip="Mycobacterium tuberculosis" w:history="1">
        <w:r w:rsidRPr="003C31EF">
          <w:rPr>
            <w:rFonts w:ascii="Arial" w:eastAsia="Times New Roman" w:hAnsi="Arial" w:cs="Arial"/>
            <w:i/>
            <w:iCs/>
            <w:color w:val="0645AD"/>
            <w:sz w:val="21"/>
            <w:szCs w:val="21"/>
            <w:u w:val="single"/>
            <w:lang w:val="en" w:eastAsia="nl-NL"/>
          </w:rPr>
          <w:t>Mycobacterium tuberculosis</w:t>
        </w:r>
      </w:hyperlink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 α-</w:t>
      </w:r>
      <w:proofErr w:type="spellStart"/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>isopropylmalate</w:t>
      </w:r>
      <w:proofErr w:type="spellEnd"/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 synthase requires a divalent metal ion, of which Mg</w:t>
      </w:r>
      <w:r w:rsidRPr="003C31EF">
        <w:rPr>
          <w:rFonts w:ascii="Arial" w:eastAsia="Times New Roman" w:hAnsi="Arial" w:cs="Arial"/>
          <w:color w:val="222222"/>
          <w:sz w:val="14"/>
          <w:szCs w:val="14"/>
          <w:vertAlign w:val="superscript"/>
          <w:lang w:val="en" w:eastAsia="nl-NL"/>
        </w:rPr>
        <w:t>2+</w:t>
      </w:r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 and Mn</w:t>
      </w:r>
      <w:r w:rsidRPr="003C31EF">
        <w:rPr>
          <w:rFonts w:ascii="Arial" w:eastAsia="Times New Roman" w:hAnsi="Arial" w:cs="Arial"/>
          <w:color w:val="222222"/>
          <w:sz w:val="14"/>
          <w:szCs w:val="14"/>
          <w:vertAlign w:val="superscript"/>
          <w:lang w:val="en" w:eastAsia="nl-NL"/>
        </w:rPr>
        <w:t>2+</w:t>
      </w:r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 give highest activity, and a monovalent cation, with K</w:t>
      </w:r>
      <w:r w:rsidRPr="003C31EF">
        <w:rPr>
          <w:rFonts w:ascii="Arial" w:eastAsia="Times New Roman" w:hAnsi="Arial" w:cs="Arial"/>
          <w:color w:val="222222"/>
          <w:sz w:val="14"/>
          <w:szCs w:val="14"/>
          <w:vertAlign w:val="superscript"/>
          <w:lang w:val="en" w:eastAsia="nl-NL"/>
        </w:rPr>
        <w:t>+</w:t>
      </w:r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 as the best activator.</w:t>
      </w:r>
      <w:hyperlink r:id="rId49" w:anchor="cite_note-4" w:history="1">
        <w:r w:rsidRPr="003C31EF">
          <w:rPr>
            <w:rFonts w:ascii="Arial" w:eastAsia="Times New Roman" w:hAnsi="Arial" w:cs="Arial"/>
            <w:color w:val="0645AD"/>
            <w:sz w:val="14"/>
            <w:szCs w:val="14"/>
            <w:u w:val="single"/>
            <w:vertAlign w:val="superscript"/>
            <w:lang w:val="en" w:eastAsia="nl-NL"/>
          </w:rPr>
          <w:t>[4]</w:t>
        </w:r>
      </w:hyperlink>
      <w:hyperlink r:id="rId50" w:anchor="cite_note-5" w:history="1">
        <w:r w:rsidRPr="003C31EF">
          <w:rPr>
            <w:rFonts w:ascii="Arial" w:eastAsia="Times New Roman" w:hAnsi="Arial" w:cs="Arial"/>
            <w:color w:val="0645AD"/>
            <w:sz w:val="14"/>
            <w:szCs w:val="14"/>
            <w:u w:val="single"/>
            <w:vertAlign w:val="superscript"/>
            <w:lang w:val="en" w:eastAsia="nl-NL"/>
          </w:rPr>
          <w:t>[5]</w:t>
        </w:r>
      </w:hyperlink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 Zn</w:t>
      </w:r>
      <w:r w:rsidRPr="003C31EF">
        <w:rPr>
          <w:rFonts w:ascii="Arial" w:eastAsia="Times New Roman" w:hAnsi="Arial" w:cs="Arial"/>
          <w:color w:val="222222"/>
          <w:sz w:val="14"/>
          <w:szCs w:val="14"/>
          <w:vertAlign w:val="superscript"/>
          <w:lang w:val="en" w:eastAsia="nl-NL"/>
        </w:rPr>
        <w:t>2+</w:t>
      </w:r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 was shown to be an inhibitor, contrary to what was assumed from the structural data. In addition to the complex requirements for a divalent metal and further activation by K</w:t>
      </w:r>
      <w:r w:rsidRPr="003C31EF">
        <w:rPr>
          <w:rFonts w:ascii="Arial" w:eastAsia="Times New Roman" w:hAnsi="Arial" w:cs="Arial"/>
          <w:color w:val="222222"/>
          <w:sz w:val="14"/>
          <w:szCs w:val="14"/>
          <w:vertAlign w:val="superscript"/>
          <w:lang w:val="en" w:eastAsia="nl-NL"/>
        </w:rPr>
        <w:t>+</w:t>
      </w:r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, </w:t>
      </w:r>
      <w:r w:rsidRPr="003C31E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nl-NL"/>
        </w:rPr>
        <w:t>M. tuberculosis</w:t>
      </w:r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 α-</w:t>
      </w:r>
      <w:proofErr w:type="spellStart"/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>isopropylmalate</w:t>
      </w:r>
      <w:proofErr w:type="spellEnd"/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 synthase follows a random kinetic mechanism for catalysis.</w:t>
      </w:r>
      <w:r w:rsidRPr="003C31EF">
        <w:rPr>
          <w:rFonts w:ascii="Arial" w:eastAsia="Times New Roman" w:hAnsi="Arial" w:cs="Arial"/>
          <w:color w:val="222222"/>
          <w:sz w:val="14"/>
          <w:szCs w:val="14"/>
          <w:vertAlign w:val="superscript"/>
          <w:lang w:val="en" w:eastAsia="nl-NL"/>
        </w:rPr>
        <w:t>[</w:t>
      </w:r>
      <w:hyperlink r:id="rId51" w:tooltip="Wikipedia:Citation needed" w:history="1">
        <w:r w:rsidRPr="003C31EF">
          <w:rPr>
            <w:rFonts w:ascii="Arial" w:eastAsia="Times New Roman" w:hAnsi="Arial" w:cs="Arial"/>
            <w:i/>
            <w:iCs/>
            <w:color w:val="0645AD"/>
            <w:sz w:val="14"/>
            <w:szCs w:val="14"/>
            <w:u w:val="single"/>
            <w:vertAlign w:val="superscript"/>
            <w:lang w:val="en" w:eastAsia="nl-NL"/>
          </w:rPr>
          <w:t>citation needed</w:t>
        </w:r>
      </w:hyperlink>
      <w:r w:rsidRPr="003C31EF">
        <w:rPr>
          <w:rFonts w:ascii="Arial" w:eastAsia="Times New Roman" w:hAnsi="Arial" w:cs="Arial"/>
          <w:color w:val="222222"/>
          <w:sz w:val="14"/>
          <w:szCs w:val="14"/>
          <w:vertAlign w:val="superscript"/>
          <w:lang w:val="en" w:eastAsia="nl-NL"/>
        </w:rPr>
        <w:t>]</w:t>
      </w:r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 Another feature of the </w:t>
      </w:r>
      <w:r w:rsidRPr="003C31E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nl-NL"/>
        </w:rPr>
        <w:t>M. tuberculosis</w:t>
      </w:r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 xml:space="preserve"> homolog is that </w:t>
      </w:r>
      <w:r w:rsidRPr="003C31EF">
        <w:rPr>
          <w:rFonts w:ascii="Arial" w:eastAsia="Times New Roman" w:hAnsi="Arial" w:cs="Arial"/>
          <w:color w:val="222222"/>
          <w:sz w:val="18"/>
          <w:szCs w:val="18"/>
          <w:lang w:val="en" w:eastAsia="nl-NL"/>
        </w:rPr>
        <w:t>L</w:t>
      </w:r>
      <w:r w:rsidRPr="003C31EF">
        <w:rPr>
          <w:rFonts w:ascii="Arial" w:eastAsia="Times New Roman" w:hAnsi="Arial" w:cs="Arial"/>
          <w:color w:val="222222"/>
          <w:sz w:val="21"/>
          <w:szCs w:val="21"/>
          <w:lang w:val="en" w:eastAsia="nl-NL"/>
        </w:rPr>
        <w:t>-leucine, the feedback inhibitor, inhibits the enzyme in a time-dependent fashion. This was the first demonstration of a feedback inhibitor that displays slow-onset inhibition.</w:t>
      </w:r>
      <w:hyperlink r:id="rId52" w:anchor="cite_note-6" w:history="1">
        <w:r w:rsidRPr="003C31EF">
          <w:rPr>
            <w:rFonts w:ascii="Arial" w:eastAsia="Times New Roman" w:hAnsi="Arial" w:cs="Arial"/>
            <w:color w:val="0645AD"/>
            <w:sz w:val="14"/>
            <w:szCs w:val="14"/>
            <w:u w:val="single"/>
            <w:vertAlign w:val="superscript"/>
            <w:lang w:val="en" w:eastAsia="nl-NL"/>
          </w:rPr>
          <w:t>[6]</w:t>
        </w:r>
      </w:hyperlink>
    </w:p>
    <w:p w:rsidR="003C31EF" w:rsidRDefault="003C31EF">
      <w:pPr>
        <w:rPr>
          <w:lang w:val="en-US"/>
        </w:rPr>
      </w:pPr>
    </w:p>
    <w:p w:rsidR="003C31EF" w:rsidRPr="003C31EF" w:rsidRDefault="003C31EF">
      <w:pPr>
        <w:rPr>
          <w:lang w:val="en-US"/>
        </w:rPr>
      </w:pPr>
    </w:p>
    <w:sectPr w:rsidR="003C31EF" w:rsidRPr="003C3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EF"/>
    <w:rsid w:val="003C31EF"/>
    <w:rsid w:val="0045174D"/>
    <w:rsid w:val="00464418"/>
    <w:rsid w:val="006411C7"/>
    <w:rsid w:val="00676C4B"/>
    <w:rsid w:val="00817FC2"/>
    <w:rsid w:val="0097455A"/>
    <w:rsid w:val="00A30DF6"/>
    <w:rsid w:val="00BA668F"/>
    <w:rsid w:val="00E42D90"/>
    <w:rsid w:val="00E57BB7"/>
    <w:rsid w:val="00EB260F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7A587"/>
  <w15:chartTrackingRefBased/>
  <w15:docId w15:val="{E444C751-69A3-4472-A297-68F2FB5B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3C31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C31EF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3C3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Nadruk">
    <w:name w:val="Emphasis"/>
    <w:basedOn w:val="Standaardalinea-lettertype"/>
    <w:uiPriority w:val="20"/>
    <w:qFormat/>
    <w:rsid w:val="003C31EF"/>
    <w:rPr>
      <w:i/>
      <w:iCs/>
    </w:rPr>
  </w:style>
  <w:style w:type="character" w:styleId="Hyperlink">
    <w:name w:val="Hyperlink"/>
    <w:basedOn w:val="Standaardalinea-lettertype"/>
    <w:uiPriority w:val="99"/>
    <w:semiHidden/>
    <w:unhideWhenUsed/>
    <w:rsid w:val="003C31EF"/>
    <w:rPr>
      <w:color w:val="0000FF"/>
      <w:u w:val="single"/>
    </w:rPr>
  </w:style>
  <w:style w:type="character" w:customStyle="1" w:styleId="mw-collapsible-toggle">
    <w:name w:val="mw-collapsible-toggle"/>
    <w:basedOn w:val="Standaardalinea-lettertype"/>
    <w:rsid w:val="003C31EF"/>
  </w:style>
  <w:style w:type="character" w:customStyle="1" w:styleId="mwe-math-mathml-inline">
    <w:name w:val="mwe-math-mathml-inline"/>
    <w:basedOn w:val="Standaardalinea-lettertype"/>
    <w:rsid w:val="003C3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niprot.org/help/taxonomy" TargetMode="External"/><Relationship Id="rId18" Type="http://schemas.openxmlformats.org/officeDocument/2006/relationships/hyperlink" Target="http://www.uniprot.org/taxonomy/201174" TargetMode="External"/><Relationship Id="rId26" Type="http://schemas.openxmlformats.org/officeDocument/2006/relationships/hyperlink" Target="https://en.wikipedia.org/wiki/2-isopropylmalate_synthase" TargetMode="External"/><Relationship Id="rId39" Type="http://schemas.openxmlformats.org/officeDocument/2006/relationships/hyperlink" Target="https://en.wikipedia.org/wiki/Coenzyme_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uniprot.org/taxonomy/85016" TargetMode="External"/><Relationship Id="rId34" Type="http://schemas.openxmlformats.org/officeDocument/2006/relationships/hyperlink" Target="https://en.wikipedia.org/wiki/Acetyl-CoA" TargetMode="External"/><Relationship Id="rId42" Type="http://schemas.openxmlformats.org/officeDocument/2006/relationships/hyperlink" Target="https://en.wikipedia.org/wiki/List_of_enzymes" TargetMode="External"/><Relationship Id="rId47" Type="http://schemas.openxmlformats.org/officeDocument/2006/relationships/hyperlink" Target="https://en.wikipedia.org/wiki/2-isopropylmalate_synthase" TargetMode="External"/><Relationship Id="rId50" Type="http://schemas.openxmlformats.org/officeDocument/2006/relationships/hyperlink" Target="https://en.wikipedia.org/wiki/2-isopropylmalate_synthase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uniprot.org/help/taxonomy" TargetMode="External"/><Relationship Id="rId17" Type="http://schemas.openxmlformats.org/officeDocument/2006/relationships/hyperlink" Target="http://www.uniprot.org/taxonomy/1783272" TargetMode="External"/><Relationship Id="rId25" Type="http://schemas.openxmlformats.org/officeDocument/2006/relationships/hyperlink" Target="https://en.wikipedia.org/wiki/2-isopropylmalate_synthase" TargetMode="External"/><Relationship Id="rId33" Type="http://schemas.openxmlformats.org/officeDocument/2006/relationships/hyperlink" Target="https://en.wikipedia.org/wiki/Substrate_(biochemistry)" TargetMode="External"/><Relationship Id="rId38" Type="http://schemas.openxmlformats.org/officeDocument/2006/relationships/hyperlink" Target="https://en.wikipedia.org/wiki/(2S)-2-isopropylmalate" TargetMode="External"/><Relationship Id="rId46" Type="http://schemas.openxmlformats.org/officeDocument/2006/relationships/hyperlink" Target="https://en.wikipedia.org/wiki/2-isopropylmalate_synthas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uniprot.org/taxonomy/2" TargetMode="External"/><Relationship Id="rId20" Type="http://schemas.openxmlformats.org/officeDocument/2006/relationships/hyperlink" Target="http://www.uniprot.org/taxonomy/85006" TargetMode="External"/><Relationship Id="rId29" Type="http://schemas.openxmlformats.org/officeDocument/2006/relationships/hyperlink" Target="https://enzyme.expasy.org/EC/2.3.3.13" TargetMode="External"/><Relationship Id="rId41" Type="http://schemas.openxmlformats.org/officeDocument/2006/relationships/hyperlink" Target="https://en.wikipedia.org/wiki/Acyltransferases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uniprot.org/help/taxonomy" TargetMode="External"/><Relationship Id="rId11" Type="http://schemas.openxmlformats.org/officeDocument/2006/relationships/hyperlink" Target="http://www.uniprot.org/help/taxonomy" TargetMode="External"/><Relationship Id="rId24" Type="http://schemas.openxmlformats.org/officeDocument/2006/relationships/hyperlink" Target="http://www.ncbi.nlm.nih.gov/Taxonomy/Browser/wwwtax.cgi?lvl=0&amp;amp;id=862422" TargetMode="External"/><Relationship Id="rId32" Type="http://schemas.openxmlformats.org/officeDocument/2006/relationships/hyperlink" Target="https://en.wikipedia.org/wiki/Chemical_reaction" TargetMode="External"/><Relationship Id="rId37" Type="http://schemas.openxmlformats.org/officeDocument/2006/relationships/hyperlink" Target="https://en.wikipedia.org/wiki/Product_(chemistry)" TargetMode="External"/><Relationship Id="rId40" Type="http://schemas.openxmlformats.org/officeDocument/2006/relationships/hyperlink" Target="https://en.wikipedia.org/wiki/Transferase" TargetMode="External"/><Relationship Id="rId45" Type="http://schemas.openxmlformats.org/officeDocument/2006/relationships/hyperlink" Target="https://en.wikipedia.org/wiki/2-isopropylmalate_synthase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www.uniprot.org/help/taxonomy" TargetMode="External"/><Relationship Id="rId15" Type="http://schemas.openxmlformats.org/officeDocument/2006/relationships/hyperlink" Target="http://www.uniprot.org/taxonomy/131567" TargetMode="External"/><Relationship Id="rId23" Type="http://schemas.openxmlformats.org/officeDocument/2006/relationships/hyperlink" Target="http://www.uniprot.org/taxonomy/43671" TargetMode="External"/><Relationship Id="rId28" Type="http://schemas.openxmlformats.org/officeDocument/2006/relationships/hyperlink" Target="https://en.wikipedia.org/wiki/Enzyme_Commission_number" TargetMode="External"/><Relationship Id="rId36" Type="http://schemas.openxmlformats.org/officeDocument/2006/relationships/hyperlink" Target="https://en.wikipedia.org/wiki/Water" TargetMode="External"/><Relationship Id="rId49" Type="http://schemas.openxmlformats.org/officeDocument/2006/relationships/hyperlink" Target="https://en.wikipedia.org/wiki/2-isopropylmalate_synthase" TargetMode="External"/><Relationship Id="rId10" Type="http://schemas.openxmlformats.org/officeDocument/2006/relationships/hyperlink" Target="http://www.uniprot.org/help/taxonomy" TargetMode="External"/><Relationship Id="rId19" Type="http://schemas.openxmlformats.org/officeDocument/2006/relationships/hyperlink" Target="http://www.uniprot.org/taxonomy/1760" TargetMode="External"/><Relationship Id="rId31" Type="http://schemas.openxmlformats.org/officeDocument/2006/relationships/hyperlink" Target="https://en.wikipedia.org/wiki/Catalysis" TargetMode="External"/><Relationship Id="rId44" Type="http://schemas.openxmlformats.org/officeDocument/2006/relationships/hyperlink" Target="https://en.wikipedia.org/wiki/Pyruvate_metabolism" TargetMode="External"/><Relationship Id="rId52" Type="http://schemas.openxmlformats.org/officeDocument/2006/relationships/hyperlink" Target="https://en.wikipedia.org/wiki/2-isopropylmalate_synthase" TargetMode="External"/><Relationship Id="rId4" Type="http://schemas.openxmlformats.org/officeDocument/2006/relationships/hyperlink" Target="http://www.uniprot.org/help/taxonomy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www.uniprot.org/help/taxonomy" TargetMode="External"/><Relationship Id="rId22" Type="http://schemas.openxmlformats.org/officeDocument/2006/relationships/hyperlink" Target="http://www.uniprot.org/taxonomy/458839" TargetMode="External"/><Relationship Id="rId27" Type="http://schemas.openxmlformats.org/officeDocument/2006/relationships/hyperlink" Target="https://en.wikipedia.org/wiki/Enzymology" TargetMode="External"/><Relationship Id="rId30" Type="http://schemas.openxmlformats.org/officeDocument/2006/relationships/hyperlink" Target="https://en.wikipedia.org/wiki/Enzyme" TargetMode="External"/><Relationship Id="rId35" Type="http://schemas.openxmlformats.org/officeDocument/2006/relationships/hyperlink" Target="https://en.wikipedia.org/wiki/3-methyl-2-oxobutanoate" TargetMode="External"/><Relationship Id="rId43" Type="http://schemas.openxmlformats.org/officeDocument/2006/relationships/hyperlink" Target="https://en.wikipedia.org/wiki/Leucine" TargetMode="External"/><Relationship Id="rId48" Type="http://schemas.openxmlformats.org/officeDocument/2006/relationships/hyperlink" Target="https://en.wikipedia.org/wiki/Mycobacterium_tuberculosis" TargetMode="External"/><Relationship Id="rId8" Type="http://schemas.openxmlformats.org/officeDocument/2006/relationships/hyperlink" Target="http://www.uniprot.org/taxonomy/43671" TargetMode="External"/><Relationship Id="rId51" Type="http://schemas.openxmlformats.org/officeDocument/2006/relationships/hyperlink" Target="https://en.wikipedia.org/wiki/Wikipedia:Citation_needed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1166</Words>
  <Characters>6415</Characters>
  <Application>Microsoft Office Word</Application>
  <DocSecurity>0</DocSecurity>
  <Lines>53</Lines>
  <Paragraphs>15</Paragraphs>
  <ScaleCrop>false</ScaleCrop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2</cp:revision>
  <dcterms:created xsi:type="dcterms:W3CDTF">2018-06-08T13:33:00Z</dcterms:created>
  <dcterms:modified xsi:type="dcterms:W3CDTF">2018-06-08T13:39:00Z</dcterms:modified>
</cp:coreProperties>
</file>