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3BC8" w:rsidRDefault="002B3BC8" w:rsidP="002B3BC8">
      <w:pPr>
        <w:spacing w:after="0" w:line="240" w:lineRule="auto"/>
        <w:rPr>
          <w:rFonts w:eastAsia="Times New Roman" w:cstheme="minorHAnsi"/>
          <w:sz w:val="24"/>
          <w:szCs w:val="24"/>
          <w:lang w:eastAsia="nl-NL"/>
        </w:rPr>
      </w:pPr>
      <w:proofErr w:type="spellStart"/>
      <w:r>
        <w:rPr>
          <w:rFonts w:eastAsia="Times New Roman" w:cstheme="minorHAnsi"/>
          <w:sz w:val="24"/>
          <w:szCs w:val="24"/>
          <w:lang w:eastAsia="nl-NL"/>
        </w:rPr>
        <w:t>Tblastx</w:t>
      </w:r>
      <w:proofErr w:type="spellEnd"/>
      <w:r>
        <w:rPr>
          <w:rFonts w:eastAsia="Times New Roman" w:cstheme="minorHAnsi"/>
          <w:sz w:val="24"/>
          <w:szCs w:val="24"/>
          <w:lang w:eastAsia="nl-NL"/>
        </w:rPr>
        <w:t xml:space="preserve"> geeft op alle 4 de sequenties geen hits. </w:t>
      </w:r>
    </w:p>
    <w:p w:rsidR="002B3BC8" w:rsidRPr="002B3BC8" w:rsidRDefault="002B3BC8" w:rsidP="002B3BC8">
      <w:pPr>
        <w:pStyle w:val="warning"/>
        <w:spacing w:before="0" w:beforeAutospacing="0" w:after="0" w:afterAutospacing="0"/>
        <w:rPr>
          <w:rFonts w:ascii="Arial" w:hAnsi="Arial" w:cs="Arial"/>
          <w:b/>
          <w:bCs/>
          <w:color w:val="FF0000"/>
          <w:sz w:val="20"/>
          <w:szCs w:val="20"/>
          <w:lang w:val="en-US"/>
        </w:rPr>
      </w:pPr>
      <w:r w:rsidRPr="002B3BC8">
        <w:rPr>
          <w:rFonts w:ascii="Arial" w:hAnsi="Arial" w:cs="Arial"/>
          <w:b/>
          <w:bCs/>
          <w:color w:val="FF0000"/>
          <w:sz w:val="20"/>
          <w:szCs w:val="20"/>
          <w:lang w:val="en-US"/>
        </w:rPr>
        <w:t xml:space="preserve">Informational Message: Failed to collect </w:t>
      </w:r>
      <w:proofErr w:type="spellStart"/>
      <w:r w:rsidRPr="002B3BC8">
        <w:rPr>
          <w:rFonts w:ascii="Arial" w:hAnsi="Arial" w:cs="Arial"/>
          <w:b/>
          <w:bCs/>
          <w:color w:val="FF0000"/>
          <w:sz w:val="20"/>
          <w:szCs w:val="20"/>
          <w:lang w:val="en-US"/>
        </w:rPr>
        <w:t>db</w:t>
      </w:r>
      <w:proofErr w:type="spellEnd"/>
      <w:r w:rsidRPr="002B3BC8">
        <w:rPr>
          <w:rFonts w:ascii="Arial" w:hAnsi="Arial" w:cs="Arial"/>
          <w:b/>
          <w:bCs/>
          <w:color w:val="FF0000"/>
          <w:sz w:val="20"/>
          <w:szCs w:val="20"/>
          <w:lang w:val="en-US"/>
        </w:rPr>
        <w:t xml:space="preserve"> stats for nr (</w:t>
      </w:r>
      <w:proofErr w:type="spellStart"/>
      <w:r w:rsidRPr="002B3BC8">
        <w:rPr>
          <w:rFonts w:ascii="Arial" w:hAnsi="Arial" w:cs="Arial"/>
          <w:b/>
          <w:bCs/>
          <w:color w:val="FF0000"/>
          <w:sz w:val="20"/>
          <w:szCs w:val="20"/>
          <w:lang w:val="en-US"/>
        </w:rPr>
        <w:t>entrez</w:t>
      </w:r>
      <w:proofErr w:type="spellEnd"/>
      <w:r w:rsidRPr="002B3BC8">
        <w:rPr>
          <w:rFonts w:ascii="Arial" w:hAnsi="Arial" w:cs="Arial"/>
          <w:b/>
          <w:bCs/>
          <w:color w:val="FF0000"/>
          <w:sz w:val="20"/>
          <w:szCs w:val="20"/>
          <w:lang w:val="en-US"/>
        </w:rPr>
        <w:t xml:space="preserve"> query: all [filter] NOT(txid2759 [ORGN]))</w:t>
      </w:r>
    </w:p>
    <w:p w:rsidR="002B3BC8" w:rsidRPr="002B3BC8" w:rsidRDefault="002B3BC8" w:rsidP="002B3BC8">
      <w:pPr>
        <w:pStyle w:val="warning"/>
        <w:spacing w:before="0" w:beforeAutospacing="0" w:after="0" w:afterAutospacing="0"/>
        <w:rPr>
          <w:rFonts w:ascii="Arial" w:hAnsi="Arial" w:cs="Arial"/>
          <w:b/>
          <w:bCs/>
          <w:color w:val="FF0000"/>
          <w:sz w:val="20"/>
          <w:szCs w:val="20"/>
          <w:lang w:val="en-US"/>
        </w:rPr>
      </w:pPr>
      <w:r w:rsidRPr="002B3BC8">
        <w:rPr>
          <w:rFonts w:ascii="Arial" w:hAnsi="Arial" w:cs="Arial"/>
          <w:b/>
          <w:bCs/>
          <w:color w:val="FF0000"/>
          <w:sz w:val="20"/>
          <w:szCs w:val="20"/>
          <w:lang w:val="en-US"/>
        </w:rPr>
        <w:t>Informational Message: Query 'lcl|Query_180794 HWI-M02942:21:000000000-ACNW4:1:1101:10943:2630/1' (# 1): Warning: GI or TI list filtering resulted in an empty database.</w:t>
      </w:r>
    </w:p>
    <w:p w:rsidR="002B3BC8" w:rsidRPr="002B3BC8" w:rsidRDefault="002B3BC8" w:rsidP="002B3BC8">
      <w:pPr>
        <w:pStyle w:val="warning"/>
        <w:spacing w:before="0" w:beforeAutospacing="0" w:after="0" w:afterAutospacing="0"/>
        <w:rPr>
          <w:rFonts w:ascii="Arial" w:hAnsi="Arial" w:cs="Arial"/>
          <w:b/>
          <w:bCs/>
          <w:color w:val="FF0000"/>
          <w:sz w:val="20"/>
          <w:szCs w:val="20"/>
          <w:lang w:val="en-US"/>
        </w:rPr>
      </w:pPr>
      <w:r w:rsidRPr="002B3BC8">
        <w:rPr>
          <w:rFonts w:ascii="Arial" w:hAnsi="Arial" w:cs="Arial"/>
          <w:b/>
          <w:bCs/>
          <w:color w:val="FF0000"/>
          <w:sz w:val="20"/>
          <w:szCs w:val="20"/>
          <w:lang w:val="en-US"/>
        </w:rPr>
        <w:t>Informational Message: Query 'lcl|Query_180795 HWI-M02942:21:000000000-ACNW4:1:1101:10943:2630/2' (# 2): Warning: GI or TI list filtering resulted in an empty database.</w:t>
      </w:r>
    </w:p>
    <w:p w:rsidR="002B3BC8" w:rsidRPr="002B3BC8" w:rsidRDefault="002B3BC8" w:rsidP="002B3BC8">
      <w:pPr>
        <w:pStyle w:val="warning"/>
        <w:spacing w:before="0" w:beforeAutospacing="0" w:after="0" w:afterAutospacing="0"/>
        <w:rPr>
          <w:rFonts w:ascii="Arial" w:hAnsi="Arial" w:cs="Arial"/>
          <w:b/>
          <w:bCs/>
          <w:color w:val="FF0000"/>
          <w:sz w:val="20"/>
          <w:szCs w:val="20"/>
          <w:lang w:val="en-US"/>
        </w:rPr>
      </w:pPr>
      <w:r w:rsidRPr="002B3BC8">
        <w:rPr>
          <w:rFonts w:ascii="Arial" w:hAnsi="Arial" w:cs="Arial"/>
          <w:b/>
          <w:bCs/>
          <w:color w:val="FF0000"/>
          <w:sz w:val="20"/>
          <w:szCs w:val="20"/>
          <w:lang w:val="en-US"/>
        </w:rPr>
        <w:t>Informational Message: Query 'lcl|Query_180796 HWI-M02942:21:000000000-ACNW4:1:1101:19821:2914/1' (# 3): Warning: GI or TI list filtering resulted in an empty database.</w:t>
      </w:r>
    </w:p>
    <w:p w:rsidR="002B3BC8" w:rsidRPr="002B3BC8" w:rsidRDefault="002B3BC8" w:rsidP="002B3BC8">
      <w:pPr>
        <w:pStyle w:val="warning"/>
        <w:spacing w:before="0" w:beforeAutospacing="0" w:after="0" w:afterAutospacing="0"/>
        <w:rPr>
          <w:rFonts w:ascii="Arial" w:hAnsi="Arial" w:cs="Arial"/>
          <w:b/>
          <w:bCs/>
          <w:color w:val="FF0000"/>
          <w:sz w:val="20"/>
          <w:szCs w:val="20"/>
          <w:lang w:val="en-US"/>
        </w:rPr>
      </w:pPr>
      <w:r w:rsidRPr="002B3BC8">
        <w:rPr>
          <w:rFonts w:ascii="Arial" w:hAnsi="Arial" w:cs="Arial"/>
          <w:b/>
          <w:bCs/>
          <w:color w:val="FF0000"/>
          <w:sz w:val="20"/>
          <w:szCs w:val="20"/>
          <w:lang w:val="en-US"/>
        </w:rPr>
        <w:t>Informational Message: Query 'lcl|Query_180797 HWI-M02942:21:000000000-ACNW4:1:1101:19821:2914/2' (# 4): Warning: GI or TI list filtering resulted in an empty database.</w:t>
      </w:r>
    </w:p>
    <w:p w:rsidR="00B8732B" w:rsidRDefault="00B8732B">
      <w:pPr>
        <w:rPr>
          <w:rFonts w:eastAsia="Times New Roman" w:cstheme="minorHAnsi"/>
          <w:sz w:val="24"/>
          <w:szCs w:val="24"/>
          <w:lang w:eastAsia="nl-NL"/>
        </w:rPr>
      </w:pPr>
    </w:p>
    <w:p w:rsidR="00B8732B" w:rsidRDefault="00B8732B">
      <w:pPr>
        <w:rPr>
          <w:rFonts w:eastAsia="Times New Roman" w:cstheme="minorHAnsi"/>
          <w:sz w:val="24"/>
          <w:szCs w:val="24"/>
          <w:lang w:eastAsia="nl-NL"/>
        </w:rPr>
      </w:pPr>
      <w:proofErr w:type="spellStart"/>
      <w:r>
        <w:rPr>
          <w:rFonts w:eastAsia="Times New Roman" w:cstheme="minorHAnsi"/>
          <w:sz w:val="24"/>
          <w:szCs w:val="24"/>
          <w:lang w:eastAsia="nl-NL"/>
        </w:rPr>
        <w:t>Blastn</w:t>
      </w:r>
      <w:proofErr w:type="spellEnd"/>
      <w:r>
        <w:rPr>
          <w:rFonts w:eastAsia="Times New Roman" w:cstheme="minorHAnsi"/>
          <w:sz w:val="24"/>
          <w:szCs w:val="24"/>
          <w:lang w:eastAsia="nl-NL"/>
        </w:rPr>
        <w:t xml:space="preserve"> geeft voor alle 4 de sequenties geen hits.</w:t>
      </w:r>
    </w:p>
    <w:p w:rsidR="00B8732B" w:rsidRPr="00B8732B" w:rsidRDefault="00B8732B" w:rsidP="00B8732B">
      <w:pPr>
        <w:pStyle w:val="warning"/>
        <w:spacing w:before="0" w:beforeAutospacing="0" w:after="0" w:afterAutospacing="0"/>
        <w:rPr>
          <w:rFonts w:ascii="Arial" w:hAnsi="Arial" w:cs="Arial"/>
          <w:b/>
          <w:bCs/>
          <w:color w:val="FF0000"/>
          <w:sz w:val="20"/>
          <w:szCs w:val="20"/>
          <w:lang w:val="en-US"/>
        </w:rPr>
      </w:pPr>
      <w:r w:rsidRPr="00B8732B">
        <w:rPr>
          <w:rFonts w:ascii="Arial" w:hAnsi="Arial" w:cs="Arial"/>
          <w:b/>
          <w:bCs/>
          <w:color w:val="FF0000"/>
          <w:sz w:val="20"/>
          <w:szCs w:val="20"/>
          <w:lang w:val="en-US"/>
        </w:rPr>
        <w:t xml:space="preserve">Informational Message: Failed to collect </w:t>
      </w:r>
      <w:proofErr w:type="spellStart"/>
      <w:r w:rsidRPr="00B8732B">
        <w:rPr>
          <w:rFonts w:ascii="Arial" w:hAnsi="Arial" w:cs="Arial"/>
          <w:b/>
          <w:bCs/>
          <w:color w:val="FF0000"/>
          <w:sz w:val="20"/>
          <w:szCs w:val="20"/>
          <w:lang w:val="en-US"/>
        </w:rPr>
        <w:t>db</w:t>
      </w:r>
      <w:proofErr w:type="spellEnd"/>
      <w:r w:rsidRPr="00B8732B">
        <w:rPr>
          <w:rFonts w:ascii="Arial" w:hAnsi="Arial" w:cs="Arial"/>
          <w:b/>
          <w:bCs/>
          <w:color w:val="FF0000"/>
          <w:sz w:val="20"/>
          <w:szCs w:val="20"/>
          <w:lang w:val="en-US"/>
        </w:rPr>
        <w:t xml:space="preserve"> stats for nr (</w:t>
      </w:r>
      <w:proofErr w:type="spellStart"/>
      <w:r w:rsidRPr="00B8732B">
        <w:rPr>
          <w:rFonts w:ascii="Arial" w:hAnsi="Arial" w:cs="Arial"/>
          <w:b/>
          <w:bCs/>
          <w:color w:val="FF0000"/>
          <w:sz w:val="20"/>
          <w:szCs w:val="20"/>
          <w:lang w:val="en-US"/>
        </w:rPr>
        <w:t>entrez</w:t>
      </w:r>
      <w:proofErr w:type="spellEnd"/>
      <w:r w:rsidRPr="00B8732B">
        <w:rPr>
          <w:rFonts w:ascii="Arial" w:hAnsi="Arial" w:cs="Arial"/>
          <w:b/>
          <w:bCs/>
          <w:color w:val="FF0000"/>
          <w:sz w:val="20"/>
          <w:szCs w:val="20"/>
          <w:lang w:val="en-US"/>
        </w:rPr>
        <w:t xml:space="preserve"> query: all [filter] NOT(txid2759 [ORGN]))</w:t>
      </w:r>
    </w:p>
    <w:p w:rsidR="00B8732B" w:rsidRPr="00B8732B" w:rsidRDefault="00B8732B" w:rsidP="00B8732B">
      <w:pPr>
        <w:pStyle w:val="warning"/>
        <w:spacing w:before="0" w:beforeAutospacing="0" w:after="0" w:afterAutospacing="0"/>
        <w:rPr>
          <w:rFonts w:ascii="Arial" w:hAnsi="Arial" w:cs="Arial"/>
          <w:b/>
          <w:bCs/>
          <w:color w:val="FF0000"/>
          <w:sz w:val="20"/>
          <w:szCs w:val="20"/>
          <w:lang w:val="en-US"/>
        </w:rPr>
      </w:pPr>
      <w:r w:rsidRPr="00B8732B">
        <w:rPr>
          <w:rFonts w:ascii="Arial" w:hAnsi="Arial" w:cs="Arial"/>
          <w:b/>
          <w:bCs/>
          <w:color w:val="FF0000"/>
          <w:sz w:val="20"/>
          <w:szCs w:val="20"/>
          <w:lang w:val="en-US"/>
        </w:rPr>
        <w:t>Informational Message: Query 'lcl|Query_195536 HWI-M02942:21:000000000-ACNW4:1:1101:10943:2630/1' (# 1): Warning: GI or TI list filtering resulted in an empty database.</w:t>
      </w:r>
    </w:p>
    <w:p w:rsidR="00B8732B" w:rsidRPr="00B8732B" w:rsidRDefault="00B8732B" w:rsidP="00B8732B">
      <w:pPr>
        <w:pStyle w:val="warning"/>
        <w:spacing w:before="0" w:beforeAutospacing="0" w:after="0" w:afterAutospacing="0"/>
        <w:rPr>
          <w:rFonts w:ascii="Arial" w:hAnsi="Arial" w:cs="Arial"/>
          <w:b/>
          <w:bCs/>
          <w:color w:val="FF0000"/>
          <w:sz w:val="20"/>
          <w:szCs w:val="20"/>
          <w:lang w:val="en-US"/>
        </w:rPr>
      </w:pPr>
      <w:r w:rsidRPr="00B8732B">
        <w:rPr>
          <w:rFonts w:ascii="Arial" w:hAnsi="Arial" w:cs="Arial"/>
          <w:b/>
          <w:bCs/>
          <w:color w:val="FF0000"/>
          <w:sz w:val="20"/>
          <w:szCs w:val="20"/>
          <w:lang w:val="en-US"/>
        </w:rPr>
        <w:t>Informational Message: Query 'lcl|Query_195537 HWI-M02942:21:000000000-ACNW4:1:1101:10943:2630/2' (# 2): Warning: GI or TI list filtering resulted in an empty database.</w:t>
      </w:r>
    </w:p>
    <w:p w:rsidR="00B8732B" w:rsidRPr="00B8732B" w:rsidRDefault="00B8732B" w:rsidP="00B8732B">
      <w:pPr>
        <w:pStyle w:val="warning"/>
        <w:spacing w:before="0" w:beforeAutospacing="0" w:after="0" w:afterAutospacing="0"/>
        <w:rPr>
          <w:rFonts w:ascii="Arial" w:hAnsi="Arial" w:cs="Arial"/>
          <w:b/>
          <w:bCs/>
          <w:color w:val="FF0000"/>
          <w:sz w:val="20"/>
          <w:szCs w:val="20"/>
          <w:lang w:val="en-US"/>
        </w:rPr>
      </w:pPr>
      <w:r w:rsidRPr="00B8732B">
        <w:rPr>
          <w:rFonts w:ascii="Arial" w:hAnsi="Arial" w:cs="Arial"/>
          <w:b/>
          <w:bCs/>
          <w:color w:val="FF0000"/>
          <w:sz w:val="20"/>
          <w:szCs w:val="20"/>
          <w:lang w:val="en-US"/>
        </w:rPr>
        <w:t>Informational Message: Query 'lcl|Query_195538 HWI-M02942:21:000000000-ACNW4:1:1101:19821:2914/1' (# 3): Warning: GI or TI list filtering resulted in an empty database.</w:t>
      </w:r>
    </w:p>
    <w:p w:rsidR="00B8732B" w:rsidRPr="00B8732B" w:rsidRDefault="00B8732B" w:rsidP="00B8732B">
      <w:pPr>
        <w:pStyle w:val="warning"/>
        <w:spacing w:before="0" w:beforeAutospacing="0" w:after="0" w:afterAutospacing="0"/>
        <w:rPr>
          <w:rFonts w:ascii="Arial" w:hAnsi="Arial" w:cs="Arial"/>
          <w:b/>
          <w:bCs/>
          <w:color w:val="FF0000"/>
          <w:sz w:val="20"/>
          <w:szCs w:val="20"/>
          <w:lang w:val="en-US"/>
        </w:rPr>
      </w:pPr>
      <w:r w:rsidRPr="00B8732B">
        <w:rPr>
          <w:rFonts w:ascii="Arial" w:hAnsi="Arial" w:cs="Arial"/>
          <w:b/>
          <w:bCs/>
          <w:color w:val="FF0000"/>
          <w:sz w:val="20"/>
          <w:szCs w:val="20"/>
          <w:lang w:val="en-US"/>
        </w:rPr>
        <w:t>Informational Message: Query 'lcl|Query_195539 HWI-M02942:21:000000000-ACNW4:1:1101:19821:2914/2' (# 4): Warning: GI or TI list filtering resulted in an empty database.</w:t>
      </w:r>
    </w:p>
    <w:p w:rsidR="00B8732B" w:rsidRPr="00B8732B" w:rsidRDefault="00B8732B">
      <w:pPr>
        <w:rPr>
          <w:rFonts w:eastAsia="Times New Roman" w:cstheme="minorHAnsi"/>
          <w:sz w:val="24"/>
          <w:szCs w:val="24"/>
          <w:lang w:val="en-US" w:eastAsia="nl-NL"/>
        </w:rPr>
      </w:pPr>
      <w:r w:rsidRPr="00B8732B">
        <w:rPr>
          <w:rFonts w:eastAsia="Times New Roman" w:cstheme="minorHAnsi"/>
          <w:sz w:val="24"/>
          <w:szCs w:val="24"/>
          <w:lang w:val="en-US" w:eastAsia="nl-NL"/>
        </w:rPr>
        <w:br w:type="page"/>
      </w:r>
    </w:p>
    <w:p w:rsidR="002B3BC8" w:rsidRDefault="002B3BC8" w:rsidP="002B3BC8">
      <w:pPr>
        <w:spacing w:after="0" w:line="240" w:lineRule="auto"/>
        <w:rPr>
          <w:rFonts w:eastAsia="Times New Roman" w:cstheme="minorHAnsi"/>
          <w:sz w:val="24"/>
          <w:szCs w:val="24"/>
          <w:lang w:eastAsia="nl-NL"/>
        </w:rPr>
      </w:pPr>
      <w:proofErr w:type="spellStart"/>
      <w:r w:rsidRPr="002B3BC8">
        <w:rPr>
          <w:rFonts w:eastAsia="Times New Roman" w:cstheme="minorHAnsi"/>
          <w:sz w:val="24"/>
          <w:szCs w:val="24"/>
          <w:lang w:eastAsia="nl-NL"/>
        </w:rPr>
        <w:lastRenderedPageBreak/>
        <w:t>B</w:t>
      </w:r>
      <w:r>
        <w:rPr>
          <w:rFonts w:eastAsia="Times New Roman" w:cstheme="minorHAnsi"/>
          <w:sz w:val="24"/>
          <w:szCs w:val="24"/>
          <w:lang w:eastAsia="nl-NL"/>
        </w:rPr>
        <w:t>lastx</w:t>
      </w:r>
      <w:proofErr w:type="spellEnd"/>
      <w:r>
        <w:rPr>
          <w:rFonts w:eastAsia="Times New Roman" w:cstheme="minorHAnsi"/>
          <w:sz w:val="24"/>
          <w:szCs w:val="24"/>
          <w:lang w:eastAsia="nl-NL"/>
        </w:rPr>
        <w:t xml:space="preserve"> geeft voor alle 4 de sequenties een hit. </w:t>
      </w:r>
    </w:p>
    <w:p w:rsidR="00B8732B" w:rsidRDefault="00B8732B" w:rsidP="002B3BC8">
      <w:pPr>
        <w:spacing w:after="0" w:line="240" w:lineRule="auto"/>
        <w:rPr>
          <w:rFonts w:eastAsia="Times New Roman" w:cstheme="minorHAnsi"/>
          <w:sz w:val="24"/>
          <w:szCs w:val="24"/>
          <w:lang w:eastAsia="nl-NL"/>
        </w:rPr>
      </w:pPr>
    </w:p>
    <w:p w:rsidR="002B3BC8" w:rsidRDefault="002B3BC8" w:rsidP="002B3BC8">
      <w:pPr>
        <w:spacing w:after="0" w:line="240" w:lineRule="auto"/>
        <w:rPr>
          <w:rFonts w:eastAsia="Times New Roman" w:cstheme="minorHAnsi"/>
          <w:sz w:val="24"/>
          <w:szCs w:val="24"/>
          <w:lang w:eastAsia="nl-NL"/>
        </w:rPr>
      </w:pPr>
      <w:r>
        <w:rPr>
          <w:rFonts w:eastAsia="Times New Roman" w:cstheme="minorHAnsi"/>
          <w:sz w:val="24"/>
          <w:szCs w:val="24"/>
          <w:lang w:eastAsia="nl-NL"/>
        </w:rPr>
        <w:t>2630/1</w:t>
      </w:r>
    </w:p>
    <w:p w:rsidR="002B3BC8" w:rsidRDefault="002B3BC8" w:rsidP="002B3BC8">
      <w:pPr>
        <w:spacing w:after="0" w:line="240" w:lineRule="auto"/>
        <w:rPr>
          <w:rFonts w:eastAsia="Times New Roman" w:cstheme="minorHAnsi"/>
          <w:sz w:val="24"/>
          <w:szCs w:val="24"/>
          <w:lang w:eastAsia="nl-NL"/>
        </w:rPr>
      </w:pPr>
      <w:r>
        <w:rPr>
          <w:noProof/>
        </w:rPr>
        <w:drawing>
          <wp:inline distT="0" distB="0" distL="0" distR="0" wp14:anchorId="436D829F" wp14:editId="2B482978">
            <wp:extent cx="5760720" cy="19881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988185"/>
                    </a:xfrm>
                    <a:prstGeom prst="rect">
                      <a:avLst/>
                    </a:prstGeom>
                  </pic:spPr>
                </pic:pic>
              </a:graphicData>
            </a:graphic>
          </wp:inline>
        </w:drawing>
      </w:r>
    </w:p>
    <w:p w:rsidR="002B3BC8" w:rsidRDefault="00B8732B" w:rsidP="002B3BC8">
      <w:pPr>
        <w:spacing w:after="0" w:line="240" w:lineRule="auto"/>
        <w:rPr>
          <w:rFonts w:eastAsia="Times New Roman" w:cstheme="minorHAnsi"/>
          <w:sz w:val="24"/>
          <w:szCs w:val="24"/>
          <w:lang w:eastAsia="nl-NL"/>
        </w:rPr>
      </w:pPr>
      <w:r>
        <w:rPr>
          <w:noProof/>
        </w:rPr>
        <w:drawing>
          <wp:inline distT="0" distB="0" distL="0" distR="0" wp14:anchorId="6E0686BF" wp14:editId="076CD87C">
            <wp:extent cx="2471737" cy="2213693"/>
            <wp:effectExtent l="0" t="0" r="508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7031" cy="2236347"/>
                    </a:xfrm>
                    <a:prstGeom prst="rect">
                      <a:avLst/>
                    </a:prstGeom>
                  </pic:spPr>
                </pic:pic>
              </a:graphicData>
            </a:graphic>
          </wp:inline>
        </w:drawing>
      </w:r>
      <w:r>
        <w:rPr>
          <w:rFonts w:eastAsia="Times New Roman" w:cstheme="minorHAnsi"/>
          <w:sz w:val="24"/>
          <w:szCs w:val="24"/>
          <w:lang w:eastAsia="nl-NL"/>
        </w:rPr>
        <w:t xml:space="preserve">2630/1 </w:t>
      </w:r>
      <w:r>
        <w:rPr>
          <w:noProof/>
        </w:rPr>
        <w:drawing>
          <wp:inline distT="0" distB="0" distL="0" distR="0" wp14:anchorId="744F2743" wp14:editId="28DDF24C">
            <wp:extent cx="2319338" cy="2233295"/>
            <wp:effectExtent l="0" t="0" r="508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4324" cy="2247725"/>
                    </a:xfrm>
                    <a:prstGeom prst="rect">
                      <a:avLst/>
                    </a:prstGeom>
                  </pic:spPr>
                </pic:pic>
              </a:graphicData>
            </a:graphic>
          </wp:inline>
        </w:drawing>
      </w:r>
      <w:r>
        <w:rPr>
          <w:rFonts w:eastAsia="Times New Roman" w:cstheme="minorHAnsi"/>
          <w:sz w:val="24"/>
          <w:szCs w:val="24"/>
          <w:lang w:eastAsia="nl-NL"/>
        </w:rPr>
        <w:t>2630/2</w:t>
      </w:r>
    </w:p>
    <w:p w:rsidR="00B8732B" w:rsidRDefault="00B8732B" w:rsidP="002B3BC8">
      <w:pPr>
        <w:spacing w:after="0" w:line="240" w:lineRule="auto"/>
        <w:rPr>
          <w:rFonts w:eastAsia="Times New Roman" w:cstheme="minorHAnsi"/>
          <w:sz w:val="24"/>
          <w:szCs w:val="24"/>
          <w:lang w:eastAsia="nl-NL"/>
        </w:rPr>
      </w:pPr>
    </w:p>
    <w:p w:rsidR="002B3BC8" w:rsidRDefault="002B3BC8" w:rsidP="002B3BC8">
      <w:pPr>
        <w:spacing w:after="0" w:line="240" w:lineRule="auto"/>
        <w:rPr>
          <w:rFonts w:eastAsia="Times New Roman" w:cstheme="minorHAnsi"/>
          <w:sz w:val="24"/>
          <w:szCs w:val="24"/>
          <w:lang w:eastAsia="nl-NL"/>
        </w:rPr>
      </w:pPr>
      <w:r>
        <w:rPr>
          <w:rFonts w:eastAsia="Times New Roman" w:cstheme="minorHAnsi"/>
          <w:sz w:val="24"/>
          <w:szCs w:val="24"/>
          <w:lang w:eastAsia="nl-NL"/>
        </w:rPr>
        <w:t>2630/2</w:t>
      </w:r>
      <w:r>
        <w:rPr>
          <w:noProof/>
        </w:rPr>
        <w:drawing>
          <wp:inline distT="0" distB="0" distL="0" distR="0" wp14:anchorId="0BC9A09A" wp14:editId="4609F6DF">
            <wp:extent cx="5760720" cy="238633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86330"/>
                    </a:xfrm>
                    <a:prstGeom prst="rect">
                      <a:avLst/>
                    </a:prstGeom>
                  </pic:spPr>
                </pic:pic>
              </a:graphicData>
            </a:graphic>
          </wp:inline>
        </w:drawing>
      </w:r>
    </w:p>
    <w:p w:rsidR="002B3BC8" w:rsidRDefault="002B3BC8">
      <w:pPr>
        <w:rPr>
          <w:rFonts w:eastAsia="Times New Roman" w:cstheme="minorHAnsi"/>
          <w:sz w:val="24"/>
          <w:szCs w:val="24"/>
          <w:lang w:eastAsia="nl-NL"/>
        </w:rPr>
      </w:pPr>
      <w:r>
        <w:rPr>
          <w:rFonts w:eastAsia="Times New Roman" w:cstheme="minorHAnsi"/>
          <w:sz w:val="24"/>
          <w:szCs w:val="24"/>
          <w:lang w:eastAsia="nl-NL"/>
        </w:rPr>
        <w:br w:type="page"/>
      </w:r>
    </w:p>
    <w:p w:rsidR="002B3BC8" w:rsidRDefault="002B3BC8" w:rsidP="002B3BC8">
      <w:pPr>
        <w:spacing w:after="0" w:line="240" w:lineRule="auto"/>
        <w:rPr>
          <w:rFonts w:eastAsia="Times New Roman" w:cstheme="minorHAnsi"/>
          <w:sz w:val="24"/>
          <w:szCs w:val="24"/>
          <w:lang w:eastAsia="nl-NL"/>
        </w:rPr>
      </w:pPr>
      <w:r>
        <w:rPr>
          <w:rFonts w:eastAsia="Times New Roman" w:cstheme="minorHAnsi"/>
          <w:sz w:val="24"/>
          <w:szCs w:val="24"/>
          <w:lang w:eastAsia="nl-NL"/>
        </w:rPr>
        <w:lastRenderedPageBreak/>
        <w:t>2914 1</w:t>
      </w:r>
    </w:p>
    <w:p w:rsidR="002B3BC8" w:rsidRPr="002B3BC8" w:rsidRDefault="002B3BC8" w:rsidP="002B3BC8">
      <w:pPr>
        <w:spacing w:after="0" w:line="240" w:lineRule="auto"/>
        <w:rPr>
          <w:rFonts w:eastAsia="Times New Roman" w:cstheme="minorHAnsi"/>
          <w:sz w:val="24"/>
          <w:szCs w:val="24"/>
          <w:lang w:eastAsia="nl-NL"/>
        </w:rPr>
      </w:pPr>
      <w:r>
        <w:rPr>
          <w:noProof/>
        </w:rPr>
        <w:drawing>
          <wp:inline distT="0" distB="0" distL="0" distR="0" wp14:anchorId="304B1636" wp14:editId="12D08CC2">
            <wp:extent cx="5760720" cy="296100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61005"/>
                    </a:xfrm>
                    <a:prstGeom prst="rect">
                      <a:avLst/>
                    </a:prstGeom>
                  </pic:spPr>
                </pic:pic>
              </a:graphicData>
            </a:graphic>
          </wp:inline>
        </w:drawing>
      </w:r>
    </w:p>
    <w:p w:rsidR="002B3BC8" w:rsidRDefault="002B3BC8" w:rsidP="002B3BC8">
      <w:pPr>
        <w:spacing w:after="0" w:line="240" w:lineRule="auto"/>
        <w:rPr>
          <w:rFonts w:eastAsia="Times New Roman" w:cstheme="minorHAnsi"/>
          <w:sz w:val="24"/>
          <w:szCs w:val="24"/>
          <w:lang w:eastAsia="nl-NL"/>
        </w:rPr>
      </w:pPr>
      <w:r>
        <w:rPr>
          <w:noProof/>
        </w:rPr>
        <w:drawing>
          <wp:inline distT="0" distB="0" distL="0" distR="0" wp14:anchorId="2D1EC224" wp14:editId="76975093">
            <wp:extent cx="2437860" cy="2352675"/>
            <wp:effectExtent l="0" t="0" r="63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021" cy="2367306"/>
                    </a:xfrm>
                    <a:prstGeom prst="rect">
                      <a:avLst/>
                    </a:prstGeom>
                  </pic:spPr>
                </pic:pic>
              </a:graphicData>
            </a:graphic>
          </wp:inline>
        </w:drawing>
      </w:r>
      <w:r>
        <w:rPr>
          <w:rFonts w:eastAsia="Times New Roman" w:cstheme="minorHAnsi"/>
          <w:sz w:val="24"/>
          <w:szCs w:val="24"/>
          <w:lang w:eastAsia="nl-NL"/>
        </w:rPr>
        <w:t>2914/1</w:t>
      </w:r>
      <w:r>
        <w:rPr>
          <w:noProof/>
        </w:rPr>
        <w:drawing>
          <wp:inline distT="0" distB="0" distL="0" distR="0" wp14:anchorId="593E3B56" wp14:editId="43773B4B">
            <wp:extent cx="2405062" cy="234885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0970" cy="2354629"/>
                    </a:xfrm>
                    <a:prstGeom prst="rect">
                      <a:avLst/>
                    </a:prstGeom>
                  </pic:spPr>
                </pic:pic>
              </a:graphicData>
            </a:graphic>
          </wp:inline>
        </w:drawing>
      </w:r>
      <w:r>
        <w:rPr>
          <w:rFonts w:eastAsia="Times New Roman" w:cstheme="minorHAnsi"/>
          <w:sz w:val="24"/>
          <w:szCs w:val="24"/>
          <w:lang w:eastAsia="nl-NL"/>
        </w:rPr>
        <w:t>2914/2</w:t>
      </w:r>
    </w:p>
    <w:p w:rsidR="002B3BC8" w:rsidRDefault="002B3BC8" w:rsidP="002B3BC8">
      <w:pPr>
        <w:spacing w:after="0" w:line="240" w:lineRule="auto"/>
        <w:rPr>
          <w:rFonts w:eastAsia="Times New Roman" w:cstheme="minorHAnsi"/>
          <w:sz w:val="24"/>
          <w:szCs w:val="24"/>
          <w:lang w:eastAsia="nl-NL"/>
        </w:rPr>
      </w:pPr>
      <w:r>
        <w:rPr>
          <w:rFonts w:eastAsia="Times New Roman" w:cstheme="minorHAnsi"/>
          <w:sz w:val="24"/>
          <w:szCs w:val="24"/>
          <w:lang w:eastAsia="nl-NL"/>
        </w:rPr>
        <w:t>2914 2</w:t>
      </w:r>
    </w:p>
    <w:p w:rsidR="002B3BC8" w:rsidRDefault="002B3BC8" w:rsidP="002B3BC8">
      <w:pPr>
        <w:spacing w:after="0" w:line="240" w:lineRule="auto"/>
        <w:rPr>
          <w:rFonts w:eastAsia="Times New Roman" w:cstheme="minorHAnsi"/>
          <w:sz w:val="24"/>
          <w:szCs w:val="24"/>
          <w:lang w:eastAsia="nl-NL"/>
        </w:rPr>
      </w:pPr>
      <w:r>
        <w:rPr>
          <w:noProof/>
        </w:rPr>
        <w:drawing>
          <wp:inline distT="0" distB="0" distL="0" distR="0" wp14:anchorId="679BAFAB" wp14:editId="192D7BFF">
            <wp:extent cx="5760720" cy="288163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1630"/>
                    </a:xfrm>
                    <a:prstGeom prst="rect">
                      <a:avLst/>
                    </a:prstGeom>
                  </pic:spPr>
                </pic:pic>
              </a:graphicData>
            </a:graphic>
          </wp:inline>
        </w:drawing>
      </w:r>
    </w:p>
    <w:p w:rsidR="002B3BC8" w:rsidRDefault="002B3BC8" w:rsidP="002B3BC8">
      <w:pPr>
        <w:spacing w:after="0" w:line="240" w:lineRule="auto"/>
        <w:rPr>
          <w:rFonts w:eastAsia="Times New Roman" w:cstheme="minorHAnsi"/>
          <w:sz w:val="24"/>
          <w:szCs w:val="24"/>
          <w:lang w:eastAsia="nl-NL"/>
        </w:rPr>
      </w:pPr>
    </w:p>
    <w:p w:rsidR="002B3BC8" w:rsidRDefault="002B3BC8" w:rsidP="002B3BC8">
      <w:pPr>
        <w:spacing w:after="0" w:line="240" w:lineRule="auto"/>
        <w:rPr>
          <w:rFonts w:eastAsia="Times New Roman" w:cstheme="minorHAnsi"/>
          <w:b/>
          <w:sz w:val="24"/>
          <w:szCs w:val="24"/>
          <w:lang w:eastAsia="nl-NL"/>
        </w:rPr>
      </w:pPr>
      <w:r w:rsidRPr="009052EB">
        <w:rPr>
          <w:rFonts w:eastAsia="Times New Roman" w:cstheme="minorHAnsi"/>
          <w:b/>
          <w:sz w:val="24"/>
          <w:szCs w:val="24"/>
          <w:lang w:eastAsia="nl-NL"/>
        </w:rPr>
        <w:lastRenderedPageBreak/>
        <w:t>Hoe zeker ben je van het gevonden organisme? Ben je zeker op soort niveau, geslacht niveau, of op familie niveau?</w:t>
      </w:r>
    </w:p>
    <w:p w:rsidR="009052EB" w:rsidRPr="009052EB" w:rsidRDefault="009052EB" w:rsidP="009052EB">
      <w:pPr>
        <w:spacing w:after="0" w:line="240" w:lineRule="auto"/>
        <w:rPr>
          <w:rFonts w:eastAsia="Times New Roman" w:cstheme="minorHAnsi"/>
          <w:b/>
          <w:sz w:val="24"/>
          <w:szCs w:val="24"/>
          <w:lang w:eastAsia="nl-NL"/>
        </w:rPr>
      </w:pPr>
      <w:r w:rsidRPr="009052EB">
        <w:rPr>
          <w:rFonts w:eastAsia="Times New Roman" w:cstheme="minorHAnsi"/>
          <w:b/>
          <w:sz w:val="24"/>
          <w:szCs w:val="24"/>
          <w:lang w:eastAsia="nl-NL"/>
        </w:rPr>
        <w:t xml:space="preserve">Klopt het organisme wat je gevonden hebt? </w:t>
      </w:r>
    </w:p>
    <w:p w:rsidR="009052EB" w:rsidRPr="009052EB" w:rsidRDefault="009052EB" w:rsidP="002B3BC8">
      <w:pPr>
        <w:spacing w:after="0" w:line="240" w:lineRule="auto"/>
        <w:rPr>
          <w:rFonts w:eastAsia="Times New Roman" w:cstheme="minorHAnsi"/>
          <w:b/>
          <w:sz w:val="24"/>
          <w:szCs w:val="24"/>
          <w:lang w:eastAsia="nl-NL"/>
        </w:rPr>
      </w:pPr>
    </w:p>
    <w:p w:rsidR="000713AD" w:rsidRDefault="000713AD" w:rsidP="002B3BC8">
      <w:pPr>
        <w:spacing w:after="0" w:line="240" w:lineRule="auto"/>
        <w:rPr>
          <w:rFonts w:eastAsia="Times New Roman" w:cstheme="minorHAnsi"/>
          <w:sz w:val="24"/>
          <w:szCs w:val="24"/>
          <w:lang w:eastAsia="nl-NL"/>
        </w:rPr>
      </w:pPr>
    </w:p>
    <w:p w:rsidR="002B3BC8" w:rsidRPr="009052EB" w:rsidRDefault="00B8732B" w:rsidP="002B3BC8">
      <w:pPr>
        <w:spacing w:after="0" w:line="240" w:lineRule="auto"/>
        <w:rPr>
          <w:rFonts w:eastAsia="Times New Roman" w:cstheme="minorHAnsi"/>
          <w:sz w:val="28"/>
          <w:szCs w:val="24"/>
          <w:u w:val="single"/>
          <w:lang w:eastAsia="nl-NL"/>
        </w:rPr>
      </w:pPr>
      <w:r w:rsidRPr="009052EB">
        <w:rPr>
          <w:rFonts w:eastAsia="Times New Roman" w:cstheme="minorHAnsi"/>
          <w:sz w:val="28"/>
          <w:szCs w:val="24"/>
          <w:u w:val="single"/>
          <w:lang w:eastAsia="nl-NL"/>
        </w:rPr>
        <w:t>2630/1</w:t>
      </w:r>
    </w:p>
    <w:p w:rsidR="000713AD" w:rsidRDefault="00B8732B" w:rsidP="002B3BC8">
      <w:pPr>
        <w:spacing w:after="0" w:line="240" w:lineRule="auto"/>
        <w:rPr>
          <w:rFonts w:eastAsia="Times New Roman" w:cstheme="minorHAnsi"/>
          <w:sz w:val="24"/>
          <w:szCs w:val="24"/>
          <w:lang w:eastAsia="nl-NL"/>
        </w:rPr>
      </w:pPr>
      <w:r w:rsidRPr="000713AD">
        <w:rPr>
          <w:rFonts w:eastAsia="Times New Roman" w:cstheme="minorHAnsi"/>
          <w:sz w:val="24"/>
          <w:szCs w:val="24"/>
          <w:lang w:eastAsia="nl-NL"/>
        </w:rPr>
        <w:t xml:space="preserve">bifunctional </w:t>
      </w:r>
      <w:proofErr w:type="spellStart"/>
      <w:r w:rsidRPr="000713AD">
        <w:rPr>
          <w:rFonts w:eastAsia="Times New Roman" w:cstheme="minorHAnsi"/>
          <w:sz w:val="24"/>
          <w:szCs w:val="24"/>
          <w:lang w:eastAsia="nl-NL"/>
        </w:rPr>
        <w:t>proline</w:t>
      </w:r>
      <w:proofErr w:type="spellEnd"/>
      <w:r w:rsidRPr="000713AD">
        <w:rPr>
          <w:rFonts w:eastAsia="Times New Roman" w:cstheme="minorHAnsi"/>
          <w:sz w:val="24"/>
          <w:szCs w:val="24"/>
          <w:lang w:eastAsia="nl-NL"/>
        </w:rPr>
        <w:t xml:space="preserve"> dehydrogenase/L-</w:t>
      </w:r>
      <w:proofErr w:type="spellStart"/>
      <w:r w:rsidRPr="000713AD">
        <w:rPr>
          <w:rFonts w:eastAsia="Times New Roman" w:cstheme="minorHAnsi"/>
          <w:sz w:val="24"/>
          <w:szCs w:val="24"/>
          <w:lang w:eastAsia="nl-NL"/>
        </w:rPr>
        <w:t>glutamate</w:t>
      </w:r>
      <w:proofErr w:type="spellEnd"/>
      <w:r w:rsidRPr="000713AD">
        <w:rPr>
          <w:rFonts w:eastAsia="Times New Roman" w:cstheme="minorHAnsi"/>
          <w:sz w:val="24"/>
          <w:szCs w:val="24"/>
          <w:lang w:eastAsia="nl-NL"/>
        </w:rPr>
        <w:t xml:space="preserve"> gamma-semialdehyde </w:t>
      </w:r>
      <w:hyperlink r:id="rId13" w:anchor="alnHdr_505130376" w:tooltip="Go to alignment for bifunctional proline dehydrogenase/L-glutamate gamma-semialdehyde dehydrogenase PutA [Mesorhizobium australicum] &gt;gb|AGB46061.1| delta-1-pyrroline-5-carboxylate dehydrogenase [Mesorhizobium australicum WSM2073]" w:history="1">
        <w:r w:rsidRPr="000713AD">
          <w:rPr>
            <w:rFonts w:eastAsia="Times New Roman" w:cstheme="minorHAnsi"/>
            <w:sz w:val="24"/>
            <w:szCs w:val="24"/>
            <w:lang w:eastAsia="nl-NL"/>
          </w:rPr>
          <w:t xml:space="preserve">dehydrogenase </w:t>
        </w:r>
        <w:proofErr w:type="spellStart"/>
        <w:r w:rsidRPr="000713AD">
          <w:rPr>
            <w:rFonts w:eastAsia="Times New Roman" w:cstheme="minorHAnsi"/>
            <w:sz w:val="24"/>
            <w:szCs w:val="24"/>
            <w:lang w:eastAsia="nl-NL"/>
          </w:rPr>
          <w:t>PutA</w:t>
        </w:r>
        <w:proofErr w:type="spellEnd"/>
      </w:hyperlink>
    </w:p>
    <w:p w:rsidR="000713AD" w:rsidRDefault="000713AD" w:rsidP="002B3BC8">
      <w:pPr>
        <w:spacing w:after="0" w:line="240" w:lineRule="auto"/>
        <w:rPr>
          <w:rFonts w:eastAsia="Times New Roman" w:cstheme="minorHAnsi"/>
          <w:sz w:val="24"/>
          <w:szCs w:val="24"/>
          <w:lang w:eastAsia="nl-NL"/>
        </w:rPr>
      </w:pPr>
    </w:p>
    <w:p w:rsidR="000713AD" w:rsidRPr="000713AD" w:rsidRDefault="000713AD" w:rsidP="000713AD">
      <w:pPr>
        <w:spacing w:after="0"/>
        <w:rPr>
          <w:rFonts w:eastAsia="Times New Roman" w:cstheme="minorHAnsi"/>
          <w:sz w:val="24"/>
          <w:szCs w:val="24"/>
          <w:lang w:eastAsia="nl-NL"/>
        </w:rPr>
      </w:pPr>
      <w:r w:rsidRPr="000713AD">
        <w:rPr>
          <w:rFonts w:eastAsia="Times New Roman" w:cstheme="minorHAnsi"/>
          <w:b/>
          <w:sz w:val="24"/>
          <w:szCs w:val="24"/>
          <w:lang w:eastAsia="nl-NL"/>
        </w:rPr>
        <w:t>Geslacht</w:t>
      </w:r>
      <w:r w:rsidRPr="000713AD">
        <w:rPr>
          <w:rFonts w:eastAsia="Times New Roman" w:cstheme="minorHAnsi"/>
          <w:sz w:val="24"/>
          <w:szCs w:val="24"/>
          <w:lang w:eastAsia="nl-NL"/>
        </w:rPr>
        <w:t xml:space="preserve"> </w:t>
      </w:r>
      <w:hyperlink r:id="rId14" w:anchor="alnHdr_505130376" w:tooltip="Go to alignment for bifunctional proline dehydrogenase/L-glutamate gamma-semialdehyde dehydrogenase PutA [Mesorhizobium australicum] &gt;gb|AGB46061.1| delta-1-pyrroline-5-carboxylate dehydrogenase [Mesorhizobium australicum WSM2073]" w:history="1">
        <w:proofErr w:type="spellStart"/>
        <w:r w:rsidRPr="000713AD">
          <w:rPr>
            <w:rFonts w:eastAsia="Times New Roman" w:cstheme="minorHAnsi"/>
            <w:sz w:val="24"/>
            <w:szCs w:val="24"/>
            <w:lang w:eastAsia="nl-NL"/>
          </w:rPr>
          <w:t>Mesorhizobium</w:t>
        </w:r>
        <w:proofErr w:type="spellEnd"/>
      </w:hyperlink>
      <w:r w:rsidRPr="000713AD">
        <w:rPr>
          <w:rFonts w:eastAsia="Times New Roman" w:cstheme="minorHAnsi"/>
          <w:sz w:val="24"/>
          <w:szCs w:val="24"/>
          <w:lang w:eastAsia="nl-NL"/>
        </w:rPr>
        <w:t xml:space="preserve"> of </w:t>
      </w:r>
      <w:hyperlink r:id="rId15" w:anchor="alnHdr_737028353" w:tooltip="Go to alignment for bifunctional proline dehydrogenase/L-glutamate gamma-semialdehyde dehydrogenase PutA [Aquamicrobium defluvii] &gt;gb|EXL09836.1| pyrroline-5-carboxylate dehydrogenase [Aquamicrobium defluvii] &gt;gb|EZQ16703.1| pyrroline-5-carboxylate dehydrogenase [Pseudomonas bauzanensis]" w:history="1">
        <w:proofErr w:type="spellStart"/>
        <w:r w:rsidRPr="000713AD">
          <w:rPr>
            <w:rFonts w:eastAsia="Times New Roman" w:cstheme="minorHAnsi"/>
            <w:sz w:val="24"/>
            <w:szCs w:val="24"/>
            <w:lang w:eastAsia="nl-NL"/>
          </w:rPr>
          <w:t>Aquamicrobium</w:t>
        </w:r>
        <w:proofErr w:type="spellEnd"/>
        <w:r w:rsidRPr="000713AD">
          <w:rPr>
            <w:rFonts w:eastAsia="Times New Roman" w:cstheme="minorHAnsi"/>
            <w:sz w:val="24"/>
            <w:szCs w:val="24"/>
            <w:lang w:eastAsia="nl-NL"/>
          </w:rPr>
          <w:t xml:space="preserve"> </w:t>
        </w:r>
        <w:proofErr w:type="spellStart"/>
        <w:r w:rsidRPr="000713AD">
          <w:rPr>
            <w:rFonts w:eastAsia="Times New Roman" w:cstheme="minorHAnsi"/>
            <w:sz w:val="24"/>
            <w:szCs w:val="24"/>
            <w:lang w:eastAsia="nl-NL"/>
          </w:rPr>
          <w:t>defluvii</w:t>
        </w:r>
        <w:proofErr w:type="spellEnd"/>
      </w:hyperlink>
      <w:r w:rsidRPr="000713AD">
        <w:rPr>
          <w:rFonts w:eastAsia="Times New Roman" w:cstheme="minorHAnsi"/>
          <w:sz w:val="24"/>
          <w:szCs w:val="24"/>
          <w:lang w:eastAsia="nl-NL"/>
        </w:rPr>
        <w:t xml:space="preserve"> </w:t>
      </w:r>
    </w:p>
    <w:p w:rsidR="000713AD" w:rsidRPr="000713AD" w:rsidRDefault="000713AD" w:rsidP="000713AD">
      <w:pPr>
        <w:rPr>
          <w:rFonts w:eastAsia="Times New Roman" w:cstheme="minorHAnsi"/>
          <w:sz w:val="24"/>
          <w:szCs w:val="24"/>
          <w:lang w:eastAsia="nl-NL"/>
        </w:rPr>
      </w:pPr>
      <w:r w:rsidRPr="000713AD">
        <w:rPr>
          <w:rFonts w:eastAsia="Times New Roman" w:cstheme="minorHAnsi"/>
          <w:b/>
          <w:sz w:val="24"/>
          <w:szCs w:val="24"/>
          <w:lang w:eastAsia="nl-NL"/>
        </w:rPr>
        <w:t>Soort</w:t>
      </w:r>
      <w:r w:rsidRPr="000713AD">
        <w:rPr>
          <w:rFonts w:eastAsia="Times New Roman" w:cstheme="minorHAnsi"/>
          <w:sz w:val="24"/>
          <w:szCs w:val="24"/>
          <w:lang w:eastAsia="nl-NL"/>
        </w:rPr>
        <w:t xml:space="preserve"> </w:t>
      </w:r>
      <w:r>
        <w:rPr>
          <w:rFonts w:eastAsia="Times New Roman" w:cstheme="minorHAnsi"/>
          <w:sz w:val="24"/>
          <w:szCs w:val="24"/>
          <w:lang w:eastAsia="nl-NL"/>
        </w:rPr>
        <w:t xml:space="preserve">van </w:t>
      </w:r>
      <w:hyperlink r:id="rId16" w:anchor="alnHdr_505130376" w:tooltip="Go to alignment for bifunctional proline dehydrogenase/L-glutamate gamma-semialdehyde dehydrogenase PutA [Mesorhizobium australicum] &gt;gb|AGB46061.1| delta-1-pyrroline-5-carboxylate dehydrogenase [Mesorhizobium australicum WSM2073]" w:history="1">
        <w:proofErr w:type="spellStart"/>
        <w:r w:rsidRPr="000713AD">
          <w:rPr>
            <w:rFonts w:eastAsia="Times New Roman" w:cstheme="minorHAnsi"/>
            <w:sz w:val="24"/>
            <w:szCs w:val="24"/>
            <w:lang w:eastAsia="nl-NL"/>
          </w:rPr>
          <w:t>Mesorhizobium</w:t>
        </w:r>
        <w:proofErr w:type="spellEnd"/>
      </w:hyperlink>
      <w:r>
        <w:rPr>
          <w:rFonts w:eastAsia="Times New Roman" w:cstheme="minorHAnsi"/>
          <w:sz w:val="24"/>
          <w:szCs w:val="24"/>
          <w:lang w:eastAsia="nl-NL"/>
        </w:rPr>
        <w:t xml:space="preserve">: </w:t>
      </w:r>
      <w:hyperlink r:id="rId17" w:anchor="alnHdr_505130376" w:tooltip="Go to alignment for bifunctional proline dehydrogenase/L-glutamate gamma-semialdehyde dehydrogenase PutA [Mesorhizobium australicum] &gt;gb|AGB46061.1| delta-1-pyrroline-5-carboxylate dehydrogenase [Mesorhizobium australicum WSM2073]" w:history="1">
        <w:proofErr w:type="spellStart"/>
        <w:r w:rsidRPr="000713AD">
          <w:rPr>
            <w:rFonts w:eastAsia="Times New Roman" w:cstheme="minorHAnsi"/>
            <w:sz w:val="24"/>
            <w:szCs w:val="24"/>
            <w:lang w:eastAsia="nl-NL"/>
          </w:rPr>
          <w:t>australicum</w:t>
        </w:r>
        <w:proofErr w:type="spellEnd"/>
      </w:hyperlink>
      <w:r>
        <w:rPr>
          <w:rFonts w:eastAsia="Times New Roman" w:cstheme="minorHAnsi"/>
          <w:sz w:val="24"/>
          <w:szCs w:val="24"/>
          <w:lang w:eastAsia="nl-NL"/>
        </w:rPr>
        <w:t>,</w:t>
      </w:r>
      <w:r w:rsidRPr="000713AD">
        <w:rPr>
          <w:rFonts w:eastAsia="Times New Roman" w:cstheme="minorHAnsi"/>
          <w:sz w:val="24"/>
          <w:szCs w:val="24"/>
          <w:lang w:eastAsia="nl-NL"/>
        </w:rPr>
        <w:t xml:space="preserve"> </w:t>
      </w:r>
      <w:hyperlink r:id="rId18" w:anchor="alnHdr_1239507221" w:tooltip="Go to alignment for bifunctional proline dehydrogenase/L-glutamate gamma-semialdehyde dehydrogenase PutA [Mesorhizobium mediterraneum] &gt;gb|PAP99980.1| bifunctional proline dehydrogenase/L-glutamate gamma-semialdehyde dehydrogenase [Mesorhizobium mediterraneum]" w:history="1">
        <w:proofErr w:type="spellStart"/>
        <w:r w:rsidRPr="000713AD">
          <w:rPr>
            <w:rFonts w:eastAsia="Times New Roman" w:cstheme="minorHAnsi"/>
            <w:sz w:val="24"/>
            <w:szCs w:val="24"/>
            <w:lang w:eastAsia="nl-NL"/>
          </w:rPr>
          <w:t>mediterraneum</w:t>
        </w:r>
        <w:proofErr w:type="spellEnd"/>
      </w:hyperlink>
      <w:r>
        <w:rPr>
          <w:rFonts w:eastAsia="Times New Roman" w:cstheme="minorHAnsi"/>
          <w:sz w:val="24"/>
          <w:szCs w:val="24"/>
          <w:lang w:eastAsia="nl-NL"/>
        </w:rPr>
        <w:t>,</w:t>
      </w:r>
      <w:r w:rsidRPr="000713AD">
        <w:rPr>
          <w:rFonts w:eastAsia="Times New Roman" w:cstheme="minorHAnsi"/>
          <w:sz w:val="24"/>
          <w:szCs w:val="24"/>
          <w:lang w:eastAsia="nl-NL"/>
        </w:rPr>
        <w:t xml:space="preserve"> </w:t>
      </w:r>
      <w:hyperlink r:id="rId19" w:anchor="alnHdr_1017216850" w:tooltip="Go to alignment for bifunctional proline dehydrogenase/L-glutamate gamma-semialdehyde dehydrogenase PutA [Mesorhizobium ciceri] &gt;gb|AMX93317.1| bifunctional proline dehydrogenase/L-glutamate gamma-semialdehyde dehydrogenase [Mesorhizobium ciceri]" w:history="1">
        <w:proofErr w:type="spellStart"/>
        <w:r w:rsidRPr="000713AD">
          <w:rPr>
            <w:rFonts w:eastAsia="Times New Roman" w:cstheme="minorHAnsi"/>
            <w:sz w:val="24"/>
            <w:szCs w:val="24"/>
            <w:lang w:eastAsia="nl-NL"/>
          </w:rPr>
          <w:t>ciceri</w:t>
        </w:r>
        <w:proofErr w:type="spellEnd"/>
      </w:hyperlink>
      <w:r>
        <w:rPr>
          <w:rFonts w:eastAsia="Times New Roman" w:cstheme="minorHAnsi"/>
          <w:sz w:val="24"/>
          <w:szCs w:val="24"/>
          <w:lang w:eastAsia="nl-NL"/>
        </w:rPr>
        <w:t>,</w:t>
      </w:r>
      <w:r w:rsidRPr="000713AD">
        <w:rPr>
          <w:rFonts w:eastAsia="Times New Roman" w:cstheme="minorHAnsi"/>
          <w:sz w:val="24"/>
          <w:szCs w:val="24"/>
          <w:lang w:eastAsia="nl-NL"/>
        </w:rPr>
        <w:t xml:space="preserve"> </w:t>
      </w:r>
      <w:hyperlink r:id="rId20" w:anchor="alnHdr_1223561758" w:tooltip="Go to alignment for bifunctional proline dehydrogenase/L-glutamate gamma-semialdehyde dehydrogenase PutA [Mesorhizobium muleiense] &gt;emb|SDK70665.1| L-proline dehydrogenase /delta-1-pyrroline-5-carboxylate dehydrogenase [Mesorhizobium muleiense]" w:history="1">
        <w:proofErr w:type="spellStart"/>
        <w:r w:rsidRPr="000713AD">
          <w:rPr>
            <w:rFonts w:eastAsia="Times New Roman" w:cstheme="minorHAnsi"/>
            <w:sz w:val="24"/>
            <w:szCs w:val="24"/>
            <w:lang w:eastAsia="nl-NL"/>
          </w:rPr>
          <w:t>muleiense</w:t>
        </w:r>
        <w:proofErr w:type="spellEnd"/>
        <w:r>
          <w:rPr>
            <w:rFonts w:eastAsia="Times New Roman" w:cstheme="minorHAnsi"/>
            <w:sz w:val="24"/>
            <w:szCs w:val="24"/>
            <w:lang w:eastAsia="nl-NL"/>
          </w:rPr>
          <w:t>,</w:t>
        </w:r>
      </w:hyperlink>
      <w:r w:rsidRPr="000713AD">
        <w:rPr>
          <w:rFonts w:eastAsia="Times New Roman" w:cstheme="minorHAnsi"/>
          <w:sz w:val="24"/>
          <w:szCs w:val="24"/>
          <w:lang w:eastAsia="nl-NL"/>
        </w:rPr>
        <w:t xml:space="preserve"> </w:t>
      </w:r>
      <w:hyperlink r:id="rId21" w:anchor="alnHdr_1122250625" w:tooltip="Go to alignment for bifunctional proline dehydrogenase/L-glutamate gamma-semialdehyde dehydrogenase PutA [Mesorhizobium plurifarium] &gt;emb|CDX51730.1| fused DNA-binding transcriptional regulator; proline dehydrogenase; pyrroline-5-carboxylate dehydrogenase [Mesorhizobium plurifarium]" w:history="1">
        <w:proofErr w:type="spellStart"/>
        <w:r w:rsidRPr="000713AD">
          <w:rPr>
            <w:rFonts w:eastAsia="Times New Roman" w:cstheme="minorHAnsi"/>
            <w:sz w:val="24"/>
            <w:szCs w:val="24"/>
            <w:lang w:eastAsia="nl-NL"/>
          </w:rPr>
          <w:t>plurifarium</w:t>
        </w:r>
        <w:proofErr w:type="spellEnd"/>
      </w:hyperlink>
      <w:r w:rsidRPr="000713AD">
        <w:rPr>
          <w:rFonts w:eastAsia="Times New Roman" w:cstheme="minorHAnsi"/>
          <w:sz w:val="24"/>
          <w:szCs w:val="24"/>
          <w:lang w:eastAsia="nl-NL"/>
        </w:rPr>
        <w:t xml:space="preserve"> </w:t>
      </w:r>
    </w:p>
    <w:p w:rsidR="000713AD" w:rsidRPr="009052EB" w:rsidRDefault="000713AD" w:rsidP="002B3BC8">
      <w:pPr>
        <w:spacing w:after="0" w:line="240" w:lineRule="auto"/>
        <w:rPr>
          <w:rFonts w:eastAsia="Times New Roman" w:cstheme="minorHAnsi"/>
          <w:sz w:val="28"/>
          <w:szCs w:val="24"/>
          <w:u w:val="single"/>
          <w:lang w:eastAsia="nl-NL"/>
        </w:rPr>
      </w:pPr>
      <w:r w:rsidRPr="009052EB">
        <w:rPr>
          <w:rFonts w:eastAsia="Times New Roman" w:cstheme="minorHAnsi"/>
          <w:sz w:val="28"/>
          <w:szCs w:val="24"/>
          <w:u w:val="single"/>
          <w:lang w:eastAsia="nl-NL"/>
        </w:rPr>
        <w:t>2630/2</w:t>
      </w:r>
    </w:p>
    <w:p w:rsidR="000713AD" w:rsidRDefault="000713AD" w:rsidP="002B3BC8">
      <w:pPr>
        <w:spacing w:after="0" w:line="240" w:lineRule="auto"/>
        <w:rPr>
          <w:rFonts w:eastAsia="Times New Roman" w:cstheme="minorHAnsi"/>
          <w:sz w:val="24"/>
          <w:szCs w:val="24"/>
          <w:lang w:eastAsia="nl-NL"/>
        </w:rPr>
      </w:pPr>
      <w:proofErr w:type="spellStart"/>
      <w:r w:rsidRPr="000713AD">
        <w:rPr>
          <w:rFonts w:eastAsia="Times New Roman" w:cstheme="minorHAnsi"/>
          <w:sz w:val="24"/>
          <w:szCs w:val="24"/>
          <w:lang w:eastAsia="nl-NL"/>
        </w:rPr>
        <w:t>bifunctional</w:t>
      </w:r>
      <w:proofErr w:type="spellEnd"/>
      <w:r w:rsidRPr="000713AD">
        <w:rPr>
          <w:rFonts w:eastAsia="Times New Roman" w:cstheme="minorHAnsi"/>
          <w:sz w:val="24"/>
          <w:szCs w:val="24"/>
          <w:lang w:eastAsia="nl-NL"/>
        </w:rPr>
        <w:t xml:space="preserve"> </w:t>
      </w:r>
      <w:proofErr w:type="spellStart"/>
      <w:r w:rsidRPr="000713AD">
        <w:rPr>
          <w:rFonts w:eastAsia="Times New Roman" w:cstheme="minorHAnsi"/>
          <w:sz w:val="24"/>
          <w:szCs w:val="24"/>
          <w:lang w:eastAsia="nl-NL"/>
        </w:rPr>
        <w:t>proline</w:t>
      </w:r>
      <w:proofErr w:type="spellEnd"/>
      <w:r w:rsidRPr="000713AD">
        <w:rPr>
          <w:rFonts w:eastAsia="Times New Roman" w:cstheme="minorHAnsi"/>
          <w:sz w:val="24"/>
          <w:szCs w:val="24"/>
          <w:lang w:eastAsia="nl-NL"/>
        </w:rPr>
        <w:t xml:space="preserve"> dehydrogenase/L-</w:t>
      </w:r>
      <w:proofErr w:type="spellStart"/>
      <w:r w:rsidRPr="000713AD">
        <w:rPr>
          <w:rFonts w:eastAsia="Times New Roman" w:cstheme="minorHAnsi"/>
          <w:sz w:val="24"/>
          <w:szCs w:val="24"/>
          <w:lang w:eastAsia="nl-NL"/>
        </w:rPr>
        <w:t>glutamate</w:t>
      </w:r>
      <w:proofErr w:type="spellEnd"/>
      <w:r w:rsidRPr="000713AD">
        <w:rPr>
          <w:rFonts w:eastAsia="Times New Roman" w:cstheme="minorHAnsi"/>
          <w:sz w:val="24"/>
          <w:szCs w:val="24"/>
          <w:lang w:eastAsia="nl-NL"/>
        </w:rPr>
        <w:t xml:space="preserve"> gamma-semialdehyde </w:t>
      </w:r>
      <w:hyperlink r:id="rId22" w:anchor="alnHdr_505130376" w:tooltip="Go to alignment for bifunctional proline dehydrogenase/L-glutamate gamma-semialdehyde dehydrogenase PutA [Mesorhizobium australicum] &gt;gb|AGB46061.1| delta-1-pyrroline-5-carboxylate dehydrogenase [Mesorhizobium australicum WSM2073]" w:history="1">
        <w:r w:rsidRPr="000713AD">
          <w:rPr>
            <w:rFonts w:eastAsia="Times New Roman" w:cstheme="minorHAnsi"/>
            <w:sz w:val="24"/>
            <w:szCs w:val="24"/>
            <w:lang w:eastAsia="nl-NL"/>
          </w:rPr>
          <w:t xml:space="preserve">dehydrogenase </w:t>
        </w:r>
        <w:proofErr w:type="spellStart"/>
        <w:r w:rsidRPr="000713AD">
          <w:rPr>
            <w:rFonts w:eastAsia="Times New Roman" w:cstheme="minorHAnsi"/>
            <w:sz w:val="24"/>
            <w:szCs w:val="24"/>
            <w:lang w:eastAsia="nl-NL"/>
          </w:rPr>
          <w:t>PutA</w:t>
        </w:r>
        <w:proofErr w:type="spellEnd"/>
      </w:hyperlink>
    </w:p>
    <w:p w:rsidR="000713AD" w:rsidRDefault="000713AD" w:rsidP="002B3BC8">
      <w:pPr>
        <w:spacing w:after="0" w:line="240" w:lineRule="auto"/>
        <w:rPr>
          <w:rFonts w:eastAsia="Times New Roman" w:cstheme="minorHAnsi"/>
          <w:sz w:val="24"/>
          <w:szCs w:val="24"/>
          <w:lang w:eastAsia="nl-NL"/>
        </w:rPr>
      </w:pPr>
    </w:p>
    <w:p w:rsidR="000713AD" w:rsidRPr="000713AD" w:rsidRDefault="000713AD" w:rsidP="000713AD">
      <w:pPr>
        <w:spacing w:after="0"/>
        <w:rPr>
          <w:rFonts w:eastAsia="Times New Roman" w:cstheme="minorHAnsi"/>
          <w:sz w:val="24"/>
          <w:szCs w:val="24"/>
          <w:lang w:eastAsia="nl-NL"/>
        </w:rPr>
      </w:pPr>
      <w:r w:rsidRPr="000713AD">
        <w:rPr>
          <w:rFonts w:eastAsia="Times New Roman" w:cstheme="minorHAnsi"/>
          <w:b/>
          <w:sz w:val="24"/>
          <w:szCs w:val="24"/>
          <w:lang w:eastAsia="nl-NL"/>
        </w:rPr>
        <w:t>Geslacht</w:t>
      </w:r>
      <w:r w:rsidRPr="000713AD">
        <w:rPr>
          <w:rFonts w:eastAsia="Times New Roman" w:cstheme="minorHAnsi"/>
          <w:sz w:val="24"/>
          <w:szCs w:val="24"/>
          <w:lang w:eastAsia="nl-NL"/>
        </w:rPr>
        <w:t xml:space="preserve"> </w:t>
      </w:r>
      <w:hyperlink r:id="rId23" w:anchor="alnHdr_505130376" w:tooltip="Go to alignment for bifunctional proline dehydrogenase/L-glutamate gamma-semialdehyde dehydrogenase PutA [Mesorhizobium australicum] &gt;gb|AGB46061.1| delta-1-pyrroline-5-carboxylate dehydrogenase [Mesorhizobium australicum WSM2073]" w:history="1">
        <w:proofErr w:type="spellStart"/>
        <w:r w:rsidRPr="000713AD">
          <w:rPr>
            <w:rFonts w:eastAsia="Times New Roman" w:cstheme="minorHAnsi"/>
            <w:sz w:val="24"/>
            <w:szCs w:val="24"/>
            <w:lang w:eastAsia="nl-NL"/>
          </w:rPr>
          <w:t>Mesorhizobium</w:t>
        </w:r>
        <w:proofErr w:type="spellEnd"/>
      </w:hyperlink>
      <w:r w:rsidRPr="000713AD">
        <w:rPr>
          <w:rFonts w:eastAsia="Times New Roman" w:cstheme="minorHAnsi"/>
          <w:sz w:val="24"/>
          <w:szCs w:val="24"/>
          <w:lang w:eastAsia="nl-NL"/>
        </w:rPr>
        <w:t xml:space="preserve"> en </w:t>
      </w:r>
      <w:hyperlink r:id="rId24" w:anchor="alnHdr_737028353" w:tooltip="Go to alignment for bifunctional proline dehydrogenase/L-glutamate gamma-semialdehyde dehydrogenase PutA [Aquamicrobium defluvii] &gt;gb|EXL09836.1| pyrroline-5-carboxylate dehydrogenase [Aquamicrobium defluvii] &gt;gb|EZQ16703.1| pyrroline-5-carboxylate dehydrogenase [Pseudomonas bauzanensis]" w:history="1">
        <w:proofErr w:type="spellStart"/>
        <w:r w:rsidRPr="000713AD">
          <w:rPr>
            <w:rFonts w:eastAsia="Times New Roman" w:cstheme="minorHAnsi"/>
            <w:sz w:val="24"/>
            <w:szCs w:val="24"/>
            <w:lang w:eastAsia="nl-NL"/>
          </w:rPr>
          <w:t>Aquamicrobium</w:t>
        </w:r>
        <w:proofErr w:type="spellEnd"/>
        <w:r w:rsidRPr="000713AD">
          <w:rPr>
            <w:rFonts w:eastAsia="Times New Roman" w:cstheme="minorHAnsi"/>
            <w:sz w:val="24"/>
            <w:szCs w:val="24"/>
            <w:lang w:eastAsia="nl-NL"/>
          </w:rPr>
          <w:t xml:space="preserve"> </w:t>
        </w:r>
        <w:proofErr w:type="spellStart"/>
        <w:r w:rsidRPr="000713AD">
          <w:rPr>
            <w:rFonts w:eastAsia="Times New Roman" w:cstheme="minorHAnsi"/>
            <w:sz w:val="24"/>
            <w:szCs w:val="24"/>
            <w:lang w:eastAsia="nl-NL"/>
          </w:rPr>
          <w:t>defluvii</w:t>
        </w:r>
        <w:proofErr w:type="spellEnd"/>
      </w:hyperlink>
      <w:r w:rsidRPr="000713AD">
        <w:rPr>
          <w:rFonts w:eastAsia="Times New Roman" w:cstheme="minorHAnsi"/>
          <w:sz w:val="24"/>
          <w:szCs w:val="24"/>
          <w:lang w:eastAsia="nl-NL"/>
        </w:rPr>
        <w:t xml:space="preserve"> </w:t>
      </w:r>
    </w:p>
    <w:p w:rsidR="000713AD" w:rsidRPr="000713AD" w:rsidRDefault="000713AD" w:rsidP="000713AD">
      <w:pPr>
        <w:spacing w:after="0"/>
        <w:rPr>
          <w:rFonts w:eastAsia="Times New Roman" w:cstheme="minorHAnsi"/>
          <w:sz w:val="24"/>
          <w:szCs w:val="24"/>
          <w:lang w:eastAsia="nl-NL"/>
        </w:rPr>
      </w:pPr>
      <w:r w:rsidRPr="000713AD">
        <w:rPr>
          <w:rFonts w:eastAsia="Times New Roman" w:cstheme="minorHAnsi"/>
          <w:b/>
          <w:sz w:val="24"/>
          <w:szCs w:val="24"/>
          <w:lang w:eastAsia="nl-NL"/>
        </w:rPr>
        <w:t>Soort</w:t>
      </w:r>
      <w:r w:rsidRPr="000713AD">
        <w:rPr>
          <w:rFonts w:eastAsia="Times New Roman" w:cstheme="minorHAnsi"/>
          <w:sz w:val="24"/>
          <w:szCs w:val="24"/>
          <w:lang w:eastAsia="nl-NL"/>
        </w:rPr>
        <w:t xml:space="preserve"> van </w:t>
      </w:r>
      <w:hyperlink r:id="rId25" w:anchor="alnHdr_505130376" w:tooltip="Go to alignment for bifunctional proline dehydrogenase/L-glutamate gamma-semialdehyde dehydrogenase PutA [Mesorhizobium australicum] &gt;gb|AGB46061.1| delta-1-pyrroline-5-carboxylate dehydrogenase [Mesorhizobium australicum WSM2073]" w:history="1">
        <w:proofErr w:type="spellStart"/>
        <w:r w:rsidRPr="000713AD">
          <w:rPr>
            <w:rFonts w:eastAsia="Times New Roman" w:cstheme="minorHAnsi"/>
            <w:sz w:val="24"/>
            <w:szCs w:val="24"/>
            <w:lang w:eastAsia="nl-NL"/>
          </w:rPr>
          <w:t>Mesorhizobium</w:t>
        </w:r>
        <w:proofErr w:type="spellEnd"/>
      </w:hyperlink>
      <w:r w:rsidRPr="000713AD">
        <w:rPr>
          <w:rFonts w:eastAsia="Times New Roman" w:cstheme="minorHAnsi"/>
          <w:sz w:val="24"/>
          <w:szCs w:val="24"/>
          <w:lang w:eastAsia="nl-NL"/>
        </w:rPr>
        <w:t xml:space="preserve">: </w:t>
      </w:r>
      <w:hyperlink r:id="rId26" w:anchor="alnHdr_974595428" w:tooltip="Go to alignment for bifunctional proline dehydrogenase/L-glutamate gamma-semialdehyde dehydrogenase PutA [Mesorhizobium loti] &gt;gb|KUM27923.1| pyrroline-5-carboxylate dehydrogenase [Mesorhizobium loti]" w:history="1">
        <w:proofErr w:type="spellStart"/>
        <w:r w:rsidRPr="000713AD">
          <w:rPr>
            <w:rFonts w:eastAsia="Times New Roman" w:cstheme="minorHAnsi"/>
            <w:b/>
            <w:sz w:val="24"/>
            <w:szCs w:val="24"/>
            <w:lang w:eastAsia="nl-NL"/>
          </w:rPr>
          <w:t>loti</w:t>
        </w:r>
        <w:proofErr w:type="spellEnd"/>
      </w:hyperlink>
      <w:r w:rsidRPr="000713AD">
        <w:rPr>
          <w:rFonts w:eastAsia="Times New Roman" w:cstheme="minorHAnsi"/>
          <w:sz w:val="24"/>
          <w:szCs w:val="24"/>
          <w:lang w:eastAsia="nl-NL"/>
        </w:rPr>
        <w:t xml:space="preserve">, </w:t>
      </w:r>
      <w:hyperlink r:id="rId27" w:anchor="alnHdr_1239515622" w:tooltip="Go to alignment for bifunctional proline dehydrogenase/L-glutamate gamma-semialdehyde dehydrogenase PutA [Mesorhizobium temperatum] &gt;gb|PAQ07355.1| bifunctional proline dehydrogenase/L-glutamate gamma-semialdehyde dehydrogenase [Mesorhizobium temperatum]" w:history="1">
        <w:proofErr w:type="spellStart"/>
        <w:r w:rsidRPr="000713AD">
          <w:rPr>
            <w:rFonts w:eastAsia="Times New Roman" w:cstheme="minorHAnsi"/>
            <w:sz w:val="24"/>
            <w:szCs w:val="24"/>
            <w:lang w:eastAsia="nl-NL"/>
          </w:rPr>
          <w:t>temperatum</w:t>
        </w:r>
        <w:proofErr w:type="spellEnd"/>
        <w:r w:rsidRPr="000713AD">
          <w:rPr>
            <w:rFonts w:eastAsia="Times New Roman" w:cstheme="minorHAnsi"/>
            <w:sz w:val="24"/>
            <w:szCs w:val="24"/>
            <w:lang w:eastAsia="nl-NL"/>
          </w:rPr>
          <w:t>,</w:t>
        </w:r>
      </w:hyperlink>
      <w:r w:rsidRPr="000713AD">
        <w:rPr>
          <w:rFonts w:eastAsia="Times New Roman" w:cstheme="minorHAnsi"/>
          <w:sz w:val="24"/>
          <w:szCs w:val="24"/>
          <w:lang w:eastAsia="nl-NL"/>
        </w:rPr>
        <w:t xml:space="preserve"> </w:t>
      </w:r>
      <w:hyperlink r:id="rId28" w:anchor="alnHdr_639163952" w:tooltip="Go to alignment for bifunctional proline dehydrogenase/L-glutamate gamma-semialdehyde dehydrogenase PutA [Mesorhizobium ciceri]" w:history="1">
        <w:proofErr w:type="spellStart"/>
        <w:r w:rsidRPr="000713AD">
          <w:rPr>
            <w:rFonts w:eastAsia="Times New Roman" w:cstheme="minorHAnsi"/>
            <w:sz w:val="24"/>
            <w:szCs w:val="24"/>
            <w:lang w:eastAsia="nl-NL"/>
          </w:rPr>
          <w:t>ciceri</w:t>
        </w:r>
        <w:proofErr w:type="spellEnd"/>
        <w:r w:rsidRPr="000713AD">
          <w:rPr>
            <w:rFonts w:eastAsia="Times New Roman" w:cstheme="minorHAnsi"/>
            <w:sz w:val="24"/>
            <w:szCs w:val="24"/>
            <w:lang w:eastAsia="nl-NL"/>
          </w:rPr>
          <w:t>,</w:t>
        </w:r>
      </w:hyperlink>
      <w:r w:rsidRPr="000713AD">
        <w:rPr>
          <w:rFonts w:eastAsia="Times New Roman" w:cstheme="minorHAnsi"/>
          <w:sz w:val="24"/>
          <w:szCs w:val="24"/>
          <w:lang w:eastAsia="nl-NL"/>
        </w:rPr>
        <w:t xml:space="preserve"> </w:t>
      </w:r>
      <w:hyperlink r:id="rId29" w:anchor="alnHdr_751298905" w:tooltip="Go to alignment for bifunctional proline dehydrogenase/L-glutamate gamma-semialdehyde dehydrogenase PutA [Mesorhizobium plurifarium] &gt;emb|CDX58977.1| fused DNA-binding transcriptional regulator ; proline dehydrogenase ; pyrroline-5-carboxylate dehydrogenase [Mesorhizobium plurifarium]" w:history="1">
        <w:proofErr w:type="spellStart"/>
        <w:r w:rsidRPr="000713AD">
          <w:rPr>
            <w:rFonts w:eastAsia="Times New Roman" w:cstheme="minorHAnsi"/>
            <w:sz w:val="24"/>
            <w:szCs w:val="24"/>
            <w:lang w:eastAsia="nl-NL"/>
          </w:rPr>
          <w:t>plurifarium</w:t>
        </w:r>
        <w:proofErr w:type="spellEnd"/>
        <w:r w:rsidRPr="000713AD">
          <w:rPr>
            <w:rFonts w:eastAsia="Times New Roman" w:cstheme="minorHAnsi"/>
            <w:sz w:val="24"/>
            <w:szCs w:val="24"/>
            <w:lang w:eastAsia="nl-NL"/>
          </w:rPr>
          <w:t>,</w:t>
        </w:r>
      </w:hyperlink>
      <w:r w:rsidRPr="000713AD">
        <w:rPr>
          <w:rFonts w:eastAsia="Times New Roman" w:cstheme="minorHAnsi"/>
          <w:sz w:val="24"/>
          <w:szCs w:val="24"/>
          <w:lang w:eastAsia="nl-NL"/>
        </w:rPr>
        <w:t xml:space="preserve"> </w:t>
      </w:r>
      <w:hyperlink r:id="rId30" w:anchor="alnHdr_505130376" w:tooltip="Go to alignment for bifunctional proline dehydrogenase/L-glutamate gamma-semialdehyde dehydrogenase PutA [Mesorhizobium australicum] &gt;gb|AGB46061.1| delta-1-pyrroline-5-carboxylate dehydrogenase [Mesorhizobium australicum WSM2073]" w:history="1">
        <w:proofErr w:type="spellStart"/>
        <w:r w:rsidRPr="000713AD">
          <w:rPr>
            <w:rFonts w:eastAsia="Times New Roman" w:cstheme="minorHAnsi"/>
            <w:sz w:val="24"/>
            <w:szCs w:val="24"/>
            <w:lang w:eastAsia="nl-NL"/>
          </w:rPr>
          <w:t>australicum</w:t>
        </w:r>
        <w:proofErr w:type="spellEnd"/>
      </w:hyperlink>
      <w:r w:rsidRPr="000713AD">
        <w:rPr>
          <w:rFonts w:eastAsia="Times New Roman" w:cstheme="minorHAnsi"/>
          <w:sz w:val="24"/>
          <w:szCs w:val="24"/>
          <w:lang w:eastAsia="nl-NL"/>
        </w:rPr>
        <w:t xml:space="preserve"> </w:t>
      </w:r>
    </w:p>
    <w:p w:rsidR="000713AD" w:rsidRDefault="000713AD" w:rsidP="000713AD">
      <w:pPr>
        <w:spacing w:after="0"/>
        <w:rPr>
          <w:rFonts w:ascii="Arial" w:eastAsia="Times New Roman" w:hAnsi="Arial" w:cs="Arial"/>
          <w:color w:val="222222"/>
          <w:sz w:val="20"/>
          <w:szCs w:val="20"/>
          <w:lang w:eastAsia="nl-NL"/>
        </w:rPr>
      </w:pPr>
    </w:p>
    <w:p w:rsidR="000713AD" w:rsidRPr="009052EB" w:rsidRDefault="002452A6" w:rsidP="000713AD">
      <w:pPr>
        <w:spacing w:after="0"/>
        <w:rPr>
          <w:rFonts w:ascii="Arial" w:eastAsia="Times New Roman" w:hAnsi="Arial" w:cs="Arial"/>
          <w:color w:val="222222"/>
          <w:sz w:val="28"/>
          <w:szCs w:val="20"/>
          <w:u w:val="single"/>
          <w:lang w:val="en-US" w:eastAsia="nl-NL"/>
        </w:rPr>
      </w:pPr>
      <w:r w:rsidRPr="009052EB">
        <w:rPr>
          <w:rFonts w:ascii="Arial" w:eastAsia="Times New Roman" w:hAnsi="Arial" w:cs="Arial"/>
          <w:color w:val="222222"/>
          <w:sz w:val="28"/>
          <w:szCs w:val="20"/>
          <w:u w:val="single"/>
          <w:lang w:val="en-US" w:eastAsia="nl-NL"/>
        </w:rPr>
        <w:t>2914/1</w:t>
      </w:r>
    </w:p>
    <w:p w:rsidR="002452A6" w:rsidRPr="009321E4" w:rsidRDefault="000713AD" w:rsidP="000713AD">
      <w:pPr>
        <w:spacing w:after="0"/>
        <w:rPr>
          <w:rFonts w:eastAsia="Times New Roman" w:cstheme="minorHAnsi"/>
          <w:b/>
          <w:sz w:val="24"/>
          <w:szCs w:val="24"/>
          <w:lang w:val="en-US" w:eastAsia="nl-NL"/>
        </w:rPr>
      </w:pPr>
      <w:hyperlink r:id="rId31" w:anchor="alnHdr_1127362537" w:tooltip="Go to alignment for Sarcosine dehydrogenase [Minicystis rosea]" w:history="1">
        <w:r w:rsidRPr="009321E4">
          <w:rPr>
            <w:rFonts w:eastAsia="Times New Roman" w:cstheme="minorHAnsi"/>
            <w:b/>
            <w:sz w:val="24"/>
            <w:szCs w:val="24"/>
            <w:lang w:val="en-US" w:eastAsia="nl-NL"/>
          </w:rPr>
          <w:t xml:space="preserve">Sarcosine dehydrogenase </w:t>
        </w:r>
      </w:hyperlink>
    </w:p>
    <w:p w:rsidR="009321E4" w:rsidRDefault="002452A6" w:rsidP="009321E4">
      <w:pPr>
        <w:spacing w:after="0"/>
        <w:rPr>
          <w:rFonts w:eastAsia="Times New Roman" w:cstheme="minorHAnsi"/>
          <w:sz w:val="24"/>
          <w:szCs w:val="24"/>
          <w:lang w:val="en-US" w:eastAsia="nl-NL"/>
        </w:rPr>
      </w:pPr>
      <w:proofErr w:type="spellStart"/>
      <w:r w:rsidRPr="009321E4">
        <w:rPr>
          <w:rFonts w:eastAsia="Times New Roman" w:cstheme="minorHAnsi"/>
          <w:sz w:val="24"/>
          <w:szCs w:val="24"/>
          <w:lang w:val="en-US" w:eastAsia="nl-NL"/>
        </w:rPr>
        <w:t>Minicystis</w:t>
      </w:r>
      <w:proofErr w:type="spellEnd"/>
      <w:r w:rsidRPr="009321E4">
        <w:rPr>
          <w:rFonts w:eastAsia="Times New Roman" w:cstheme="minorHAnsi"/>
          <w:sz w:val="24"/>
          <w:szCs w:val="24"/>
          <w:lang w:val="en-US" w:eastAsia="nl-NL"/>
        </w:rPr>
        <w:t xml:space="preserve"> </w:t>
      </w:r>
      <w:proofErr w:type="spellStart"/>
      <w:r w:rsidRPr="009321E4">
        <w:rPr>
          <w:rFonts w:eastAsia="Times New Roman" w:cstheme="minorHAnsi"/>
          <w:sz w:val="24"/>
          <w:szCs w:val="24"/>
          <w:lang w:val="en-US" w:eastAsia="nl-NL"/>
        </w:rPr>
        <w:t>rosea</w:t>
      </w:r>
      <w:proofErr w:type="spellEnd"/>
      <w:r w:rsidRPr="009321E4">
        <w:rPr>
          <w:rFonts w:eastAsia="Times New Roman" w:cstheme="minorHAnsi"/>
          <w:sz w:val="24"/>
          <w:szCs w:val="24"/>
          <w:lang w:val="en-US" w:eastAsia="nl-NL"/>
        </w:rPr>
        <w:t>(</w:t>
      </w:r>
      <w:proofErr w:type="spellStart"/>
      <w:r w:rsidRPr="009321E4">
        <w:rPr>
          <w:rFonts w:eastAsia="Times New Roman" w:cstheme="minorHAnsi"/>
          <w:sz w:val="24"/>
          <w:szCs w:val="24"/>
          <w:lang w:val="en-US" w:eastAsia="nl-NL"/>
        </w:rPr>
        <w:t>sar</w:t>
      </w:r>
      <w:proofErr w:type="spellEnd"/>
      <w:r w:rsidRPr="009321E4">
        <w:rPr>
          <w:rFonts w:eastAsia="Times New Roman" w:cstheme="minorHAnsi"/>
          <w:sz w:val="24"/>
          <w:szCs w:val="24"/>
          <w:lang w:val="en-US" w:eastAsia="nl-NL"/>
        </w:rPr>
        <w:t xml:space="preserve">) , </w:t>
      </w:r>
      <w:proofErr w:type="spellStart"/>
      <w:r w:rsidRPr="009321E4">
        <w:rPr>
          <w:rFonts w:eastAsia="Times New Roman" w:cstheme="minorHAnsi"/>
          <w:sz w:val="24"/>
          <w:szCs w:val="24"/>
          <w:lang w:val="en-US" w:eastAsia="nl-NL"/>
        </w:rPr>
        <w:t>Labilithrix</w:t>
      </w:r>
      <w:proofErr w:type="spellEnd"/>
      <w:r w:rsidRPr="009321E4">
        <w:rPr>
          <w:rFonts w:eastAsia="Times New Roman" w:cstheme="minorHAnsi"/>
          <w:sz w:val="24"/>
          <w:szCs w:val="24"/>
          <w:lang w:val="en-US" w:eastAsia="nl-NL"/>
        </w:rPr>
        <w:t xml:space="preserve"> </w:t>
      </w:r>
      <w:proofErr w:type="spellStart"/>
      <w:r w:rsidRPr="009321E4">
        <w:rPr>
          <w:rFonts w:eastAsia="Times New Roman" w:cstheme="minorHAnsi"/>
          <w:sz w:val="24"/>
          <w:szCs w:val="24"/>
          <w:lang w:val="en-US" w:eastAsia="nl-NL"/>
        </w:rPr>
        <w:t>luteola</w:t>
      </w:r>
      <w:proofErr w:type="spellEnd"/>
      <w:r w:rsidRPr="009321E4">
        <w:rPr>
          <w:rFonts w:eastAsia="Times New Roman" w:cstheme="minorHAnsi"/>
          <w:sz w:val="24"/>
          <w:szCs w:val="24"/>
          <w:lang w:val="en-US" w:eastAsia="nl-NL"/>
        </w:rPr>
        <w:t>(</w:t>
      </w:r>
      <w:proofErr w:type="spellStart"/>
      <w:r w:rsidRPr="009321E4">
        <w:rPr>
          <w:rFonts w:eastAsia="Times New Roman" w:cstheme="minorHAnsi"/>
          <w:sz w:val="24"/>
          <w:szCs w:val="24"/>
          <w:lang w:val="en-US" w:eastAsia="nl-NL"/>
        </w:rPr>
        <w:t>sar</w:t>
      </w:r>
      <w:proofErr w:type="spellEnd"/>
      <w:r w:rsidRPr="009321E4">
        <w:rPr>
          <w:rFonts w:eastAsia="Times New Roman" w:cstheme="minorHAnsi"/>
          <w:sz w:val="24"/>
          <w:szCs w:val="24"/>
          <w:lang w:val="en-US" w:eastAsia="nl-NL"/>
        </w:rPr>
        <w:t>)</w:t>
      </w:r>
    </w:p>
    <w:p w:rsidR="009321E4" w:rsidRDefault="009321E4" w:rsidP="009321E4">
      <w:pPr>
        <w:spacing w:after="0"/>
        <w:rPr>
          <w:rFonts w:eastAsia="Times New Roman" w:cstheme="minorHAnsi"/>
          <w:sz w:val="24"/>
          <w:szCs w:val="24"/>
          <w:lang w:val="en-US" w:eastAsia="nl-NL"/>
        </w:rPr>
      </w:pPr>
    </w:p>
    <w:p w:rsidR="009321E4" w:rsidRPr="009321E4" w:rsidRDefault="009321E4" w:rsidP="009321E4">
      <w:pPr>
        <w:spacing w:after="0" w:line="240" w:lineRule="auto"/>
        <w:rPr>
          <w:rFonts w:eastAsia="Times New Roman" w:cstheme="minorHAnsi"/>
          <w:b/>
          <w:sz w:val="24"/>
          <w:szCs w:val="24"/>
          <w:lang w:val="en-US" w:eastAsia="nl-NL"/>
        </w:rPr>
      </w:pPr>
      <w:hyperlink r:id="rId32" w:anchor="alnHdr_494029291" w:tooltip="Go to alignment for FAD-dependent oxidoreductase [Plesiocystis pacifica] &gt;gb|EDM79519.1| FAD dependent oxidoreductase [Plesiocystis pacifica SIR-1]" w:history="1">
        <w:r w:rsidRPr="009321E4">
          <w:rPr>
            <w:rFonts w:eastAsia="Times New Roman" w:cstheme="minorHAnsi"/>
            <w:b/>
            <w:sz w:val="24"/>
            <w:szCs w:val="24"/>
            <w:lang w:val="en-US" w:eastAsia="nl-NL"/>
          </w:rPr>
          <w:t>FAD-dependent oxidoreductase</w:t>
        </w:r>
      </w:hyperlink>
    </w:p>
    <w:p w:rsidR="000713AD" w:rsidRPr="009321E4" w:rsidRDefault="002452A6" w:rsidP="000713AD">
      <w:pPr>
        <w:spacing w:after="0"/>
        <w:rPr>
          <w:rFonts w:eastAsia="Times New Roman" w:cstheme="minorHAnsi"/>
          <w:sz w:val="24"/>
          <w:szCs w:val="24"/>
          <w:lang w:val="en-US" w:eastAsia="nl-NL"/>
        </w:rPr>
      </w:pPr>
      <w:proofErr w:type="spellStart"/>
      <w:r w:rsidRPr="009321E4">
        <w:rPr>
          <w:rFonts w:eastAsia="Times New Roman" w:cstheme="minorHAnsi"/>
          <w:sz w:val="24"/>
          <w:szCs w:val="24"/>
          <w:lang w:val="en-US" w:eastAsia="nl-NL"/>
        </w:rPr>
        <w:t>Kineosporia</w:t>
      </w:r>
      <w:proofErr w:type="spellEnd"/>
      <w:r w:rsidRPr="009321E4">
        <w:rPr>
          <w:rFonts w:eastAsia="Times New Roman" w:cstheme="minorHAnsi"/>
          <w:sz w:val="24"/>
          <w:szCs w:val="24"/>
          <w:lang w:val="en-US" w:eastAsia="nl-NL"/>
        </w:rPr>
        <w:t xml:space="preserve"> (FAD), </w:t>
      </w:r>
      <w:hyperlink r:id="rId33" w:anchor="alnHdr_636807783" w:tooltip="Go to alignment for FAD-dependent oxidoreductase [Desulfotignum balticum]" w:history="1">
        <w:proofErr w:type="spellStart"/>
        <w:r w:rsidRPr="009321E4">
          <w:rPr>
            <w:rFonts w:eastAsia="Times New Roman" w:cstheme="minorHAnsi"/>
            <w:sz w:val="24"/>
            <w:szCs w:val="24"/>
            <w:lang w:val="en-US" w:eastAsia="nl-NL"/>
          </w:rPr>
          <w:t>Desulfotignum</w:t>
        </w:r>
        <w:proofErr w:type="spellEnd"/>
        <w:r w:rsidRPr="009321E4">
          <w:rPr>
            <w:rFonts w:eastAsia="Times New Roman" w:cstheme="minorHAnsi"/>
            <w:sz w:val="24"/>
            <w:szCs w:val="24"/>
            <w:lang w:val="en-US" w:eastAsia="nl-NL"/>
          </w:rPr>
          <w:t xml:space="preserve"> </w:t>
        </w:r>
        <w:proofErr w:type="spellStart"/>
        <w:r w:rsidRPr="009321E4">
          <w:rPr>
            <w:rFonts w:eastAsia="Times New Roman" w:cstheme="minorHAnsi"/>
            <w:sz w:val="24"/>
            <w:szCs w:val="24"/>
            <w:lang w:val="en-US" w:eastAsia="nl-NL"/>
          </w:rPr>
          <w:t>balticum</w:t>
        </w:r>
        <w:proofErr w:type="spellEnd"/>
      </w:hyperlink>
      <w:r w:rsidRPr="009321E4">
        <w:rPr>
          <w:rFonts w:eastAsia="Times New Roman" w:cstheme="minorHAnsi"/>
          <w:sz w:val="24"/>
          <w:szCs w:val="24"/>
          <w:lang w:val="en-US" w:eastAsia="nl-NL"/>
        </w:rPr>
        <w:t xml:space="preserve"> (fad), </w:t>
      </w:r>
      <w:hyperlink r:id="rId34" w:anchor="alnHdr_494029291" w:tooltip="Go to alignment for FAD-dependent oxidoreductase [Plesiocystis pacifica] &gt;gb|EDM79519.1| FAD dependent oxidoreductase [Plesiocystis pacifica SIR-1]" w:history="1">
        <w:proofErr w:type="spellStart"/>
        <w:r w:rsidR="009321E4" w:rsidRPr="009321E4">
          <w:rPr>
            <w:rFonts w:eastAsia="Times New Roman" w:cstheme="minorHAnsi"/>
            <w:sz w:val="24"/>
            <w:szCs w:val="24"/>
            <w:lang w:val="en-US" w:eastAsia="nl-NL"/>
          </w:rPr>
          <w:t>Plesiocystis</w:t>
        </w:r>
        <w:proofErr w:type="spellEnd"/>
        <w:r w:rsidR="009321E4" w:rsidRPr="009321E4">
          <w:rPr>
            <w:rFonts w:eastAsia="Times New Roman" w:cstheme="minorHAnsi"/>
            <w:sz w:val="24"/>
            <w:szCs w:val="24"/>
            <w:lang w:val="en-US" w:eastAsia="nl-NL"/>
          </w:rPr>
          <w:t xml:space="preserve"> </w:t>
        </w:r>
        <w:proofErr w:type="spellStart"/>
        <w:r w:rsidR="009321E4" w:rsidRPr="009321E4">
          <w:rPr>
            <w:rFonts w:eastAsia="Times New Roman" w:cstheme="minorHAnsi"/>
            <w:sz w:val="24"/>
            <w:szCs w:val="24"/>
            <w:lang w:val="en-US" w:eastAsia="nl-NL"/>
          </w:rPr>
          <w:t>pacifica</w:t>
        </w:r>
        <w:proofErr w:type="spellEnd"/>
      </w:hyperlink>
      <w:r w:rsidR="009321E4" w:rsidRPr="009321E4">
        <w:rPr>
          <w:rFonts w:eastAsia="Times New Roman" w:cstheme="minorHAnsi"/>
          <w:sz w:val="24"/>
          <w:szCs w:val="24"/>
          <w:lang w:val="en-US" w:eastAsia="nl-NL"/>
        </w:rPr>
        <w:t xml:space="preserve"> (fad), </w:t>
      </w:r>
      <w:hyperlink r:id="rId35" w:anchor="alnHdr_1180715421" w:tooltip="Go to alignment for FAD-dependent oxidoreductase [Halioglobus japonicus] &gt;gb|AQA19575.1| oxidoreductase [Halioglobus japonicus] &gt;gb|PLW87357.1| FAD-dependent oxidoreductase [Halioglobus japonicus]" w:history="1">
        <w:proofErr w:type="spellStart"/>
        <w:r w:rsidR="009321E4" w:rsidRPr="009321E4">
          <w:rPr>
            <w:rFonts w:eastAsia="Times New Roman" w:cstheme="minorHAnsi"/>
            <w:sz w:val="24"/>
            <w:szCs w:val="24"/>
            <w:lang w:val="en-US" w:eastAsia="nl-NL"/>
          </w:rPr>
          <w:t>Halioglobus</w:t>
        </w:r>
        <w:proofErr w:type="spellEnd"/>
        <w:r w:rsidR="009321E4" w:rsidRPr="009321E4">
          <w:rPr>
            <w:rFonts w:eastAsia="Times New Roman" w:cstheme="minorHAnsi"/>
            <w:sz w:val="24"/>
            <w:szCs w:val="24"/>
            <w:lang w:val="en-US" w:eastAsia="nl-NL"/>
          </w:rPr>
          <w:t xml:space="preserve"> japonicus</w:t>
        </w:r>
      </w:hyperlink>
      <w:r w:rsidR="009321E4" w:rsidRPr="009321E4">
        <w:rPr>
          <w:rFonts w:eastAsia="Times New Roman" w:cstheme="minorHAnsi"/>
          <w:sz w:val="24"/>
          <w:szCs w:val="24"/>
          <w:lang w:val="en-US" w:eastAsia="nl-NL"/>
        </w:rPr>
        <w:t xml:space="preserve"> (fad)</w:t>
      </w:r>
      <w:r w:rsidR="009321E4">
        <w:rPr>
          <w:rFonts w:eastAsia="Times New Roman" w:cstheme="minorHAnsi"/>
          <w:sz w:val="24"/>
          <w:szCs w:val="24"/>
          <w:lang w:val="en-US" w:eastAsia="nl-NL"/>
        </w:rPr>
        <w:t xml:space="preserve">, </w:t>
      </w:r>
      <w:hyperlink r:id="rId36" w:anchor="alnHdr_1177255627" w:tooltip="Go to alignment for FAD-dependent oxidoreductase [Bradyrhizobium valentinum]" w:history="1">
        <w:proofErr w:type="spellStart"/>
        <w:r w:rsidR="009321E4" w:rsidRPr="009321E4">
          <w:rPr>
            <w:rFonts w:eastAsia="Times New Roman" w:cstheme="minorHAnsi"/>
            <w:sz w:val="24"/>
            <w:szCs w:val="24"/>
            <w:lang w:val="en-US" w:eastAsia="nl-NL"/>
          </w:rPr>
          <w:t>Bradyrhizobium</w:t>
        </w:r>
        <w:proofErr w:type="spellEnd"/>
        <w:r w:rsidR="009321E4" w:rsidRPr="009321E4">
          <w:rPr>
            <w:rFonts w:eastAsia="Times New Roman" w:cstheme="minorHAnsi"/>
            <w:sz w:val="24"/>
            <w:szCs w:val="24"/>
            <w:lang w:val="en-US" w:eastAsia="nl-NL"/>
          </w:rPr>
          <w:t xml:space="preserve"> </w:t>
        </w:r>
        <w:proofErr w:type="spellStart"/>
        <w:r w:rsidR="009321E4" w:rsidRPr="009321E4">
          <w:rPr>
            <w:rFonts w:eastAsia="Times New Roman" w:cstheme="minorHAnsi"/>
            <w:sz w:val="24"/>
            <w:szCs w:val="24"/>
            <w:lang w:val="en-US" w:eastAsia="nl-NL"/>
          </w:rPr>
          <w:t>valentinum</w:t>
        </w:r>
        <w:proofErr w:type="spellEnd"/>
      </w:hyperlink>
      <w:r w:rsidR="009321E4" w:rsidRPr="009321E4">
        <w:rPr>
          <w:rFonts w:eastAsia="Times New Roman" w:cstheme="minorHAnsi"/>
          <w:sz w:val="24"/>
          <w:szCs w:val="24"/>
          <w:lang w:val="en-US" w:eastAsia="nl-NL"/>
        </w:rPr>
        <w:t xml:space="preserve"> (fad)</w:t>
      </w:r>
    </w:p>
    <w:p w:rsidR="000713AD" w:rsidRPr="002452A6" w:rsidRDefault="000713AD" w:rsidP="000713AD">
      <w:pPr>
        <w:spacing w:after="0"/>
        <w:rPr>
          <w:rFonts w:ascii="Arial" w:eastAsia="Times New Roman" w:hAnsi="Arial" w:cs="Arial"/>
          <w:color w:val="222222"/>
          <w:sz w:val="20"/>
          <w:szCs w:val="20"/>
          <w:lang w:val="en-US" w:eastAsia="nl-NL"/>
        </w:rPr>
      </w:pPr>
    </w:p>
    <w:p w:rsidR="000713AD" w:rsidRPr="009052EB" w:rsidRDefault="000713AD" w:rsidP="000713AD">
      <w:pPr>
        <w:spacing w:after="0"/>
        <w:rPr>
          <w:rFonts w:ascii="Arial" w:eastAsia="Times New Roman" w:hAnsi="Arial" w:cs="Arial"/>
          <w:color w:val="222222"/>
          <w:sz w:val="20"/>
          <w:szCs w:val="20"/>
          <w:u w:val="single"/>
          <w:lang w:val="en-US" w:eastAsia="nl-NL"/>
        </w:rPr>
      </w:pPr>
      <w:r w:rsidRPr="009052EB">
        <w:rPr>
          <w:rFonts w:ascii="Arial" w:eastAsia="Times New Roman" w:hAnsi="Arial" w:cs="Arial"/>
          <w:color w:val="222222"/>
          <w:sz w:val="28"/>
          <w:szCs w:val="20"/>
          <w:u w:val="single"/>
          <w:lang w:val="en-US" w:eastAsia="nl-NL"/>
        </w:rPr>
        <w:t>2914/2</w:t>
      </w:r>
    </w:p>
    <w:p w:rsidR="000713AD" w:rsidRPr="002452A6" w:rsidRDefault="009052EB" w:rsidP="000713AD">
      <w:pPr>
        <w:spacing w:after="0"/>
        <w:rPr>
          <w:rFonts w:ascii="Arial" w:eastAsia="Times New Roman" w:hAnsi="Arial" w:cs="Arial"/>
          <w:color w:val="222222"/>
          <w:sz w:val="20"/>
          <w:szCs w:val="20"/>
          <w:lang w:val="en-US" w:eastAsia="nl-NL"/>
        </w:rPr>
      </w:pPr>
      <w:r>
        <w:rPr>
          <w:noProof/>
        </w:rPr>
        <w:drawing>
          <wp:inline distT="0" distB="0" distL="0" distR="0" wp14:anchorId="1A3B33F3" wp14:editId="6C44C173">
            <wp:extent cx="5760720" cy="393700"/>
            <wp:effectExtent l="0" t="0" r="0"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3700"/>
                    </a:xfrm>
                    <a:prstGeom prst="rect">
                      <a:avLst/>
                    </a:prstGeom>
                  </pic:spPr>
                </pic:pic>
              </a:graphicData>
            </a:graphic>
          </wp:inline>
        </w:drawing>
      </w:r>
    </w:p>
    <w:p w:rsidR="009052EB" w:rsidRDefault="009052EB" w:rsidP="000713AD">
      <w:pPr>
        <w:spacing w:after="0" w:line="240" w:lineRule="auto"/>
        <w:rPr>
          <w:rFonts w:eastAsia="Times New Roman" w:cstheme="minorHAnsi"/>
          <w:sz w:val="24"/>
          <w:szCs w:val="24"/>
          <w:lang w:eastAsia="nl-NL"/>
        </w:rPr>
      </w:pPr>
    </w:p>
    <w:p w:rsidR="009321E4" w:rsidRPr="009052EB" w:rsidRDefault="009321E4" w:rsidP="000713AD">
      <w:pPr>
        <w:spacing w:after="0" w:line="240" w:lineRule="auto"/>
        <w:rPr>
          <w:rFonts w:eastAsia="Times New Roman" w:cstheme="minorHAnsi"/>
          <w:b/>
          <w:sz w:val="24"/>
          <w:szCs w:val="24"/>
          <w:lang w:val="en-US" w:eastAsia="nl-NL"/>
        </w:rPr>
      </w:pPr>
      <w:hyperlink r:id="rId38" w:anchor="alnHdr_763336575" w:tooltip="Go to alignment for FAD-dependent oxidoreductase [Hyalangium minutum]" w:history="1">
        <w:r w:rsidRPr="009052EB">
          <w:rPr>
            <w:rFonts w:eastAsia="Times New Roman" w:cstheme="minorHAnsi"/>
            <w:b/>
            <w:sz w:val="24"/>
            <w:szCs w:val="24"/>
            <w:lang w:val="en-US" w:eastAsia="nl-NL"/>
          </w:rPr>
          <w:t xml:space="preserve">FAD-dependent oxidoreductase </w:t>
        </w:r>
      </w:hyperlink>
    </w:p>
    <w:p w:rsidR="009321E4" w:rsidRDefault="009321E4" w:rsidP="000713AD">
      <w:pPr>
        <w:spacing w:after="0" w:line="240" w:lineRule="auto"/>
        <w:rPr>
          <w:rFonts w:eastAsia="Times New Roman" w:cstheme="minorHAnsi"/>
          <w:sz w:val="24"/>
          <w:szCs w:val="24"/>
          <w:lang w:val="en-US" w:eastAsia="nl-NL"/>
        </w:rPr>
      </w:pPr>
      <w:proofErr w:type="spellStart"/>
      <w:r w:rsidRPr="009321E4">
        <w:rPr>
          <w:rFonts w:eastAsia="Times New Roman" w:cstheme="minorHAnsi"/>
          <w:sz w:val="24"/>
          <w:szCs w:val="24"/>
          <w:lang w:val="en-US" w:eastAsia="nl-NL"/>
        </w:rPr>
        <w:t>Hyalangium</w:t>
      </w:r>
      <w:proofErr w:type="spellEnd"/>
      <w:r w:rsidRPr="009321E4">
        <w:rPr>
          <w:rFonts w:eastAsia="Times New Roman" w:cstheme="minorHAnsi"/>
          <w:sz w:val="24"/>
          <w:szCs w:val="24"/>
          <w:lang w:val="en-US" w:eastAsia="nl-NL"/>
        </w:rPr>
        <w:t xml:space="preserve"> </w:t>
      </w:r>
      <w:proofErr w:type="spellStart"/>
      <w:r w:rsidRPr="009321E4">
        <w:rPr>
          <w:rFonts w:eastAsia="Times New Roman" w:cstheme="minorHAnsi"/>
          <w:sz w:val="24"/>
          <w:szCs w:val="24"/>
          <w:lang w:val="en-US" w:eastAsia="nl-NL"/>
        </w:rPr>
        <w:t>minutum</w:t>
      </w:r>
      <w:proofErr w:type="spellEnd"/>
    </w:p>
    <w:p w:rsidR="009321E4" w:rsidRDefault="009321E4" w:rsidP="000713AD">
      <w:pPr>
        <w:spacing w:after="0" w:line="240" w:lineRule="auto"/>
        <w:rPr>
          <w:rFonts w:eastAsia="Times New Roman" w:cstheme="minorHAnsi"/>
          <w:sz w:val="24"/>
          <w:szCs w:val="24"/>
          <w:lang w:val="en-US" w:eastAsia="nl-NL"/>
        </w:rPr>
      </w:pPr>
      <w:proofErr w:type="spellStart"/>
      <w:r w:rsidRPr="009321E4">
        <w:rPr>
          <w:rFonts w:eastAsia="Times New Roman" w:cstheme="minorHAnsi"/>
          <w:sz w:val="24"/>
          <w:szCs w:val="24"/>
          <w:lang w:val="en-US" w:eastAsia="nl-NL"/>
        </w:rPr>
        <w:t>Micromonospora</w:t>
      </w:r>
      <w:proofErr w:type="spellEnd"/>
      <w:r w:rsidRPr="009321E4">
        <w:rPr>
          <w:rFonts w:eastAsia="Times New Roman" w:cstheme="minorHAnsi"/>
          <w:sz w:val="24"/>
          <w:szCs w:val="24"/>
          <w:lang w:val="en-US" w:eastAsia="nl-NL"/>
        </w:rPr>
        <w:t xml:space="preserve"> </w:t>
      </w:r>
      <w:proofErr w:type="spellStart"/>
      <w:r w:rsidRPr="009321E4">
        <w:rPr>
          <w:rFonts w:eastAsia="Times New Roman" w:cstheme="minorHAnsi"/>
          <w:sz w:val="24"/>
          <w:szCs w:val="24"/>
          <w:lang w:val="en-US" w:eastAsia="nl-NL"/>
        </w:rPr>
        <w:t>inositola</w:t>
      </w:r>
      <w:proofErr w:type="spellEnd"/>
    </w:p>
    <w:p w:rsidR="009321E4" w:rsidRDefault="009321E4" w:rsidP="000713AD">
      <w:pPr>
        <w:spacing w:after="0" w:line="240" w:lineRule="auto"/>
        <w:rPr>
          <w:rFonts w:eastAsia="Times New Roman" w:cstheme="minorHAnsi"/>
          <w:sz w:val="24"/>
          <w:szCs w:val="24"/>
          <w:lang w:val="en-US" w:eastAsia="nl-NL"/>
        </w:rPr>
      </w:pPr>
      <w:proofErr w:type="spellStart"/>
      <w:r w:rsidRPr="009321E4">
        <w:rPr>
          <w:rFonts w:eastAsia="Times New Roman" w:cstheme="minorHAnsi"/>
          <w:sz w:val="24"/>
          <w:szCs w:val="24"/>
          <w:lang w:val="en-US" w:eastAsia="nl-NL"/>
        </w:rPr>
        <w:t>Hamadaea</w:t>
      </w:r>
      <w:proofErr w:type="spellEnd"/>
      <w:r w:rsidRPr="009321E4">
        <w:rPr>
          <w:rFonts w:eastAsia="Times New Roman" w:cstheme="minorHAnsi"/>
          <w:sz w:val="24"/>
          <w:szCs w:val="24"/>
          <w:lang w:val="en-US" w:eastAsia="nl-NL"/>
        </w:rPr>
        <w:t xml:space="preserve"> </w:t>
      </w:r>
      <w:proofErr w:type="spellStart"/>
      <w:r w:rsidRPr="009321E4">
        <w:rPr>
          <w:rFonts w:eastAsia="Times New Roman" w:cstheme="minorHAnsi"/>
          <w:sz w:val="24"/>
          <w:szCs w:val="24"/>
          <w:lang w:val="en-US" w:eastAsia="nl-NL"/>
        </w:rPr>
        <w:t>tsunoensis</w:t>
      </w:r>
      <w:proofErr w:type="spellEnd"/>
    </w:p>
    <w:p w:rsidR="009321E4" w:rsidRDefault="009321E4" w:rsidP="000713AD">
      <w:pPr>
        <w:spacing w:after="0" w:line="240" w:lineRule="auto"/>
        <w:rPr>
          <w:rFonts w:eastAsia="Times New Roman" w:cstheme="minorHAnsi"/>
          <w:sz w:val="24"/>
          <w:szCs w:val="24"/>
          <w:lang w:val="en-US" w:eastAsia="nl-NL"/>
        </w:rPr>
      </w:pPr>
      <w:proofErr w:type="spellStart"/>
      <w:r w:rsidRPr="009321E4">
        <w:rPr>
          <w:rFonts w:eastAsia="Times New Roman" w:cstheme="minorHAnsi"/>
          <w:sz w:val="24"/>
          <w:szCs w:val="24"/>
          <w:lang w:val="en-US" w:eastAsia="nl-NL"/>
        </w:rPr>
        <w:t>Desulfotignum</w:t>
      </w:r>
      <w:proofErr w:type="spellEnd"/>
      <w:r w:rsidRPr="009321E4">
        <w:rPr>
          <w:rFonts w:eastAsia="Times New Roman" w:cstheme="minorHAnsi"/>
          <w:sz w:val="24"/>
          <w:szCs w:val="24"/>
          <w:lang w:val="en-US" w:eastAsia="nl-NL"/>
        </w:rPr>
        <w:t xml:space="preserve"> </w:t>
      </w:r>
      <w:proofErr w:type="spellStart"/>
      <w:r w:rsidRPr="009321E4">
        <w:rPr>
          <w:rFonts w:eastAsia="Times New Roman" w:cstheme="minorHAnsi"/>
          <w:sz w:val="24"/>
          <w:szCs w:val="24"/>
          <w:lang w:val="en-US" w:eastAsia="nl-NL"/>
        </w:rPr>
        <w:t>balticum</w:t>
      </w:r>
      <w:proofErr w:type="spellEnd"/>
    </w:p>
    <w:p w:rsidR="009321E4" w:rsidRPr="009321E4" w:rsidRDefault="009321E4" w:rsidP="000713AD">
      <w:pPr>
        <w:spacing w:after="0" w:line="240" w:lineRule="auto"/>
        <w:rPr>
          <w:rFonts w:eastAsia="Times New Roman" w:cstheme="minorHAnsi"/>
          <w:sz w:val="24"/>
          <w:szCs w:val="24"/>
          <w:lang w:val="en-US" w:eastAsia="nl-NL"/>
        </w:rPr>
      </w:pPr>
    </w:p>
    <w:p w:rsidR="009321E4" w:rsidRPr="009052EB" w:rsidRDefault="009321E4" w:rsidP="000713AD">
      <w:pPr>
        <w:spacing w:after="0" w:line="240" w:lineRule="auto"/>
        <w:rPr>
          <w:rFonts w:eastAsia="Times New Roman" w:cstheme="minorHAnsi"/>
          <w:b/>
          <w:sz w:val="24"/>
          <w:szCs w:val="24"/>
          <w:lang w:eastAsia="nl-NL"/>
        </w:rPr>
      </w:pPr>
      <w:hyperlink r:id="rId39" w:anchor="alnHdr_1127362537" w:tooltip="Go to alignment for Sarcosine dehydrogenase [Minicystis rosea]" w:history="1">
        <w:proofErr w:type="spellStart"/>
        <w:r w:rsidRPr="009052EB">
          <w:rPr>
            <w:rFonts w:eastAsia="Times New Roman" w:cstheme="minorHAnsi"/>
            <w:b/>
            <w:sz w:val="24"/>
            <w:szCs w:val="24"/>
            <w:lang w:eastAsia="nl-NL"/>
          </w:rPr>
          <w:t>Sarcosine</w:t>
        </w:r>
        <w:proofErr w:type="spellEnd"/>
        <w:r w:rsidRPr="009052EB">
          <w:rPr>
            <w:rFonts w:eastAsia="Times New Roman" w:cstheme="minorHAnsi"/>
            <w:b/>
            <w:sz w:val="24"/>
            <w:szCs w:val="24"/>
            <w:lang w:eastAsia="nl-NL"/>
          </w:rPr>
          <w:t xml:space="preserve"> dehydrogenase </w:t>
        </w:r>
      </w:hyperlink>
    </w:p>
    <w:p w:rsidR="009321E4" w:rsidRDefault="009321E4" w:rsidP="000713AD">
      <w:pPr>
        <w:spacing w:after="0" w:line="240" w:lineRule="auto"/>
        <w:rPr>
          <w:rFonts w:eastAsia="Times New Roman" w:cstheme="minorHAnsi"/>
          <w:sz w:val="24"/>
          <w:szCs w:val="24"/>
          <w:lang w:eastAsia="nl-NL"/>
        </w:rPr>
      </w:pPr>
      <w:proofErr w:type="spellStart"/>
      <w:r w:rsidRPr="009321E4">
        <w:rPr>
          <w:rFonts w:eastAsia="Times New Roman" w:cstheme="minorHAnsi"/>
          <w:sz w:val="24"/>
          <w:szCs w:val="24"/>
          <w:lang w:eastAsia="nl-NL"/>
        </w:rPr>
        <w:t>Minicystis</w:t>
      </w:r>
      <w:proofErr w:type="spellEnd"/>
      <w:r w:rsidRPr="009321E4">
        <w:rPr>
          <w:rFonts w:eastAsia="Times New Roman" w:cstheme="minorHAnsi"/>
          <w:sz w:val="24"/>
          <w:szCs w:val="24"/>
          <w:lang w:eastAsia="nl-NL"/>
        </w:rPr>
        <w:t xml:space="preserve"> </w:t>
      </w:r>
      <w:proofErr w:type="spellStart"/>
      <w:r w:rsidRPr="009321E4">
        <w:rPr>
          <w:rFonts w:eastAsia="Times New Roman" w:cstheme="minorHAnsi"/>
          <w:sz w:val="24"/>
          <w:szCs w:val="24"/>
          <w:lang w:eastAsia="nl-NL"/>
        </w:rPr>
        <w:t>rosea</w:t>
      </w:r>
      <w:proofErr w:type="spellEnd"/>
    </w:p>
    <w:p w:rsidR="009321E4" w:rsidRPr="009321E4" w:rsidRDefault="009321E4" w:rsidP="000713AD">
      <w:pPr>
        <w:spacing w:after="0" w:line="240" w:lineRule="auto"/>
        <w:rPr>
          <w:rFonts w:eastAsia="Times New Roman" w:cstheme="minorHAnsi"/>
          <w:sz w:val="24"/>
          <w:szCs w:val="24"/>
          <w:lang w:eastAsia="nl-NL"/>
        </w:rPr>
      </w:pPr>
      <w:proofErr w:type="spellStart"/>
      <w:r w:rsidRPr="009321E4">
        <w:rPr>
          <w:rFonts w:eastAsia="Times New Roman" w:cstheme="minorHAnsi"/>
          <w:sz w:val="24"/>
          <w:szCs w:val="24"/>
          <w:lang w:eastAsia="nl-NL"/>
        </w:rPr>
        <w:t>Enhygromyxa</w:t>
      </w:r>
      <w:proofErr w:type="spellEnd"/>
      <w:r w:rsidRPr="009321E4">
        <w:rPr>
          <w:rFonts w:eastAsia="Times New Roman" w:cstheme="minorHAnsi"/>
          <w:sz w:val="24"/>
          <w:szCs w:val="24"/>
          <w:lang w:eastAsia="nl-NL"/>
        </w:rPr>
        <w:t xml:space="preserve"> </w:t>
      </w:r>
      <w:proofErr w:type="spellStart"/>
      <w:r w:rsidRPr="009321E4">
        <w:rPr>
          <w:rFonts w:eastAsia="Times New Roman" w:cstheme="minorHAnsi"/>
          <w:sz w:val="24"/>
          <w:szCs w:val="24"/>
          <w:lang w:eastAsia="nl-NL"/>
        </w:rPr>
        <w:t>salina</w:t>
      </w:r>
      <w:proofErr w:type="spellEnd"/>
    </w:p>
    <w:p w:rsidR="009321E4" w:rsidRDefault="009321E4" w:rsidP="000713AD">
      <w:pPr>
        <w:spacing w:after="0" w:line="240" w:lineRule="auto"/>
        <w:rPr>
          <w:rFonts w:eastAsia="Times New Roman" w:cstheme="minorHAnsi"/>
          <w:sz w:val="24"/>
          <w:szCs w:val="24"/>
          <w:lang w:val="en-US" w:eastAsia="nl-NL"/>
        </w:rPr>
      </w:pPr>
    </w:p>
    <w:p w:rsidR="009321E4" w:rsidRDefault="009321E4" w:rsidP="000713AD">
      <w:pPr>
        <w:spacing w:after="0" w:line="240" w:lineRule="auto"/>
        <w:rPr>
          <w:rFonts w:eastAsia="Times New Roman" w:cstheme="minorHAnsi"/>
          <w:sz w:val="24"/>
          <w:szCs w:val="24"/>
          <w:lang w:val="en-US" w:eastAsia="nl-NL"/>
        </w:rPr>
      </w:pPr>
    </w:p>
    <w:p w:rsidR="009321E4" w:rsidRDefault="009321E4" w:rsidP="000713AD">
      <w:pPr>
        <w:spacing w:after="0" w:line="240" w:lineRule="auto"/>
        <w:rPr>
          <w:rFonts w:eastAsia="Times New Roman" w:cstheme="minorHAnsi"/>
          <w:sz w:val="24"/>
          <w:szCs w:val="24"/>
          <w:lang w:val="en-US" w:eastAsia="nl-NL"/>
        </w:rPr>
      </w:pPr>
    </w:p>
    <w:p w:rsidR="009321E4" w:rsidRPr="009321E4" w:rsidRDefault="009321E4" w:rsidP="000713AD">
      <w:pPr>
        <w:spacing w:after="0" w:line="240" w:lineRule="auto"/>
        <w:rPr>
          <w:rFonts w:eastAsia="Times New Roman" w:cstheme="minorHAnsi"/>
          <w:sz w:val="24"/>
          <w:szCs w:val="24"/>
          <w:lang w:val="en-US" w:eastAsia="nl-NL"/>
        </w:rPr>
      </w:pPr>
    </w:p>
    <w:p w:rsidR="009052EB" w:rsidRDefault="009052EB">
      <w:pPr>
        <w:rPr>
          <w:rFonts w:eastAsia="Times New Roman" w:cstheme="minorHAnsi"/>
          <w:b/>
          <w:sz w:val="24"/>
          <w:szCs w:val="24"/>
          <w:lang w:eastAsia="nl-NL"/>
        </w:rPr>
      </w:pPr>
      <w:r>
        <w:rPr>
          <w:rFonts w:eastAsia="Times New Roman" w:cstheme="minorHAnsi"/>
          <w:b/>
          <w:sz w:val="24"/>
          <w:szCs w:val="24"/>
          <w:lang w:eastAsia="nl-NL"/>
        </w:rPr>
        <w:br w:type="page"/>
      </w:r>
    </w:p>
    <w:p w:rsidR="009052EB" w:rsidRPr="009052EB" w:rsidRDefault="009052EB" w:rsidP="009052EB">
      <w:pPr>
        <w:spacing w:after="0" w:line="240" w:lineRule="auto"/>
        <w:rPr>
          <w:rFonts w:eastAsia="Times New Roman" w:cstheme="minorHAnsi"/>
          <w:b/>
          <w:sz w:val="24"/>
          <w:szCs w:val="24"/>
          <w:lang w:eastAsia="nl-NL"/>
        </w:rPr>
      </w:pPr>
      <w:r w:rsidRPr="009052EB">
        <w:rPr>
          <w:rFonts w:eastAsia="Times New Roman" w:cstheme="minorHAnsi"/>
          <w:b/>
          <w:sz w:val="24"/>
          <w:szCs w:val="24"/>
          <w:lang w:eastAsia="nl-NL"/>
        </w:rPr>
        <w:lastRenderedPageBreak/>
        <w:t>Waar komt dit organisme normaliter voor? Wat voor eigenschappen heeft dit organisme?</w:t>
      </w:r>
    </w:p>
    <w:p w:rsidR="009052EB" w:rsidRPr="00E4588C" w:rsidRDefault="009052EB" w:rsidP="002B3BC8">
      <w:pPr>
        <w:spacing w:after="0" w:line="240" w:lineRule="auto"/>
        <w:rPr>
          <w:rFonts w:eastAsia="Times New Roman" w:cstheme="minorHAnsi"/>
          <w:sz w:val="24"/>
          <w:szCs w:val="24"/>
          <w:lang w:eastAsia="nl-NL"/>
        </w:rPr>
      </w:pPr>
      <w:r w:rsidRPr="00E4588C">
        <w:rPr>
          <w:rFonts w:eastAsia="Times New Roman" w:cstheme="minorHAnsi"/>
          <w:sz w:val="24"/>
          <w:szCs w:val="24"/>
          <w:lang w:eastAsia="nl-NL"/>
        </w:rPr>
        <w:t>2630</w:t>
      </w:r>
    </w:p>
    <w:p w:rsidR="005548C2" w:rsidRPr="00E4588C" w:rsidRDefault="00E4588C" w:rsidP="005548C2">
      <w:pPr>
        <w:spacing w:after="0"/>
        <w:rPr>
          <w:rFonts w:eastAsia="Times New Roman" w:cstheme="minorHAnsi"/>
          <w:sz w:val="24"/>
          <w:szCs w:val="24"/>
          <w:lang w:eastAsia="nl-NL"/>
        </w:rPr>
      </w:pPr>
      <w:r>
        <w:rPr>
          <w:rFonts w:eastAsia="Times New Roman" w:cstheme="minorHAnsi"/>
          <w:sz w:val="24"/>
          <w:szCs w:val="24"/>
          <w:lang w:eastAsia="nl-NL"/>
        </w:rPr>
        <w:t>I</w:t>
      </w:r>
      <w:r w:rsidR="005548C2" w:rsidRPr="00E4588C">
        <w:rPr>
          <w:rFonts w:eastAsia="Times New Roman" w:cstheme="minorHAnsi"/>
          <w:sz w:val="24"/>
          <w:szCs w:val="24"/>
          <w:lang w:eastAsia="nl-NL"/>
        </w:rPr>
        <w:t xml:space="preserve">k heb alleen gezocht op het geslacht </w:t>
      </w:r>
      <w:hyperlink r:id="rId40" w:anchor="alnHdr_505130376" w:tooltip="Go to alignment for bifunctional proline dehydrogenase/L-glutamate gamma-semialdehyde dehydrogenase PutA [Mesorhizobium australicum] &gt;gb|AGB46061.1| delta-1-pyrroline-5-carboxylate dehydrogenase [Mesorhizobium australicum WSM2073]" w:history="1">
        <w:proofErr w:type="spellStart"/>
        <w:r w:rsidR="005548C2" w:rsidRPr="00E4588C">
          <w:rPr>
            <w:rFonts w:eastAsia="Times New Roman" w:cstheme="minorHAnsi"/>
            <w:sz w:val="24"/>
            <w:szCs w:val="24"/>
            <w:lang w:eastAsia="nl-NL"/>
          </w:rPr>
          <w:t>Mesorhizobium</w:t>
        </w:r>
        <w:proofErr w:type="spellEnd"/>
      </w:hyperlink>
      <w:r w:rsidR="005548C2" w:rsidRPr="00E4588C">
        <w:rPr>
          <w:rFonts w:eastAsia="Times New Roman" w:cstheme="minorHAnsi"/>
          <w:sz w:val="24"/>
          <w:szCs w:val="24"/>
          <w:lang w:eastAsia="nl-NL"/>
        </w:rPr>
        <w:t xml:space="preserve"> en het organisme </w:t>
      </w:r>
      <w:hyperlink r:id="rId41" w:anchor="alnHdr_737028353" w:tooltip="Go to alignment for bifunctional proline dehydrogenase/L-glutamate gamma-semialdehyde dehydrogenase PutA [Aquamicrobium defluvii] &gt;gb|EXL09836.1| pyrroline-5-carboxylate dehydrogenase [Aquamicrobium defluvii] &gt;gb|EZQ16703.1| pyrroline-5-carboxylate dehydrogenase [Pseudomonas bauzanensis]" w:history="1">
        <w:proofErr w:type="spellStart"/>
        <w:r w:rsidR="005548C2" w:rsidRPr="00E4588C">
          <w:rPr>
            <w:rFonts w:eastAsia="Times New Roman" w:cstheme="minorHAnsi"/>
            <w:sz w:val="24"/>
            <w:szCs w:val="24"/>
            <w:lang w:eastAsia="nl-NL"/>
          </w:rPr>
          <w:t>Aquamicrobium</w:t>
        </w:r>
        <w:proofErr w:type="spellEnd"/>
        <w:r w:rsidR="005548C2" w:rsidRPr="00E4588C">
          <w:rPr>
            <w:rFonts w:eastAsia="Times New Roman" w:cstheme="minorHAnsi"/>
            <w:sz w:val="24"/>
            <w:szCs w:val="24"/>
            <w:lang w:eastAsia="nl-NL"/>
          </w:rPr>
          <w:t xml:space="preserve"> </w:t>
        </w:r>
        <w:proofErr w:type="spellStart"/>
        <w:r w:rsidR="005548C2" w:rsidRPr="00E4588C">
          <w:rPr>
            <w:rFonts w:eastAsia="Times New Roman" w:cstheme="minorHAnsi"/>
            <w:sz w:val="24"/>
            <w:szCs w:val="24"/>
            <w:lang w:eastAsia="nl-NL"/>
          </w:rPr>
          <w:t>defluvii</w:t>
        </w:r>
        <w:proofErr w:type="spellEnd"/>
      </w:hyperlink>
      <w:r w:rsidR="005548C2" w:rsidRPr="00E4588C">
        <w:rPr>
          <w:rFonts w:eastAsia="Times New Roman" w:cstheme="minorHAnsi"/>
          <w:sz w:val="24"/>
          <w:szCs w:val="24"/>
          <w:lang w:eastAsia="nl-NL"/>
        </w:rPr>
        <w:t xml:space="preserve"> </w:t>
      </w:r>
    </w:p>
    <w:p w:rsidR="005548C2" w:rsidRPr="00E4588C" w:rsidRDefault="005548C2" w:rsidP="002B3BC8">
      <w:pPr>
        <w:spacing w:after="0" w:line="240" w:lineRule="auto"/>
        <w:rPr>
          <w:rFonts w:eastAsia="Times New Roman" w:cstheme="minorHAnsi"/>
          <w:sz w:val="24"/>
          <w:szCs w:val="24"/>
          <w:lang w:eastAsia="nl-NL"/>
        </w:rPr>
      </w:pPr>
    </w:p>
    <w:p w:rsidR="005548C2" w:rsidRPr="00E4588C" w:rsidRDefault="005548C2" w:rsidP="002B3BC8">
      <w:pPr>
        <w:spacing w:after="0" w:line="240" w:lineRule="auto"/>
        <w:rPr>
          <w:rFonts w:eastAsia="Times New Roman" w:cstheme="minorHAnsi"/>
          <w:sz w:val="24"/>
          <w:szCs w:val="24"/>
          <w:lang w:val="en-US" w:eastAsia="nl-NL"/>
        </w:rPr>
      </w:pPr>
      <w:hyperlink r:id="rId42" w:anchor="alnHdr_505130376" w:tooltip="Go to alignment for bifunctional proline dehydrogenase/L-glutamate gamma-semialdehyde dehydrogenase PutA [Mesorhizobium australicum] &gt;gb|AGB46061.1| delta-1-pyrroline-5-carboxylate dehydrogenase [Mesorhizobium australicum WSM2073]" w:history="1">
        <w:proofErr w:type="spellStart"/>
        <w:r w:rsidRPr="00E4588C">
          <w:rPr>
            <w:rFonts w:eastAsia="Times New Roman" w:cstheme="minorHAnsi"/>
            <w:sz w:val="24"/>
            <w:szCs w:val="24"/>
            <w:lang w:val="en-US" w:eastAsia="nl-NL"/>
          </w:rPr>
          <w:t>Mesorhizobium</w:t>
        </w:r>
        <w:proofErr w:type="spellEnd"/>
      </w:hyperlink>
      <w:r w:rsidRPr="00E4588C">
        <w:rPr>
          <w:rFonts w:eastAsia="Times New Roman" w:cstheme="minorHAnsi"/>
          <w:sz w:val="24"/>
          <w:szCs w:val="24"/>
          <w:lang w:val="en-US" w:eastAsia="nl-NL"/>
        </w:rPr>
        <w:t>:</w:t>
      </w:r>
    </w:p>
    <w:p w:rsidR="000A232C" w:rsidRPr="00E4588C" w:rsidRDefault="005D147E" w:rsidP="002B3BC8">
      <w:pPr>
        <w:spacing w:after="0" w:line="240" w:lineRule="auto"/>
        <w:rPr>
          <w:rFonts w:cstheme="minorHAnsi"/>
          <w:noProof/>
          <w:sz w:val="24"/>
          <w:szCs w:val="24"/>
        </w:rPr>
      </w:pPr>
      <w:r w:rsidRPr="00E4588C">
        <w:rPr>
          <w:rFonts w:cstheme="minorHAnsi"/>
          <w:noProof/>
          <w:sz w:val="24"/>
          <w:szCs w:val="24"/>
        </w:rPr>
        <w:t xml:space="preserve">Mesorhizobium is een geslacht van de gram-negative soil bacteria. Soil bactieren zitten in de grond en zijn gunstig voor de plantengroei. Op z’n minst 1, de nitrogen fixing soort, mesorhizobium loti, kan een simbiose aangaan met de wortels van planten van het geslacht lotus. </w:t>
      </w:r>
    </w:p>
    <w:p w:rsidR="00E4588C" w:rsidRPr="00E4588C" w:rsidRDefault="00E4588C" w:rsidP="002B3BC8">
      <w:pPr>
        <w:spacing w:after="0" w:line="240" w:lineRule="auto"/>
        <w:rPr>
          <w:rFonts w:cstheme="minorHAnsi"/>
          <w:noProof/>
          <w:sz w:val="24"/>
          <w:szCs w:val="24"/>
        </w:rPr>
      </w:pPr>
    </w:p>
    <w:p w:rsidR="00E4588C" w:rsidRPr="00E4588C" w:rsidRDefault="00E4588C" w:rsidP="002B3BC8">
      <w:pPr>
        <w:spacing w:after="0" w:line="240" w:lineRule="auto"/>
        <w:rPr>
          <w:rFonts w:cstheme="minorHAnsi"/>
          <w:noProof/>
          <w:sz w:val="24"/>
          <w:szCs w:val="24"/>
        </w:rPr>
      </w:pPr>
      <w:proofErr w:type="spellStart"/>
      <w:r w:rsidRPr="00E4588C">
        <w:rPr>
          <w:rFonts w:cstheme="minorHAnsi"/>
          <w:bCs/>
          <w:i/>
          <w:iCs/>
          <w:color w:val="222222"/>
          <w:sz w:val="24"/>
          <w:szCs w:val="24"/>
        </w:rPr>
        <w:t>Aquamicrobium</w:t>
      </w:r>
      <w:proofErr w:type="spellEnd"/>
      <w:r w:rsidRPr="00E4588C">
        <w:rPr>
          <w:rFonts w:cstheme="minorHAnsi"/>
          <w:bCs/>
          <w:i/>
          <w:iCs/>
          <w:color w:val="222222"/>
          <w:sz w:val="24"/>
          <w:szCs w:val="24"/>
        </w:rPr>
        <w:t xml:space="preserve"> </w:t>
      </w:r>
      <w:proofErr w:type="spellStart"/>
      <w:r w:rsidRPr="00E4588C">
        <w:rPr>
          <w:rFonts w:cstheme="minorHAnsi"/>
          <w:bCs/>
          <w:i/>
          <w:iCs/>
          <w:color w:val="222222"/>
          <w:sz w:val="24"/>
          <w:szCs w:val="24"/>
        </w:rPr>
        <w:t>defluvii</w:t>
      </w:r>
      <w:proofErr w:type="spellEnd"/>
      <w:r w:rsidRPr="00E4588C">
        <w:rPr>
          <w:rFonts w:cstheme="minorHAnsi"/>
          <w:bCs/>
          <w:i/>
          <w:iCs/>
          <w:color w:val="222222"/>
          <w:sz w:val="24"/>
          <w:szCs w:val="24"/>
        </w:rPr>
        <w:t>:</w:t>
      </w:r>
    </w:p>
    <w:p w:rsidR="00E4588C" w:rsidRDefault="00E4588C" w:rsidP="002B3BC8">
      <w:pPr>
        <w:spacing w:after="0" w:line="240" w:lineRule="auto"/>
      </w:pPr>
      <w:proofErr w:type="spellStart"/>
      <w:r w:rsidRPr="00E4588C">
        <w:rPr>
          <w:rFonts w:cstheme="minorHAnsi"/>
          <w:sz w:val="24"/>
          <w:szCs w:val="24"/>
        </w:rPr>
        <w:t>Aquamicrobium</w:t>
      </w:r>
      <w:proofErr w:type="spellEnd"/>
      <w:r w:rsidRPr="00E4588C">
        <w:rPr>
          <w:rFonts w:cstheme="minorHAnsi"/>
          <w:sz w:val="24"/>
          <w:szCs w:val="24"/>
        </w:rPr>
        <w:t xml:space="preserve"> </w:t>
      </w:r>
      <w:proofErr w:type="spellStart"/>
      <w:r w:rsidRPr="00E4588C">
        <w:rPr>
          <w:rFonts w:cstheme="minorHAnsi"/>
          <w:sz w:val="24"/>
          <w:szCs w:val="24"/>
        </w:rPr>
        <w:t>defluvii</w:t>
      </w:r>
      <w:proofErr w:type="spellEnd"/>
      <w:r w:rsidRPr="00E4588C">
        <w:rPr>
          <w:rFonts w:cstheme="minorHAnsi"/>
          <w:sz w:val="24"/>
          <w:szCs w:val="24"/>
        </w:rPr>
        <w:t xml:space="preserve"> is een </w:t>
      </w:r>
      <w:proofErr w:type="spellStart"/>
      <w:r w:rsidRPr="00E4588C">
        <w:rPr>
          <w:rFonts w:cstheme="minorHAnsi"/>
          <w:sz w:val="24"/>
          <w:szCs w:val="24"/>
        </w:rPr>
        <w:t>gram-negative</w:t>
      </w:r>
      <w:proofErr w:type="spellEnd"/>
      <w:r w:rsidRPr="00E4588C">
        <w:rPr>
          <w:rFonts w:cstheme="minorHAnsi"/>
          <w:sz w:val="24"/>
          <w:szCs w:val="24"/>
        </w:rPr>
        <w:t xml:space="preserve">, oxidase(enzym dat oxidatie en reductie reacties katalyseert)- en </w:t>
      </w:r>
      <w:proofErr w:type="spellStart"/>
      <w:r w:rsidRPr="00E4588C">
        <w:rPr>
          <w:rFonts w:cstheme="minorHAnsi"/>
          <w:sz w:val="24"/>
          <w:szCs w:val="24"/>
        </w:rPr>
        <w:t>catalase-positive</w:t>
      </w:r>
      <w:proofErr w:type="spellEnd"/>
      <w:r w:rsidRPr="00E4588C">
        <w:rPr>
          <w:rFonts w:cstheme="minorHAnsi"/>
          <w:sz w:val="24"/>
          <w:szCs w:val="24"/>
        </w:rPr>
        <w:t xml:space="preserve">,(een enzym dat de decompositie van hydrogeen peroxide naar water en zuurstof katalyseert.) bacterie van het geslacht </w:t>
      </w:r>
      <w:proofErr w:type="spellStart"/>
      <w:r w:rsidRPr="00E4588C">
        <w:rPr>
          <w:rFonts w:cstheme="minorHAnsi"/>
          <w:sz w:val="24"/>
          <w:szCs w:val="24"/>
        </w:rPr>
        <w:t>Aquamicrobium</w:t>
      </w:r>
      <w:proofErr w:type="spellEnd"/>
      <w:r w:rsidRPr="00E4588C">
        <w:rPr>
          <w:rFonts w:cstheme="minorHAnsi"/>
          <w:sz w:val="24"/>
          <w:szCs w:val="24"/>
        </w:rPr>
        <w:t xml:space="preserve">. </w:t>
      </w:r>
      <w:proofErr w:type="spellStart"/>
      <w:r w:rsidRPr="00E4588C">
        <w:rPr>
          <w:rFonts w:cstheme="minorHAnsi"/>
          <w:sz w:val="24"/>
          <w:szCs w:val="24"/>
        </w:rPr>
        <w:t>Aquamicrobium</w:t>
      </w:r>
      <w:proofErr w:type="spellEnd"/>
      <w:r w:rsidRPr="00E4588C">
        <w:rPr>
          <w:rFonts w:cstheme="minorHAnsi"/>
          <w:sz w:val="24"/>
          <w:szCs w:val="24"/>
        </w:rPr>
        <w:t xml:space="preserve"> </w:t>
      </w:r>
      <w:proofErr w:type="spellStart"/>
      <w:r w:rsidRPr="00E4588C">
        <w:rPr>
          <w:rFonts w:cstheme="minorHAnsi"/>
          <w:sz w:val="24"/>
          <w:szCs w:val="24"/>
        </w:rPr>
        <w:t>defluvii</w:t>
      </w:r>
      <w:proofErr w:type="spellEnd"/>
      <w:r w:rsidRPr="00E4588C">
        <w:rPr>
          <w:rFonts w:cstheme="minorHAnsi"/>
          <w:sz w:val="24"/>
          <w:szCs w:val="24"/>
        </w:rPr>
        <w:t xml:space="preserve"> gebruikt thiophene-2-carboxylate als enige bron van carbon.</w:t>
      </w:r>
      <w:r>
        <w:t xml:space="preserve"> </w:t>
      </w:r>
    </w:p>
    <w:p w:rsidR="00E4588C" w:rsidRDefault="00E4588C" w:rsidP="002B3BC8">
      <w:pPr>
        <w:spacing w:after="0" w:line="240" w:lineRule="auto"/>
        <w:rPr>
          <w:rFonts w:eastAsia="Times New Roman" w:cstheme="minorHAnsi"/>
          <w:sz w:val="24"/>
          <w:szCs w:val="24"/>
          <w:lang w:eastAsia="nl-NL"/>
        </w:rPr>
      </w:pPr>
    </w:p>
    <w:p w:rsidR="00E4588C" w:rsidRDefault="00E4588C" w:rsidP="00E4588C">
      <w:pPr>
        <w:spacing w:after="0" w:line="240" w:lineRule="auto"/>
        <w:rPr>
          <w:rFonts w:eastAsia="Times New Roman" w:cstheme="minorHAnsi"/>
          <w:sz w:val="24"/>
          <w:szCs w:val="24"/>
          <w:lang w:eastAsia="nl-NL"/>
        </w:rPr>
      </w:pPr>
      <w:proofErr w:type="spellStart"/>
      <w:r>
        <w:rPr>
          <w:rFonts w:eastAsia="Times New Roman" w:cstheme="minorHAnsi"/>
          <w:sz w:val="24"/>
          <w:szCs w:val="24"/>
          <w:lang w:eastAsia="nl-NL"/>
        </w:rPr>
        <w:t>B</w:t>
      </w:r>
      <w:r w:rsidRPr="00E4588C">
        <w:rPr>
          <w:rFonts w:eastAsia="Times New Roman" w:cstheme="minorHAnsi"/>
          <w:sz w:val="24"/>
          <w:szCs w:val="24"/>
          <w:lang w:eastAsia="nl-NL"/>
        </w:rPr>
        <w:t>ifunctional</w:t>
      </w:r>
      <w:proofErr w:type="spellEnd"/>
      <w:r w:rsidRPr="00E4588C">
        <w:rPr>
          <w:rFonts w:eastAsia="Times New Roman" w:cstheme="minorHAnsi"/>
          <w:sz w:val="24"/>
          <w:szCs w:val="24"/>
          <w:lang w:eastAsia="nl-NL"/>
        </w:rPr>
        <w:t xml:space="preserve"> </w:t>
      </w:r>
      <w:proofErr w:type="spellStart"/>
      <w:r w:rsidRPr="00E4588C">
        <w:rPr>
          <w:rFonts w:eastAsia="Times New Roman" w:cstheme="minorHAnsi"/>
          <w:sz w:val="24"/>
          <w:szCs w:val="24"/>
          <w:lang w:eastAsia="nl-NL"/>
        </w:rPr>
        <w:t>proline</w:t>
      </w:r>
      <w:proofErr w:type="spellEnd"/>
      <w:r w:rsidRPr="00E4588C">
        <w:rPr>
          <w:rFonts w:eastAsia="Times New Roman" w:cstheme="minorHAnsi"/>
          <w:sz w:val="24"/>
          <w:szCs w:val="24"/>
          <w:lang w:eastAsia="nl-NL"/>
        </w:rPr>
        <w:t xml:space="preserve"> dehydrogenase/L-</w:t>
      </w:r>
      <w:proofErr w:type="spellStart"/>
      <w:r w:rsidRPr="00E4588C">
        <w:rPr>
          <w:rFonts w:eastAsia="Times New Roman" w:cstheme="minorHAnsi"/>
          <w:sz w:val="24"/>
          <w:szCs w:val="24"/>
          <w:lang w:eastAsia="nl-NL"/>
        </w:rPr>
        <w:t>glutamate</w:t>
      </w:r>
      <w:proofErr w:type="spellEnd"/>
      <w:r w:rsidRPr="00E4588C">
        <w:rPr>
          <w:rFonts w:eastAsia="Times New Roman" w:cstheme="minorHAnsi"/>
          <w:sz w:val="24"/>
          <w:szCs w:val="24"/>
          <w:lang w:eastAsia="nl-NL"/>
        </w:rPr>
        <w:t xml:space="preserve"> gamma-semialdehyde </w:t>
      </w:r>
      <w:hyperlink r:id="rId43" w:anchor="alnHdr_505130376" w:tooltip="Go to alignment for bifunctional proline dehydrogenase/L-glutamate gamma-semialdehyde dehydrogenase PutA [Mesorhizobium australicum] &gt;gb|AGB46061.1| delta-1-pyrroline-5-carboxylate dehydrogenase [Mesorhizobium australicum WSM2073]" w:history="1">
        <w:r w:rsidRPr="00E4588C">
          <w:rPr>
            <w:rFonts w:eastAsia="Times New Roman" w:cstheme="minorHAnsi"/>
            <w:sz w:val="24"/>
            <w:szCs w:val="24"/>
            <w:lang w:eastAsia="nl-NL"/>
          </w:rPr>
          <w:t xml:space="preserve">dehydrogenase </w:t>
        </w:r>
        <w:proofErr w:type="spellStart"/>
        <w:r w:rsidRPr="00E4588C">
          <w:rPr>
            <w:rFonts w:eastAsia="Times New Roman" w:cstheme="minorHAnsi"/>
            <w:sz w:val="24"/>
            <w:szCs w:val="24"/>
            <w:lang w:eastAsia="nl-NL"/>
          </w:rPr>
          <w:t>PutA</w:t>
        </w:r>
        <w:proofErr w:type="spellEnd"/>
      </w:hyperlink>
    </w:p>
    <w:p w:rsidR="00E4588C" w:rsidRDefault="00E4588C" w:rsidP="00E4588C">
      <w:pPr>
        <w:spacing w:after="0" w:line="240" w:lineRule="auto"/>
        <w:rPr>
          <w:rFonts w:eastAsia="Times New Roman" w:cstheme="minorHAnsi"/>
          <w:sz w:val="24"/>
          <w:szCs w:val="24"/>
          <w:lang w:eastAsia="nl-NL"/>
        </w:rPr>
      </w:pPr>
      <w:r>
        <w:rPr>
          <w:rFonts w:eastAsia="Times New Roman" w:cstheme="minorHAnsi"/>
          <w:sz w:val="24"/>
          <w:szCs w:val="24"/>
          <w:lang w:eastAsia="nl-NL"/>
        </w:rPr>
        <w:t xml:space="preserve">Hits: in </w:t>
      </w:r>
      <w:r w:rsidR="003B2093">
        <w:rPr>
          <w:rFonts w:eastAsia="Times New Roman" w:cstheme="minorHAnsi"/>
          <w:sz w:val="24"/>
          <w:szCs w:val="24"/>
          <w:lang w:eastAsia="nl-NL"/>
        </w:rPr>
        <w:t xml:space="preserve">NCBI </w:t>
      </w:r>
      <w:proofErr w:type="spellStart"/>
      <w:r w:rsidR="003B2093">
        <w:rPr>
          <w:rFonts w:eastAsia="Times New Roman" w:cstheme="minorHAnsi"/>
          <w:sz w:val="24"/>
          <w:szCs w:val="24"/>
          <w:lang w:eastAsia="nl-NL"/>
        </w:rPr>
        <w:t>BioSystems</w:t>
      </w:r>
      <w:proofErr w:type="spellEnd"/>
      <w:r w:rsidR="003B2093">
        <w:rPr>
          <w:rFonts w:eastAsia="Times New Roman" w:cstheme="minorHAnsi"/>
          <w:sz w:val="24"/>
          <w:szCs w:val="24"/>
          <w:lang w:eastAsia="nl-NL"/>
        </w:rPr>
        <w:t>:</w:t>
      </w:r>
    </w:p>
    <w:p w:rsidR="003B2093" w:rsidRDefault="003B2093" w:rsidP="003B2093">
      <w:pPr>
        <w:pStyle w:val="Lijstalinea"/>
        <w:numPr>
          <w:ilvl w:val="0"/>
          <w:numId w:val="8"/>
        </w:numPr>
        <w:spacing w:after="0" w:line="240" w:lineRule="auto"/>
        <w:rPr>
          <w:rFonts w:eastAsia="Times New Roman" w:cstheme="minorHAnsi"/>
          <w:sz w:val="24"/>
          <w:szCs w:val="24"/>
          <w:lang w:val="en-US" w:eastAsia="nl-NL"/>
        </w:rPr>
      </w:pPr>
      <w:r w:rsidRPr="003B2093">
        <w:rPr>
          <w:rFonts w:eastAsia="Times New Roman" w:cstheme="minorHAnsi"/>
          <w:sz w:val="24"/>
          <w:szCs w:val="24"/>
          <w:lang w:val="en-US" w:eastAsia="nl-NL"/>
        </w:rPr>
        <w:t>Alanine, aspartate and glutamate m</w:t>
      </w:r>
      <w:r>
        <w:rPr>
          <w:rFonts w:eastAsia="Times New Roman" w:cstheme="minorHAnsi"/>
          <w:sz w:val="24"/>
          <w:szCs w:val="24"/>
          <w:lang w:val="en-US" w:eastAsia="nl-NL"/>
        </w:rPr>
        <w:t>etabolism</w:t>
      </w:r>
    </w:p>
    <w:p w:rsidR="003B2093" w:rsidRPr="003B2093" w:rsidRDefault="003B2093" w:rsidP="003B2093">
      <w:pPr>
        <w:pStyle w:val="Lijstalinea"/>
        <w:numPr>
          <w:ilvl w:val="0"/>
          <w:numId w:val="8"/>
        </w:numPr>
        <w:spacing w:after="0" w:line="240" w:lineRule="auto"/>
        <w:rPr>
          <w:rFonts w:eastAsia="Times New Roman" w:cstheme="minorHAnsi"/>
          <w:sz w:val="24"/>
          <w:szCs w:val="24"/>
          <w:lang w:val="en-US" w:eastAsia="nl-NL"/>
        </w:rPr>
      </w:pPr>
      <w:r>
        <w:rPr>
          <w:rFonts w:eastAsia="Times New Roman" w:cstheme="minorHAnsi"/>
          <w:sz w:val="24"/>
          <w:szCs w:val="24"/>
          <w:lang w:val="en-US" w:eastAsia="nl-NL"/>
        </w:rPr>
        <w:t>Arginine and proline metabolism</w:t>
      </w:r>
    </w:p>
    <w:p w:rsidR="009052EB" w:rsidRPr="00E4588C" w:rsidRDefault="005548C2" w:rsidP="002B3BC8">
      <w:pPr>
        <w:spacing w:after="0" w:line="240" w:lineRule="auto"/>
        <w:rPr>
          <w:rFonts w:eastAsia="Times New Roman" w:cstheme="minorHAnsi"/>
          <w:sz w:val="24"/>
          <w:szCs w:val="24"/>
          <w:lang w:eastAsia="nl-NL"/>
        </w:rPr>
      </w:pPr>
      <w:r>
        <w:rPr>
          <w:noProof/>
        </w:rPr>
        <w:drawing>
          <wp:inline distT="0" distB="0" distL="0" distR="0" wp14:anchorId="2BCB837B" wp14:editId="1D8F971B">
            <wp:extent cx="4210050" cy="330009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559" r="13360"/>
                    <a:stretch/>
                  </pic:blipFill>
                  <pic:spPr bwMode="auto">
                    <a:xfrm>
                      <a:off x="0" y="0"/>
                      <a:ext cx="4210050" cy="3300095"/>
                    </a:xfrm>
                    <a:prstGeom prst="rect">
                      <a:avLst/>
                    </a:prstGeom>
                    <a:ln>
                      <a:noFill/>
                    </a:ln>
                    <a:extLst>
                      <a:ext uri="{53640926-AAD7-44D8-BBD7-CCE9431645EC}">
                        <a14:shadowObscured xmlns:a14="http://schemas.microsoft.com/office/drawing/2010/main"/>
                      </a:ext>
                    </a:extLst>
                  </pic:spPr>
                </pic:pic>
              </a:graphicData>
            </a:graphic>
          </wp:inline>
        </w:drawing>
      </w:r>
    </w:p>
    <w:p w:rsidR="009052EB" w:rsidRDefault="009052EB" w:rsidP="002B3BC8">
      <w:pPr>
        <w:spacing w:after="0" w:line="240" w:lineRule="auto"/>
        <w:rPr>
          <w:rFonts w:eastAsia="Times New Roman" w:cstheme="minorHAnsi"/>
          <w:sz w:val="24"/>
          <w:szCs w:val="24"/>
          <w:lang w:eastAsia="nl-NL"/>
        </w:rPr>
      </w:pPr>
      <w:r>
        <w:rPr>
          <w:rFonts w:eastAsia="Times New Roman" w:cstheme="minorHAnsi"/>
          <w:sz w:val="24"/>
          <w:szCs w:val="24"/>
          <w:lang w:eastAsia="nl-NL"/>
        </w:rPr>
        <w:t>2914</w:t>
      </w:r>
    </w:p>
    <w:p w:rsidR="005548C2" w:rsidRDefault="005548C2" w:rsidP="005548C2">
      <w:pPr>
        <w:spacing w:after="0" w:line="240" w:lineRule="auto"/>
        <w:rPr>
          <w:rFonts w:eastAsia="Times New Roman" w:cstheme="minorHAnsi"/>
          <w:sz w:val="24"/>
          <w:szCs w:val="24"/>
          <w:lang w:eastAsia="nl-NL"/>
        </w:rPr>
      </w:pPr>
      <w:hyperlink r:id="rId45" w:anchor="alnHdr_1127362537" w:tooltip="Go to alignment for Sarcosine dehydrogenase [Minicystis rosea]" w:history="1">
        <w:r w:rsidRPr="005548C2">
          <w:rPr>
            <w:rFonts w:eastAsia="Times New Roman" w:cstheme="minorHAnsi"/>
            <w:sz w:val="24"/>
            <w:szCs w:val="24"/>
            <w:lang w:val="en-US" w:eastAsia="nl-NL"/>
          </w:rPr>
          <w:t xml:space="preserve">Sarcosine dehydrogenase </w:t>
        </w:r>
      </w:hyperlink>
      <w:proofErr w:type="spellStart"/>
      <w:r w:rsidRPr="005548C2">
        <w:rPr>
          <w:rFonts w:eastAsia="Times New Roman" w:cstheme="minorHAnsi"/>
          <w:sz w:val="24"/>
          <w:szCs w:val="24"/>
          <w:lang w:val="en-US" w:eastAsia="nl-NL"/>
        </w:rPr>
        <w:t>en</w:t>
      </w:r>
      <w:proofErr w:type="spellEnd"/>
      <w:r w:rsidRPr="005548C2">
        <w:rPr>
          <w:rFonts w:eastAsia="Times New Roman" w:cstheme="minorHAnsi"/>
          <w:sz w:val="24"/>
          <w:szCs w:val="24"/>
          <w:lang w:val="en-US" w:eastAsia="nl-NL"/>
        </w:rPr>
        <w:t xml:space="preserve"> </w:t>
      </w:r>
      <w:hyperlink r:id="rId46" w:anchor="alnHdr_494029291" w:tooltip="Go to alignment for FAD-dependent oxidoreductase [Plesiocystis pacifica] &gt;gb|EDM79519.1| FAD dependent oxidoreductase [Plesiocystis pacifica SIR-1]" w:history="1">
        <w:r w:rsidRPr="005548C2">
          <w:rPr>
            <w:rFonts w:eastAsia="Times New Roman" w:cstheme="minorHAnsi"/>
            <w:sz w:val="24"/>
            <w:szCs w:val="24"/>
            <w:lang w:val="en-US" w:eastAsia="nl-NL"/>
          </w:rPr>
          <w:t>FAD-dependent oxidoreductase</w:t>
        </w:r>
      </w:hyperlink>
    </w:p>
    <w:p w:rsidR="005548C2" w:rsidRPr="005548C2" w:rsidRDefault="005548C2" w:rsidP="005548C2">
      <w:pPr>
        <w:spacing w:after="0" w:line="240" w:lineRule="auto"/>
        <w:rPr>
          <w:rFonts w:eastAsia="Times New Roman" w:cstheme="minorHAnsi"/>
          <w:sz w:val="24"/>
          <w:szCs w:val="24"/>
          <w:lang w:eastAsia="nl-NL"/>
        </w:rPr>
      </w:pPr>
      <w:r w:rsidRPr="005548C2">
        <w:rPr>
          <w:rFonts w:eastAsia="Times New Roman" w:cstheme="minorHAnsi"/>
          <w:sz w:val="24"/>
          <w:szCs w:val="24"/>
          <w:lang w:eastAsia="nl-NL"/>
        </w:rPr>
        <w:t xml:space="preserve">Ik heb alleen </w:t>
      </w:r>
      <w:proofErr w:type="spellStart"/>
      <w:r w:rsidRPr="005548C2">
        <w:rPr>
          <w:rFonts w:eastAsia="Times New Roman" w:cstheme="minorHAnsi"/>
          <w:sz w:val="24"/>
          <w:szCs w:val="24"/>
          <w:lang w:eastAsia="nl-NL"/>
        </w:rPr>
        <w:t>gezochtop</w:t>
      </w:r>
      <w:proofErr w:type="spellEnd"/>
      <w:r w:rsidRPr="005548C2">
        <w:rPr>
          <w:rFonts w:eastAsia="Times New Roman" w:cstheme="minorHAnsi"/>
          <w:sz w:val="24"/>
          <w:szCs w:val="24"/>
          <w:lang w:eastAsia="nl-NL"/>
        </w:rPr>
        <w:t xml:space="preserve"> het organisme </w:t>
      </w:r>
      <w:proofErr w:type="spellStart"/>
      <w:r w:rsidRPr="005548C2">
        <w:rPr>
          <w:rFonts w:eastAsia="Times New Roman" w:cstheme="minorHAnsi"/>
          <w:sz w:val="24"/>
          <w:szCs w:val="24"/>
          <w:lang w:eastAsia="nl-NL"/>
        </w:rPr>
        <w:t>Hyalangium</w:t>
      </w:r>
      <w:proofErr w:type="spellEnd"/>
      <w:r w:rsidRPr="005548C2">
        <w:rPr>
          <w:rFonts w:eastAsia="Times New Roman" w:cstheme="minorHAnsi"/>
          <w:sz w:val="24"/>
          <w:szCs w:val="24"/>
          <w:lang w:eastAsia="nl-NL"/>
        </w:rPr>
        <w:t xml:space="preserve"> </w:t>
      </w:r>
      <w:proofErr w:type="spellStart"/>
      <w:r w:rsidRPr="005548C2">
        <w:rPr>
          <w:rFonts w:eastAsia="Times New Roman" w:cstheme="minorHAnsi"/>
          <w:sz w:val="24"/>
          <w:szCs w:val="24"/>
          <w:lang w:eastAsia="nl-NL"/>
        </w:rPr>
        <w:t>minutum</w:t>
      </w:r>
      <w:proofErr w:type="spellEnd"/>
    </w:p>
    <w:p w:rsidR="005548C2" w:rsidRPr="005548C2" w:rsidRDefault="005548C2" w:rsidP="005548C2">
      <w:pPr>
        <w:spacing w:after="0" w:line="240" w:lineRule="auto"/>
        <w:rPr>
          <w:rFonts w:eastAsia="Times New Roman" w:cstheme="minorHAnsi"/>
          <w:sz w:val="24"/>
          <w:szCs w:val="24"/>
          <w:lang w:eastAsia="nl-NL"/>
        </w:rPr>
      </w:pPr>
    </w:p>
    <w:p w:rsidR="005548C2" w:rsidRPr="000974DE" w:rsidRDefault="000974DE" w:rsidP="005548C2">
      <w:pPr>
        <w:spacing w:after="0" w:line="240" w:lineRule="auto"/>
        <w:rPr>
          <w:rFonts w:eastAsia="Times New Roman" w:cstheme="minorHAnsi"/>
          <w:sz w:val="24"/>
          <w:szCs w:val="24"/>
          <w:lang w:val="en-US" w:eastAsia="nl-NL"/>
        </w:rPr>
      </w:pPr>
      <w:proofErr w:type="spellStart"/>
      <w:r w:rsidRPr="000974DE">
        <w:rPr>
          <w:rFonts w:ascii="Arial" w:hAnsi="Arial" w:cs="Arial"/>
          <w:color w:val="000000"/>
          <w:sz w:val="20"/>
          <w:szCs w:val="20"/>
          <w:lang w:val="en-US"/>
        </w:rPr>
        <w:t>Hyalangium</w:t>
      </w:r>
      <w:proofErr w:type="spellEnd"/>
      <w:r w:rsidRPr="000974DE">
        <w:rPr>
          <w:rFonts w:ascii="Arial" w:hAnsi="Arial" w:cs="Arial"/>
          <w:color w:val="000000"/>
          <w:sz w:val="20"/>
          <w:szCs w:val="20"/>
          <w:lang w:val="en-US"/>
        </w:rPr>
        <w:t xml:space="preserve"> </w:t>
      </w:r>
      <w:proofErr w:type="spellStart"/>
      <w:r w:rsidRPr="000974DE">
        <w:rPr>
          <w:rFonts w:ascii="Arial" w:hAnsi="Arial" w:cs="Arial"/>
          <w:color w:val="000000"/>
          <w:sz w:val="20"/>
          <w:szCs w:val="20"/>
          <w:lang w:val="en-US"/>
        </w:rPr>
        <w:t>minutum</w:t>
      </w:r>
      <w:proofErr w:type="spellEnd"/>
      <w:r w:rsidRPr="000974DE">
        <w:rPr>
          <w:rFonts w:ascii="Arial" w:hAnsi="Arial" w:cs="Arial"/>
          <w:color w:val="000000"/>
          <w:sz w:val="20"/>
          <w:szCs w:val="20"/>
          <w:lang w:val="en-US"/>
        </w:rPr>
        <w:t xml:space="preserve"> is a member of order </w:t>
      </w:r>
      <w:proofErr w:type="spellStart"/>
      <w:r w:rsidRPr="000974DE">
        <w:rPr>
          <w:rFonts w:ascii="Arial" w:hAnsi="Arial" w:cs="Arial"/>
          <w:color w:val="000000"/>
          <w:sz w:val="20"/>
          <w:szCs w:val="20"/>
          <w:lang w:val="en-US"/>
        </w:rPr>
        <w:t>Myxococcales</w:t>
      </w:r>
      <w:proofErr w:type="spellEnd"/>
      <w:r w:rsidRPr="000974DE">
        <w:rPr>
          <w:rFonts w:ascii="Arial" w:hAnsi="Arial" w:cs="Arial"/>
          <w:color w:val="000000"/>
          <w:sz w:val="20"/>
          <w:szCs w:val="20"/>
          <w:lang w:val="en-US"/>
        </w:rPr>
        <w:t xml:space="preserve">, suborder </w:t>
      </w:r>
      <w:proofErr w:type="spellStart"/>
      <w:r w:rsidRPr="000974DE">
        <w:rPr>
          <w:rFonts w:ascii="Arial" w:hAnsi="Arial" w:cs="Arial"/>
          <w:color w:val="000000"/>
          <w:sz w:val="20"/>
          <w:szCs w:val="20"/>
          <w:lang w:val="en-US"/>
        </w:rPr>
        <w:t>Cystobacterineae</w:t>
      </w:r>
      <w:proofErr w:type="spellEnd"/>
      <w:r w:rsidRPr="000974DE">
        <w:rPr>
          <w:rFonts w:ascii="Arial" w:hAnsi="Arial" w:cs="Arial"/>
          <w:color w:val="000000"/>
          <w:sz w:val="20"/>
          <w:szCs w:val="20"/>
          <w:lang w:val="en-US"/>
        </w:rPr>
        <w:t xml:space="preserve"> and family </w:t>
      </w:r>
      <w:proofErr w:type="spellStart"/>
      <w:r w:rsidRPr="000974DE">
        <w:rPr>
          <w:rFonts w:ascii="Arial" w:hAnsi="Arial" w:cs="Arial"/>
          <w:color w:val="000000"/>
          <w:sz w:val="20"/>
          <w:szCs w:val="20"/>
          <w:lang w:val="en-US"/>
        </w:rPr>
        <w:t>Cystobacteraceae</w:t>
      </w:r>
      <w:proofErr w:type="spellEnd"/>
      <w:r w:rsidRPr="000974DE">
        <w:rPr>
          <w:rFonts w:ascii="Arial" w:hAnsi="Arial" w:cs="Arial"/>
          <w:color w:val="000000"/>
          <w:sz w:val="20"/>
          <w:szCs w:val="20"/>
          <w:lang w:val="en-US"/>
        </w:rPr>
        <w:t xml:space="preserve">. It is a close relative of </w:t>
      </w:r>
      <w:proofErr w:type="spellStart"/>
      <w:r w:rsidRPr="000974DE">
        <w:rPr>
          <w:rFonts w:ascii="Arial" w:hAnsi="Arial" w:cs="Arial"/>
          <w:color w:val="000000"/>
          <w:sz w:val="20"/>
          <w:szCs w:val="20"/>
          <w:lang w:val="en-US"/>
        </w:rPr>
        <w:t>Cystobacter</w:t>
      </w:r>
      <w:proofErr w:type="spellEnd"/>
      <w:r w:rsidRPr="000974DE">
        <w:rPr>
          <w:rFonts w:ascii="Arial" w:hAnsi="Arial" w:cs="Arial"/>
          <w:color w:val="000000"/>
          <w:sz w:val="20"/>
          <w:szCs w:val="20"/>
          <w:lang w:val="en-US"/>
        </w:rPr>
        <w:t xml:space="preserve"> </w:t>
      </w:r>
      <w:proofErr w:type="spellStart"/>
      <w:r w:rsidRPr="000974DE">
        <w:rPr>
          <w:rFonts w:ascii="Arial" w:hAnsi="Arial" w:cs="Arial"/>
          <w:color w:val="000000"/>
          <w:sz w:val="20"/>
          <w:szCs w:val="20"/>
          <w:lang w:val="en-US"/>
        </w:rPr>
        <w:t>fuscus</w:t>
      </w:r>
      <w:proofErr w:type="spellEnd"/>
      <w:r w:rsidRPr="000974DE">
        <w:rPr>
          <w:rFonts w:ascii="Arial" w:hAnsi="Arial" w:cs="Arial"/>
          <w:color w:val="000000"/>
          <w:sz w:val="20"/>
          <w:szCs w:val="20"/>
          <w:lang w:val="en-US"/>
        </w:rPr>
        <w:t xml:space="preserve"> DSM 2262 and </w:t>
      </w:r>
      <w:proofErr w:type="spellStart"/>
      <w:r w:rsidRPr="000974DE">
        <w:rPr>
          <w:rFonts w:ascii="Arial" w:hAnsi="Arial" w:cs="Arial"/>
          <w:color w:val="000000"/>
          <w:sz w:val="20"/>
          <w:szCs w:val="20"/>
          <w:lang w:val="en-US"/>
        </w:rPr>
        <w:t>Stigmatella</w:t>
      </w:r>
      <w:proofErr w:type="spellEnd"/>
      <w:r w:rsidRPr="000974DE">
        <w:rPr>
          <w:rFonts w:ascii="Arial" w:hAnsi="Arial" w:cs="Arial"/>
          <w:color w:val="000000"/>
          <w:sz w:val="20"/>
          <w:szCs w:val="20"/>
          <w:lang w:val="en-US"/>
        </w:rPr>
        <w:t xml:space="preserve"> </w:t>
      </w:r>
      <w:proofErr w:type="spellStart"/>
      <w:r w:rsidRPr="000974DE">
        <w:rPr>
          <w:rFonts w:ascii="Arial" w:hAnsi="Arial" w:cs="Arial"/>
          <w:color w:val="000000"/>
          <w:sz w:val="20"/>
          <w:szCs w:val="20"/>
          <w:lang w:val="en-US"/>
        </w:rPr>
        <w:t>aurantiaca</w:t>
      </w:r>
      <w:proofErr w:type="spellEnd"/>
      <w:r w:rsidRPr="000974DE">
        <w:rPr>
          <w:rFonts w:ascii="Arial" w:hAnsi="Arial" w:cs="Arial"/>
          <w:color w:val="000000"/>
          <w:sz w:val="20"/>
          <w:szCs w:val="20"/>
          <w:lang w:val="en-US"/>
        </w:rPr>
        <w:t>.</w:t>
      </w:r>
    </w:p>
    <w:p w:rsidR="003B2093" w:rsidRPr="000974DE" w:rsidRDefault="003B2093" w:rsidP="005548C2">
      <w:pPr>
        <w:spacing w:after="0" w:line="240" w:lineRule="auto"/>
        <w:rPr>
          <w:rFonts w:eastAsia="Times New Roman" w:cstheme="minorHAnsi"/>
          <w:sz w:val="24"/>
          <w:szCs w:val="24"/>
          <w:lang w:val="en-US" w:eastAsia="nl-NL"/>
        </w:rPr>
      </w:pPr>
    </w:p>
    <w:p w:rsidR="003B2093" w:rsidRPr="000974DE" w:rsidRDefault="003B2093" w:rsidP="005548C2">
      <w:pPr>
        <w:spacing w:after="0" w:line="240" w:lineRule="auto"/>
        <w:rPr>
          <w:rFonts w:eastAsia="Times New Roman" w:cstheme="minorHAnsi"/>
          <w:sz w:val="24"/>
          <w:szCs w:val="24"/>
          <w:lang w:val="en-US" w:eastAsia="nl-NL"/>
        </w:rPr>
      </w:pPr>
    </w:p>
    <w:p w:rsidR="005548C2" w:rsidRPr="000974DE" w:rsidRDefault="005548C2" w:rsidP="005548C2">
      <w:pPr>
        <w:spacing w:after="0"/>
        <w:rPr>
          <w:rFonts w:eastAsia="Times New Roman" w:cstheme="minorHAnsi"/>
          <w:b/>
          <w:sz w:val="24"/>
          <w:szCs w:val="24"/>
          <w:lang w:val="en-US" w:eastAsia="nl-NL"/>
        </w:rPr>
      </w:pPr>
    </w:p>
    <w:p w:rsidR="002B3BC8" w:rsidRDefault="002B3BC8" w:rsidP="002B3BC8">
      <w:pPr>
        <w:spacing w:after="0" w:line="240" w:lineRule="auto"/>
        <w:rPr>
          <w:rFonts w:eastAsia="Times New Roman" w:cstheme="minorHAnsi"/>
          <w:sz w:val="24"/>
          <w:szCs w:val="24"/>
          <w:lang w:eastAsia="nl-NL"/>
        </w:rPr>
      </w:pPr>
      <w:r w:rsidRPr="002B3BC8">
        <w:rPr>
          <w:rFonts w:eastAsia="Times New Roman" w:cstheme="minorHAnsi"/>
          <w:sz w:val="24"/>
          <w:szCs w:val="24"/>
          <w:lang w:eastAsia="nl-NL"/>
        </w:rPr>
        <w:lastRenderedPageBreak/>
        <w:t xml:space="preserve">Wat is de functie van het eiwit gecodeerd door het </w:t>
      </w:r>
      <w:proofErr w:type="spellStart"/>
      <w:r w:rsidRPr="002B3BC8">
        <w:rPr>
          <w:rFonts w:eastAsia="Times New Roman" w:cstheme="minorHAnsi"/>
          <w:sz w:val="24"/>
          <w:szCs w:val="24"/>
          <w:lang w:eastAsia="nl-NL"/>
        </w:rPr>
        <w:t>geblaste</w:t>
      </w:r>
      <w:proofErr w:type="spellEnd"/>
      <w:r w:rsidRPr="002B3BC8">
        <w:rPr>
          <w:rFonts w:eastAsia="Times New Roman" w:cstheme="minorHAnsi"/>
          <w:sz w:val="24"/>
          <w:szCs w:val="24"/>
          <w:lang w:eastAsia="nl-NL"/>
        </w:rPr>
        <w:t xml:space="preserve"> fragment?</w:t>
      </w:r>
    </w:p>
    <w:p w:rsidR="000974DE" w:rsidRDefault="003B2093" w:rsidP="002B3BC8">
      <w:pPr>
        <w:spacing w:after="0" w:line="240" w:lineRule="auto"/>
        <w:rPr>
          <w:rFonts w:eastAsia="Times New Roman" w:cstheme="minorHAnsi"/>
          <w:sz w:val="24"/>
          <w:szCs w:val="24"/>
          <w:lang w:eastAsia="nl-NL"/>
        </w:rPr>
      </w:pPr>
      <w:r>
        <w:rPr>
          <w:rFonts w:eastAsia="Times New Roman" w:cstheme="minorHAnsi"/>
          <w:sz w:val="24"/>
          <w:szCs w:val="24"/>
          <w:lang w:eastAsia="nl-NL"/>
        </w:rPr>
        <w:t>2630</w:t>
      </w:r>
    </w:p>
    <w:p w:rsidR="003B2093" w:rsidRDefault="003B2093" w:rsidP="002B3BC8">
      <w:pPr>
        <w:spacing w:after="0" w:line="240" w:lineRule="auto"/>
        <w:rPr>
          <w:rFonts w:eastAsia="Times New Roman" w:cstheme="minorHAnsi"/>
          <w:sz w:val="24"/>
          <w:szCs w:val="24"/>
          <w:lang w:eastAsia="nl-NL"/>
        </w:rPr>
      </w:pPr>
      <w:proofErr w:type="spellStart"/>
      <w:r>
        <w:rPr>
          <w:rFonts w:eastAsia="Times New Roman" w:cstheme="minorHAnsi"/>
          <w:sz w:val="24"/>
          <w:szCs w:val="24"/>
          <w:lang w:eastAsia="nl-NL"/>
        </w:rPr>
        <w:t>B</w:t>
      </w:r>
      <w:r w:rsidRPr="00E4588C">
        <w:rPr>
          <w:rFonts w:eastAsia="Times New Roman" w:cstheme="minorHAnsi"/>
          <w:sz w:val="24"/>
          <w:szCs w:val="24"/>
          <w:lang w:eastAsia="nl-NL"/>
        </w:rPr>
        <w:t>ifunctional</w:t>
      </w:r>
      <w:proofErr w:type="spellEnd"/>
      <w:r w:rsidRPr="00E4588C">
        <w:rPr>
          <w:rFonts w:eastAsia="Times New Roman" w:cstheme="minorHAnsi"/>
          <w:sz w:val="24"/>
          <w:szCs w:val="24"/>
          <w:lang w:eastAsia="nl-NL"/>
        </w:rPr>
        <w:t xml:space="preserve"> </w:t>
      </w:r>
      <w:proofErr w:type="spellStart"/>
      <w:r w:rsidRPr="00E4588C">
        <w:rPr>
          <w:rFonts w:eastAsia="Times New Roman" w:cstheme="minorHAnsi"/>
          <w:sz w:val="24"/>
          <w:szCs w:val="24"/>
          <w:lang w:eastAsia="nl-NL"/>
        </w:rPr>
        <w:t>proline</w:t>
      </w:r>
      <w:proofErr w:type="spellEnd"/>
      <w:r w:rsidRPr="00E4588C">
        <w:rPr>
          <w:rFonts w:eastAsia="Times New Roman" w:cstheme="minorHAnsi"/>
          <w:sz w:val="24"/>
          <w:szCs w:val="24"/>
          <w:lang w:eastAsia="nl-NL"/>
        </w:rPr>
        <w:t xml:space="preserve"> dehydrogenase/L-</w:t>
      </w:r>
      <w:proofErr w:type="spellStart"/>
      <w:r w:rsidRPr="00E4588C">
        <w:rPr>
          <w:rFonts w:eastAsia="Times New Roman" w:cstheme="minorHAnsi"/>
          <w:sz w:val="24"/>
          <w:szCs w:val="24"/>
          <w:lang w:eastAsia="nl-NL"/>
        </w:rPr>
        <w:t>glutamate</w:t>
      </w:r>
      <w:proofErr w:type="spellEnd"/>
      <w:r w:rsidRPr="00E4588C">
        <w:rPr>
          <w:rFonts w:eastAsia="Times New Roman" w:cstheme="minorHAnsi"/>
          <w:sz w:val="24"/>
          <w:szCs w:val="24"/>
          <w:lang w:eastAsia="nl-NL"/>
        </w:rPr>
        <w:t xml:space="preserve"> gamma-semialdehyde </w:t>
      </w:r>
      <w:hyperlink r:id="rId47" w:anchor="alnHdr_505130376" w:tooltip="Go to alignment for bifunctional proline dehydrogenase/L-glutamate gamma-semialdehyde dehydrogenase PutA [Mesorhizobium australicum] &gt;gb|AGB46061.1| delta-1-pyrroline-5-carboxylate dehydrogenase [Mesorhizobium australicum WSM2073]" w:history="1">
        <w:r w:rsidRPr="00E4588C">
          <w:rPr>
            <w:rFonts w:eastAsia="Times New Roman" w:cstheme="minorHAnsi"/>
            <w:sz w:val="24"/>
            <w:szCs w:val="24"/>
            <w:lang w:eastAsia="nl-NL"/>
          </w:rPr>
          <w:t xml:space="preserve">dehydrogenase </w:t>
        </w:r>
        <w:proofErr w:type="spellStart"/>
        <w:r w:rsidRPr="00E4588C">
          <w:rPr>
            <w:rFonts w:eastAsia="Times New Roman" w:cstheme="minorHAnsi"/>
            <w:sz w:val="24"/>
            <w:szCs w:val="24"/>
            <w:lang w:eastAsia="nl-NL"/>
          </w:rPr>
          <w:t>PutA</w:t>
        </w:r>
        <w:proofErr w:type="spellEnd"/>
      </w:hyperlink>
      <w:r>
        <w:rPr>
          <w:rFonts w:eastAsia="Times New Roman" w:cstheme="minorHAnsi"/>
          <w:sz w:val="24"/>
          <w:szCs w:val="24"/>
          <w:lang w:eastAsia="nl-NL"/>
        </w:rPr>
        <w:t>:</w:t>
      </w:r>
    </w:p>
    <w:p w:rsidR="003B2093" w:rsidRDefault="003B2093" w:rsidP="002B3BC8">
      <w:pPr>
        <w:spacing w:after="0" w:line="240" w:lineRule="auto"/>
        <w:rPr>
          <w:rFonts w:eastAsia="Times New Roman" w:cstheme="minorHAnsi"/>
          <w:sz w:val="24"/>
          <w:szCs w:val="24"/>
          <w:lang w:eastAsia="nl-NL"/>
        </w:rPr>
      </w:pPr>
      <w:r>
        <w:rPr>
          <w:rFonts w:ascii="Courier New" w:hAnsi="Courier New" w:cs="Courier New"/>
          <w:color w:val="000000"/>
          <w:sz w:val="20"/>
          <w:szCs w:val="20"/>
        </w:rPr>
        <w:t>ACCESSION WP_108701625</w:t>
      </w:r>
    </w:p>
    <w:p w:rsidR="003B2093" w:rsidRDefault="003B2093" w:rsidP="002B3BC8">
      <w:pPr>
        <w:spacing w:after="0" w:line="240" w:lineRule="auto"/>
        <w:rPr>
          <w:rFonts w:eastAsia="Times New Roman" w:cstheme="minorHAnsi"/>
          <w:sz w:val="24"/>
          <w:szCs w:val="24"/>
          <w:lang w:eastAsia="nl-NL"/>
        </w:rPr>
      </w:pPr>
    </w:p>
    <w:p w:rsidR="003B2093" w:rsidRDefault="00022322" w:rsidP="002B3BC8">
      <w:pPr>
        <w:spacing w:after="0" w:line="240" w:lineRule="auto"/>
        <w:rPr>
          <w:rFonts w:eastAsia="Times New Roman" w:cstheme="minorHAnsi"/>
          <w:sz w:val="24"/>
          <w:szCs w:val="24"/>
          <w:lang w:eastAsia="nl-NL"/>
        </w:rPr>
      </w:pPr>
      <w:r>
        <w:rPr>
          <w:rFonts w:eastAsia="Times New Roman" w:cstheme="minorHAnsi"/>
          <w:sz w:val="24"/>
          <w:szCs w:val="24"/>
          <w:lang w:eastAsia="nl-NL"/>
        </w:rPr>
        <w:t>2914</w:t>
      </w:r>
    </w:p>
    <w:p w:rsidR="00022322" w:rsidRDefault="00022322" w:rsidP="002B3BC8">
      <w:pPr>
        <w:spacing w:after="0" w:line="240" w:lineRule="auto"/>
        <w:rPr>
          <w:rFonts w:eastAsia="Times New Roman" w:cstheme="minorHAnsi"/>
          <w:sz w:val="24"/>
          <w:szCs w:val="24"/>
          <w:lang w:eastAsia="nl-NL"/>
        </w:rPr>
      </w:pPr>
    </w:p>
    <w:p w:rsidR="003B2093" w:rsidRDefault="003B2093" w:rsidP="002B3BC8">
      <w:pPr>
        <w:spacing w:after="0" w:line="240" w:lineRule="auto"/>
        <w:rPr>
          <w:rFonts w:eastAsia="Times New Roman" w:cstheme="minorHAnsi"/>
          <w:sz w:val="24"/>
          <w:szCs w:val="24"/>
          <w:lang w:eastAsia="nl-NL"/>
        </w:rPr>
      </w:pPr>
    </w:p>
    <w:p w:rsidR="003B2093" w:rsidRPr="002B3BC8" w:rsidRDefault="003B2093" w:rsidP="002B3BC8">
      <w:pPr>
        <w:spacing w:after="0" w:line="240" w:lineRule="auto"/>
        <w:rPr>
          <w:rFonts w:eastAsia="Times New Roman" w:cstheme="minorHAnsi"/>
          <w:sz w:val="24"/>
          <w:szCs w:val="24"/>
          <w:lang w:eastAsia="nl-NL"/>
        </w:rPr>
      </w:pPr>
    </w:p>
    <w:p w:rsidR="002B3BC8" w:rsidRDefault="002B3BC8" w:rsidP="002B3BC8">
      <w:pPr>
        <w:spacing w:after="0" w:line="240" w:lineRule="auto"/>
        <w:rPr>
          <w:rFonts w:eastAsia="Times New Roman" w:cstheme="minorHAnsi"/>
          <w:sz w:val="24"/>
          <w:szCs w:val="24"/>
          <w:lang w:eastAsia="nl-NL"/>
        </w:rPr>
      </w:pPr>
      <w:r w:rsidRPr="002B3BC8">
        <w:rPr>
          <w:rFonts w:eastAsia="Times New Roman" w:cstheme="minorHAnsi"/>
          <w:sz w:val="24"/>
          <w:szCs w:val="24"/>
          <w:lang w:eastAsia="nl-NL"/>
        </w:rPr>
        <w:t>Welke biologische domeinen heeft dit eiwit?</w:t>
      </w:r>
    </w:p>
    <w:p w:rsidR="002B3BC8" w:rsidRPr="002B3BC8" w:rsidRDefault="002B3BC8" w:rsidP="002B3BC8">
      <w:pPr>
        <w:spacing w:after="0" w:line="240" w:lineRule="auto"/>
        <w:rPr>
          <w:rFonts w:eastAsia="Times New Roman" w:cstheme="minorHAnsi"/>
          <w:sz w:val="24"/>
          <w:szCs w:val="24"/>
          <w:lang w:eastAsia="nl-NL"/>
        </w:rPr>
      </w:pPr>
    </w:p>
    <w:p w:rsidR="002B3BC8" w:rsidRDefault="002B3BC8" w:rsidP="002B3BC8">
      <w:pPr>
        <w:spacing w:after="0" w:line="240" w:lineRule="auto"/>
        <w:rPr>
          <w:rFonts w:eastAsia="Times New Roman" w:cstheme="minorHAnsi"/>
          <w:sz w:val="24"/>
          <w:szCs w:val="24"/>
          <w:lang w:eastAsia="nl-NL"/>
        </w:rPr>
      </w:pPr>
      <w:r w:rsidRPr="002B3BC8">
        <w:rPr>
          <w:rFonts w:eastAsia="Times New Roman" w:cstheme="minorHAnsi"/>
          <w:sz w:val="24"/>
          <w:szCs w:val="24"/>
          <w:lang w:eastAsia="nl-NL"/>
        </w:rPr>
        <w:t>In welk biologisch proces wordt dit eiwit gebruikt?</w:t>
      </w:r>
    </w:p>
    <w:p w:rsidR="002B3BC8" w:rsidRPr="002B3BC8" w:rsidRDefault="002B3BC8" w:rsidP="002B3BC8">
      <w:pPr>
        <w:spacing w:after="0" w:line="240" w:lineRule="auto"/>
        <w:rPr>
          <w:rFonts w:eastAsia="Times New Roman" w:cstheme="minorHAnsi"/>
          <w:sz w:val="24"/>
          <w:szCs w:val="24"/>
          <w:lang w:eastAsia="nl-NL"/>
        </w:rPr>
      </w:pPr>
    </w:p>
    <w:p w:rsidR="002B3BC8" w:rsidRDefault="002B3BC8" w:rsidP="002B3BC8">
      <w:pPr>
        <w:spacing w:after="0" w:line="240" w:lineRule="auto"/>
        <w:rPr>
          <w:rFonts w:eastAsia="Times New Roman" w:cstheme="minorHAnsi"/>
          <w:sz w:val="24"/>
          <w:szCs w:val="24"/>
          <w:lang w:eastAsia="nl-NL"/>
        </w:rPr>
      </w:pPr>
      <w:r w:rsidRPr="002B3BC8">
        <w:rPr>
          <w:rFonts w:eastAsia="Times New Roman" w:cstheme="minorHAnsi"/>
          <w:sz w:val="24"/>
          <w:szCs w:val="24"/>
          <w:lang w:eastAsia="nl-NL"/>
        </w:rPr>
        <w:t>Waar in het micro-organisme zit dit eiwit?</w:t>
      </w:r>
    </w:p>
    <w:p w:rsidR="002B3BC8" w:rsidRPr="002B3BC8" w:rsidRDefault="002B3BC8" w:rsidP="002B3BC8">
      <w:pPr>
        <w:spacing w:after="0" w:line="240" w:lineRule="auto"/>
        <w:rPr>
          <w:rFonts w:eastAsia="Times New Roman" w:cstheme="minorHAnsi"/>
          <w:sz w:val="24"/>
          <w:szCs w:val="24"/>
          <w:lang w:eastAsia="nl-NL"/>
        </w:rPr>
      </w:pPr>
    </w:p>
    <w:p w:rsidR="002B3BC8" w:rsidRDefault="002B3BC8" w:rsidP="002B3BC8">
      <w:pPr>
        <w:spacing w:after="0" w:line="240" w:lineRule="auto"/>
        <w:rPr>
          <w:rFonts w:eastAsia="Times New Roman" w:cstheme="minorHAnsi"/>
          <w:sz w:val="24"/>
          <w:szCs w:val="24"/>
          <w:lang w:eastAsia="nl-NL"/>
        </w:rPr>
      </w:pPr>
      <w:r w:rsidRPr="002B3BC8">
        <w:rPr>
          <w:rFonts w:eastAsia="Times New Roman" w:cstheme="minorHAnsi"/>
          <w:sz w:val="24"/>
          <w:szCs w:val="24"/>
          <w:lang w:eastAsia="nl-NL"/>
        </w:rPr>
        <w:t>Zitten er transmembraan domeinen in dit eiwit? Hoe is de topologie van dit eiwit?</w:t>
      </w:r>
    </w:p>
    <w:p w:rsidR="002B3BC8" w:rsidRPr="002B3BC8" w:rsidRDefault="002B3BC8" w:rsidP="002B3BC8">
      <w:pPr>
        <w:spacing w:after="0" w:line="240" w:lineRule="auto"/>
        <w:rPr>
          <w:rFonts w:eastAsia="Times New Roman" w:cstheme="minorHAnsi"/>
          <w:sz w:val="24"/>
          <w:szCs w:val="24"/>
          <w:lang w:eastAsia="nl-NL"/>
        </w:rPr>
      </w:pPr>
    </w:p>
    <w:p w:rsidR="002B3BC8" w:rsidRDefault="002B3BC8" w:rsidP="002B3BC8">
      <w:pPr>
        <w:spacing w:after="0"/>
        <w:rPr>
          <w:lang w:eastAsia="nl-NL"/>
        </w:rPr>
      </w:pPr>
      <w:r>
        <w:rPr>
          <w:lang w:eastAsia="nl-NL"/>
        </w:rPr>
        <w:br w:type="page"/>
      </w:r>
    </w:p>
    <w:p w:rsidR="00C36B10" w:rsidRDefault="00C36B10" w:rsidP="00C36B10">
      <w:pPr>
        <w:spacing w:after="0"/>
        <w:rPr>
          <w:lang w:eastAsia="nl-NL"/>
        </w:rPr>
      </w:pPr>
      <w:r w:rsidRPr="00C36B10">
        <w:rPr>
          <w:lang w:eastAsia="nl-NL"/>
        </w:rPr>
        <w:lastRenderedPageBreak/>
        <w:t>Welk(e) Blastalgoritme(s) ga je gebruiken?</w:t>
      </w:r>
    </w:p>
    <w:p w:rsidR="00C36B10" w:rsidRDefault="00C36B10" w:rsidP="00C36B10">
      <w:pPr>
        <w:spacing w:after="0"/>
        <w:rPr>
          <w:lang w:eastAsia="nl-NL"/>
        </w:rPr>
      </w:pPr>
      <w:r>
        <w:rPr>
          <w:lang w:eastAsia="nl-NL"/>
        </w:rPr>
        <w:t xml:space="preserve">BLASTX EN BLASTN, mochten hier geen resultaten uit komen dan zal </w:t>
      </w:r>
      <w:proofErr w:type="spellStart"/>
      <w:r>
        <w:rPr>
          <w:lang w:eastAsia="nl-NL"/>
        </w:rPr>
        <w:t>tBLASTx</w:t>
      </w:r>
      <w:proofErr w:type="spellEnd"/>
      <w:r>
        <w:rPr>
          <w:lang w:eastAsia="nl-NL"/>
        </w:rPr>
        <w:t xml:space="preserve"> gebruikt kunnen worden</w:t>
      </w:r>
    </w:p>
    <w:p w:rsidR="00C36B10" w:rsidRPr="00C36B10" w:rsidRDefault="00C36B10" w:rsidP="00C36B10">
      <w:pPr>
        <w:spacing w:after="0"/>
        <w:rPr>
          <w:lang w:eastAsia="nl-NL"/>
        </w:rPr>
      </w:pPr>
    </w:p>
    <w:p w:rsidR="00C36B10" w:rsidRDefault="00C36B10" w:rsidP="00C36B10">
      <w:pPr>
        <w:spacing w:after="0"/>
        <w:rPr>
          <w:lang w:eastAsia="nl-NL"/>
        </w:rPr>
      </w:pPr>
      <w:r w:rsidRPr="00C36B10">
        <w:rPr>
          <w:lang w:eastAsia="nl-NL"/>
        </w:rPr>
        <w:t>Welke scorematrix ga je hiervoor gebruiken?</w:t>
      </w:r>
    </w:p>
    <w:p w:rsidR="00C36B10" w:rsidRDefault="00C36B10" w:rsidP="00C36B10">
      <w:pPr>
        <w:spacing w:after="0"/>
        <w:rPr>
          <w:lang w:eastAsia="nl-NL"/>
        </w:rPr>
      </w:pPr>
      <w:r>
        <w:rPr>
          <w:lang w:eastAsia="nl-NL"/>
        </w:rPr>
        <w:t>We gaan er vanuit dat de meeste sequenties verwant zijn, maar we gaan er ook vanuit dat er micro-organismen tussen zitten die niet verwant zijn. dus gebruiken we PAM250</w:t>
      </w:r>
    </w:p>
    <w:p w:rsidR="00C36B10" w:rsidRPr="00C36B10" w:rsidRDefault="00C36B10" w:rsidP="00C36B10">
      <w:pPr>
        <w:spacing w:after="0"/>
        <w:rPr>
          <w:lang w:eastAsia="nl-NL"/>
        </w:rPr>
      </w:pPr>
    </w:p>
    <w:p w:rsidR="00C36B10" w:rsidRDefault="00C36B10" w:rsidP="00C36B10">
      <w:pPr>
        <w:spacing w:after="0"/>
        <w:rPr>
          <w:lang w:eastAsia="nl-NL"/>
        </w:rPr>
      </w:pPr>
      <w:r w:rsidRPr="00C36B10">
        <w:rPr>
          <w:lang w:eastAsia="nl-NL"/>
        </w:rPr>
        <w:t>Ga je nog andere parameters van Blast aanpassen?</w:t>
      </w:r>
    </w:p>
    <w:p w:rsidR="00C36B10" w:rsidRPr="00E34F13" w:rsidRDefault="00C36B10" w:rsidP="00C36B10">
      <w:pPr>
        <w:spacing w:after="0"/>
        <w:rPr>
          <w:lang w:val="en-US" w:eastAsia="nl-NL"/>
        </w:rPr>
      </w:pPr>
      <w:r w:rsidRPr="00E34F13">
        <w:rPr>
          <w:lang w:val="en-US" w:eastAsia="nl-NL"/>
        </w:rPr>
        <w:t xml:space="preserve">Database </w:t>
      </w:r>
      <w:r>
        <w:rPr>
          <w:lang w:eastAsia="nl-NL"/>
        </w:rPr>
        <w:sym w:font="Wingdings" w:char="F0E0"/>
      </w:r>
      <w:r w:rsidRPr="00E34F13">
        <w:rPr>
          <w:lang w:val="en-US" w:eastAsia="nl-NL"/>
        </w:rPr>
        <w:t xml:space="preserve"> nr</w:t>
      </w:r>
    </w:p>
    <w:p w:rsidR="00C36B10" w:rsidRPr="00E34F13" w:rsidRDefault="00C36B10" w:rsidP="00C36B10">
      <w:pPr>
        <w:spacing w:after="0"/>
        <w:rPr>
          <w:lang w:val="en-US" w:eastAsia="nl-NL"/>
        </w:rPr>
      </w:pPr>
      <w:r w:rsidRPr="00E34F13">
        <w:rPr>
          <w:lang w:val="en-US" w:eastAsia="nl-NL"/>
        </w:rPr>
        <w:t xml:space="preserve">Exclude </w:t>
      </w:r>
      <w:r>
        <w:rPr>
          <w:lang w:eastAsia="nl-NL"/>
        </w:rPr>
        <w:sym w:font="Wingdings" w:char="F0E0"/>
      </w:r>
      <w:r w:rsidRPr="00E34F13">
        <w:rPr>
          <w:lang w:val="en-US" w:eastAsia="nl-NL"/>
        </w:rPr>
        <w:t xml:space="preserve"> eukaryotes</w:t>
      </w:r>
    </w:p>
    <w:p w:rsidR="00C36B10" w:rsidRPr="00E34F13" w:rsidRDefault="00C36B10" w:rsidP="00C36B10">
      <w:pPr>
        <w:spacing w:after="0"/>
        <w:rPr>
          <w:lang w:val="en-US" w:eastAsia="nl-NL"/>
        </w:rPr>
      </w:pPr>
      <w:r w:rsidRPr="00E34F13">
        <w:rPr>
          <w:lang w:val="en-US" w:eastAsia="nl-NL"/>
        </w:rPr>
        <w:t xml:space="preserve">Gap costs </w:t>
      </w:r>
      <w:r>
        <w:rPr>
          <w:lang w:eastAsia="nl-NL"/>
        </w:rPr>
        <w:sym w:font="Wingdings" w:char="F0E0"/>
      </w:r>
      <w:r w:rsidRPr="00E34F13">
        <w:rPr>
          <w:lang w:val="en-US" w:eastAsia="nl-NL"/>
        </w:rPr>
        <w:t xml:space="preserve"> existence: 11 extension: 1</w:t>
      </w:r>
    </w:p>
    <w:p w:rsidR="00C36B10" w:rsidRPr="00E34F13" w:rsidRDefault="00C36B10" w:rsidP="00C36B10">
      <w:pPr>
        <w:spacing w:after="0"/>
        <w:rPr>
          <w:lang w:val="en-US" w:eastAsia="nl-NL"/>
        </w:rPr>
      </w:pPr>
    </w:p>
    <w:p w:rsidR="00C36B10" w:rsidRDefault="00C36B10" w:rsidP="00C36B10">
      <w:pPr>
        <w:spacing w:after="0"/>
        <w:rPr>
          <w:lang w:eastAsia="nl-NL"/>
        </w:rPr>
      </w:pPr>
      <w:r w:rsidRPr="00C36B10">
        <w:rPr>
          <w:lang w:eastAsia="nl-NL"/>
        </w:rPr>
        <w:t xml:space="preserve">Ga je gebruik maken van een </w:t>
      </w:r>
      <w:proofErr w:type="spellStart"/>
      <w:r w:rsidRPr="00C36B10">
        <w:rPr>
          <w:lang w:eastAsia="nl-NL"/>
        </w:rPr>
        <w:t>cut-off</w:t>
      </w:r>
      <w:proofErr w:type="spellEnd"/>
      <w:r w:rsidRPr="00C36B10">
        <w:rPr>
          <w:lang w:eastAsia="nl-NL"/>
        </w:rPr>
        <w:t xml:space="preserve"> voor het opslaan van hits? Doe je dat op score of op E-</w:t>
      </w:r>
      <w:proofErr w:type="spellStart"/>
      <w:r w:rsidRPr="00C36B10">
        <w:rPr>
          <w:lang w:eastAsia="nl-NL"/>
        </w:rPr>
        <w:t>value</w:t>
      </w:r>
      <w:proofErr w:type="spellEnd"/>
      <w:r w:rsidRPr="00C36B10">
        <w:rPr>
          <w:lang w:eastAsia="nl-NL"/>
        </w:rPr>
        <w:t>?</w:t>
      </w:r>
    </w:p>
    <w:p w:rsidR="00C36B10" w:rsidRPr="00E34F13" w:rsidRDefault="00C36B10" w:rsidP="00C36B10">
      <w:pPr>
        <w:spacing w:after="0"/>
        <w:rPr>
          <w:lang w:eastAsia="nl-NL"/>
        </w:rPr>
      </w:pPr>
      <w:proofErr w:type="spellStart"/>
      <w:r w:rsidRPr="00E34F13">
        <w:rPr>
          <w:lang w:eastAsia="nl-NL"/>
        </w:rPr>
        <w:t>Cut-off</w:t>
      </w:r>
      <w:proofErr w:type="spellEnd"/>
      <w:r w:rsidRPr="00E34F13">
        <w:rPr>
          <w:lang w:eastAsia="nl-NL"/>
        </w:rPr>
        <w:t xml:space="preserve"> </w:t>
      </w:r>
      <w:r>
        <w:rPr>
          <w:lang w:eastAsia="nl-NL"/>
        </w:rPr>
        <w:sym w:font="Wingdings" w:char="F0E0"/>
      </w:r>
      <w:r w:rsidRPr="00E34F13">
        <w:rPr>
          <w:lang w:eastAsia="nl-NL"/>
        </w:rPr>
        <w:t xml:space="preserve"> op </w:t>
      </w:r>
      <w:proofErr w:type="spellStart"/>
      <w:r w:rsidRPr="00E34F13">
        <w:rPr>
          <w:lang w:eastAsia="nl-NL"/>
        </w:rPr>
        <w:t>Evalue</w:t>
      </w:r>
      <w:proofErr w:type="spellEnd"/>
      <w:r w:rsidRPr="00E34F13">
        <w:rPr>
          <w:lang w:eastAsia="nl-NL"/>
        </w:rPr>
        <w:t xml:space="preserve"> van </w:t>
      </w:r>
      <w:r w:rsidRPr="00EB2A96">
        <w:rPr>
          <w:color w:val="70AD47" w:themeColor="accent6"/>
          <w:lang w:eastAsia="nl-NL"/>
        </w:rPr>
        <w:t>1*10-10</w:t>
      </w:r>
    </w:p>
    <w:p w:rsidR="00C36B10" w:rsidRPr="00C36B10" w:rsidRDefault="00C36B10" w:rsidP="00C36B10">
      <w:pPr>
        <w:spacing w:after="0"/>
        <w:rPr>
          <w:lang w:eastAsia="nl-NL"/>
        </w:rPr>
      </w:pPr>
    </w:p>
    <w:p w:rsidR="00C36B10" w:rsidRDefault="00C36B10" w:rsidP="00C36B10">
      <w:pPr>
        <w:spacing w:after="0"/>
        <w:rPr>
          <w:lang w:eastAsia="nl-NL"/>
        </w:rPr>
      </w:pPr>
      <w:r w:rsidRPr="00C36B10">
        <w:rPr>
          <w:lang w:eastAsia="nl-NL"/>
        </w:rPr>
        <w:t>Van hoeveel hits ga je de resultaten opslaan?</w:t>
      </w:r>
    </w:p>
    <w:p w:rsidR="00C36B10" w:rsidRDefault="00C36B10" w:rsidP="00C36B10">
      <w:pPr>
        <w:spacing w:after="0"/>
        <w:rPr>
          <w:lang w:eastAsia="nl-NL"/>
        </w:rPr>
      </w:pPr>
      <w:r w:rsidRPr="00C36B10">
        <w:rPr>
          <w:lang w:eastAsia="nl-NL"/>
        </w:rPr>
        <w:t xml:space="preserve">Per </w:t>
      </w:r>
      <w:proofErr w:type="spellStart"/>
      <w:r w:rsidRPr="00C36B10">
        <w:rPr>
          <w:lang w:eastAsia="nl-NL"/>
        </w:rPr>
        <w:t>sequenc</w:t>
      </w:r>
      <w:r w:rsidR="00EB2A96">
        <w:rPr>
          <w:lang w:eastAsia="nl-NL"/>
        </w:rPr>
        <w:t>tie</w:t>
      </w:r>
      <w:proofErr w:type="spellEnd"/>
      <w:r w:rsidRPr="00C36B10">
        <w:rPr>
          <w:lang w:eastAsia="nl-NL"/>
        </w:rPr>
        <w:t xml:space="preserve"> willen we 10 hits opslaan</w:t>
      </w:r>
      <w:r>
        <w:rPr>
          <w:lang w:eastAsia="nl-NL"/>
        </w:rPr>
        <w:t xml:space="preserve">. </w:t>
      </w:r>
      <w:r w:rsidR="00EB2A96">
        <w:rPr>
          <w:lang w:eastAsia="nl-NL"/>
        </w:rPr>
        <w:t xml:space="preserve">Eerst de slechte hits er uit filteren en daarna de 10 beste hits opslaan. </w:t>
      </w:r>
    </w:p>
    <w:p w:rsidR="00C36B10" w:rsidRPr="00C36B10" w:rsidRDefault="00C36B10" w:rsidP="00C36B10">
      <w:pPr>
        <w:spacing w:after="0"/>
        <w:rPr>
          <w:lang w:eastAsia="nl-NL"/>
        </w:rPr>
      </w:pPr>
    </w:p>
    <w:p w:rsidR="00C36B10" w:rsidRDefault="00C36B10" w:rsidP="00C36B10">
      <w:pPr>
        <w:spacing w:after="0"/>
        <w:rPr>
          <w:lang w:eastAsia="nl-NL"/>
        </w:rPr>
      </w:pPr>
      <w:r w:rsidRPr="00C36B10">
        <w:rPr>
          <w:lang w:eastAsia="nl-NL"/>
        </w:rPr>
        <w:t>Welke resultaten ga je opslaan?</w:t>
      </w:r>
    </w:p>
    <w:p w:rsidR="00C04DCB" w:rsidRDefault="00C36B10" w:rsidP="00C36B10">
      <w:pPr>
        <w:spacing w:after="0"/>
        <w:rPr>
          <w:lang w:eastAsia="nl-NL"/>
        </w:rPr>
      </w:pPr>
      <w:r>
        <w:rPr>
          <w:lang w:eastAsia="nl-NL"/>
        </w:rPr>
        <w:t xml:space="preserve">Alleen resultaten die een </w:t>
      </w:r>
      <w:r w:rsidR="00C04DCB">
        <w:rPr>
          <w:lang w:eastAsia="nl-NL"/>
        </w:rPr>
        <w:t>E-</w:t>
      </w:r>
      <w:proofErr w:type="spellStart"/>
      <w:r>
        <w:rPr>
          <w:lang w:eastAsia="nl-NL"/>
        </w:rPr>
        <w:t>value</w:t>
      </w:r>
      <w:proofErr w:type="spellEnd"/>
      <w:r>
        <w:rPr>
          <w:lang w:eastAsia="nl-NL"/>
        </w:rPr>
        <w:t xml:space="preserve"> hebben hoger dan 1*10-10, </w:t>
      </w:r>
    </w:p>
    <w:p w:rsidR="00C04DCB" w:rsidRDefault="00C36B10" w:rsidP="00C36B10">
      <w:pPr>
        <w:spacing w:after="0"/>
        <w:rPr>
          <w:lang w:eastAsia="nl-NL"/>
        </w:rPr>
      </w:pPr>
      <w:r>
        <w:rPr>
          <w:lang w:eastAsia="nl-NL"/>
        </w:rPr>
        <w:t>een id</w:t>
      </w:r>
      <w:r w:rsidR="00C04DCB">
        <w:rPr>
          <w:lang w:eastAsia="nl-NL"/>
        </w:rPr>
        <w:t>e</w:t>
      </w:r>
      <w:r>
        <w:rPr>
          <w:lang w:eastAsia="nl-NL"/>
        </w:rPr>
        <w:t>ntity hoger dan 80%</w:t>
      </w:r>
      <w:r w:rsidR="00C04DCB">
        <w:rPr>
          <w:lang w:eastAsia="nl-NL"/>
        </w:rPr>
        <w:t xml:space="preserve"> (eiwitten hoger dan 25%)</w:t>
      </w:r>
      <w:r>
        <w:rPr>
          <w:lang w:eastAsia="nl-NL"/>
        </w:rPr>
        <w:t xml:space="preserve">, </w:t>
      </w:r>
    </w:p>
    <w:p w:rsidR="00C04DCB" w:rsidRDefault="00C36B10" w:rsidP="00C36B10">
      <w:pPr>
        <w:spacing w:after="0"/>
        <w:rPr>
          <w:lang w:eastAsia="nl-NL"/>
        </w:rPr>
      </w:pPr>
      <w:proofErr w:type="spellStart"/>
      <w:r>
        <w:rPr>
          <w:lang w:eastAsia="nl-NL"/>
        </w:rPr>
        <w:t>positives</w:t>
      </w:r>
      <w:proofErr w:type="spellEnd"/>
      <w:r>
        <w:rPr>
          <w:lang w:eastAsia="nl-NL"/>
        </w:rPr>
        <w:t xml:space="preserve"> hoger dan 75%</w:t>
      </w:r>
      <w:r w:rsidR="00C04DCB">
        <w:rPr>
          <w:lang w:eastAsia="nl-NL"/>
        </w:rPr>
        <w:t xml:space="preserve">, </w:t>
      </w:r>
    </w:p>
    <w:p w:rsidR="00C36B10" w:rsidRDefault="00C04DCB" w:rsidP="00C36B10">
      <w:pPr>
        <w:spacing w:after="0"/>
        <w:rPr>
          <w:lang w:eastAsia="nl-NL"/>
        </w:rPr>
      </w:pPr>
      <w:proofErr w:type="spellStart"/>
      <w:r>
        <w:rPr>
          <w:lang w:eastAsia="nl-NL"/>
        </w:rPr>
        <w:t>coverage</w:t>
      </w:r>
      <w:proofErr w:type="spellEnd"/>
      <w:r>
        <w:rPr>
          <w:lang w:eastAsia="nl-NL"/>
        </w:rPr>
        <w:t xml:space="preserve"> hoger dan 80%</w:t>
      </w:r>
    </w:p>
    <w:p w:rsidR="00C04DCB" w:rsidRPr="00C36B10" w:rsidRDefault="00C04DCB" w:rsidP="00C36B10">
      <w:pPr>
        <w:spacing w:after="0"/>
        <w:rPr>
          <w:lang w:eastAsia="nl-NL"/>
        </w:rPr>
      </w:pPr>
    </w:p>
    <w:p w:rsidR="00C36B10" w:rsidRPr="00C36B10" w:rsidRDefault="00C36B10" w:rsidP="00C36B10">
      <w:pPr>
        <w:spacing w:after="0"/>
        <w:rPr>
          <w:lang w:eastAsia="nl-NL"/>
        </w:rPr>
      </w:pPr>
      <w:r w:rsidRPr="00C36B10">
        <w:rPr>
          <w:lang w:eastAsia="nl-NL"/>
        </w:rPr>
        <w:t>Stel een ERD op voor de te ontwikkelen database.</w:t>
      </w:r>
    </w:p>
    <w:p w:rsidR="00C36B10" w:rsidRPr="00C36B10" w:rsidRDefault="00C36B10" w:rsidP="00C36B10">
      <w:pPr>
        <w:spacing w:after="0"/>
        <w:rPr>
          <w:lang w:eastAsia="nl-NL"/>
        </w:rPr>
      </w:pPr>
      <w:r w:rsidRPr="00C36B10">
        <w:rPr>
          <w:lang w:eastAsia="nl-NL"/>
        </w:rPr>
        <w:t>Uit de database moeten per fragment minimaal de volgende gegevens kunnen worden opgehaald:</w:t>
      </w:r>
    </w:p>
    <w:p w:rsidR="00C36B10" w:rsidRPr="00C36B10" w:rsidRDefault="00C36B10" w:rsidP="00C36B10">
      <w:pPr>
        <w:pStyle w:val="Lijstalinea"/>
        <w:numPr>
          <w:ilvl w:val="0"/>
          <w:numId w:val="5"/>
        </w:numPr>
        <w:spacing w:after="0"/>
        <w:rPr>
          <w:lang w:eastAsia="nl-NL"/>
        </w:rPr>
      </w:pPr>
      <w:r w:rsidRPr="00C36B10">
        <w:rPr>
          <w:lang w:eastAsia="nl-NL"/>
        </w:rPr>
        <w:t>De sequenties van Read 1 en Read 2</w:t>
      </w:r>
    </w:p>
    <w:p w:rsidR="00C36B10" w:rsidRPr="00C36B10" w:rsidRDefault="00C36B10" w:rsidP="00C36B10">
      <w:pPr>
        <w:pStyle w:val="Lijstalinea"/>
        <w:numPr>
          <w:ilvl w:val="0"/>
          <w:numId w:val="5"/>
        </w:numPr>
        <w:spacing w:after="0"/>
        <w:rPr>
          <w:lang w:eastAsia="nl-NL"/>
        </w:rPr>
      </w:pPr>
      <w:r w:rsidRPr="00C36B10">
        <w:rPr>
          <w:lang w:eastAsia="nl-NL"/>
        </w:rPr>
        <w:t>Micro-organisme (familie, geslacht, soort)</w:t>
      </w:r>
    </w:p>
    <w:p w:rsidR="00C36B10" w:rsidRPr="00C36B10" w:rsidRDefault="00C36B10" w:rsidP="00C36B10">
      <w:pPr>
        <w:pStyle w:val="Lijstalinea"/>
        <w:numPr>
          <w:ilvl w:val="0"/>
          <w:numId w:val="5"/>
        </w:numPr>
        <w:spacing w:after="0"/>
        <w:rPr>
          <w:lang w:eastAsia="nl-NL"/>
        </w:rPr>
      </w:pPr>
      <w:r w:rsidRPr="00C36B10">
        <w:rPr>
          <w:lang w:eastAsia="nl-NL"/>
        </w:rPr>
        <w:t xml:space="preserve">Van het eiwit die de meeste overeenkomst heeft met het eiwit gecodeerd door het fragment: </w:t>
      </w:r>
    </w:p>
    <w:p w:rsidR="00C36B10" w:rsidRPr="00C36B10" w:rsidRDefault="00C36B10" w:rsidP="00C36B10">
      <w:pPr>
        <w:pStyle w:val="Lijstalinea"/>
        <w:numPr>
          <w:ilvl w:val="0"/>
          <w:numId w:val="5"/>
        </w:numPr>
        <w:spacing w:after="0"/>
        <w:rPr>
          <w:lang w:eastAsia="nl-NL"/>
        </w:rPr>
      </w:pPr>
      <w:r w:rsidRPr="00C36B10">
        <w:rPr>
          <w:lang w:eastAsia="nl-NL"/>
        </w:rPr>
        <w:t>De mate van overeenkomst met de sequentie data</w:t>
      </w:r>
    </w:p>
    <w:p w:rsidR="00C36B10" w:rsidRPr="00C36B10" w:rsidRDefault="00C36B10" w:rsidP="00C36B10">
      <w:pPr>
        <w:pStyle w:val="Lijstalinea"/>
        <w:numPr>
          <w:ilvl w:val="0"/>
          <w:numId w:val="5"/>
        </w:numPr>
        <w:spacing w:after="0"/>
        <w:rPr>
          <w:lang w:eastAsia="nl-NL"/>
        </w:rPr>
      </w:pPr>
      <w:r w:rsidRPr="00C36B10">
        <w:rPr>
          <w:lang w:eastAsia="nl-NL"/>
        </w:rPr>
        <w:t>Het accessie nummer</w:t>
      </w:r>
    </w:p>
    <w:p w:rsidR="00C36B10" w:rsidRPr="00C36B10" w:rsidRDefault="00C36B10" w:rsidP="00C36B10">
      <w:pPr>
        <w:pStyle w:val="Lijstalinea"/>
        <w:numPr>
          <w:ilvl w:val="0"/>
          <w:numId w:val="5"/>
        </w:numPr>
        <w:spacing w:after="0"/>
        <w:rPr>
          <w:lang w:eastAsia="nl-NL"/>
        </w:rPr>
      </w:pPr>
      <w:r w:rsidRPr="00C36B10">
        <w:rPr>
          <w:lang w:eastAsia="nl-NL"/>
        </w:rPr>
        <w:t>De functie(s) van het eiwit</w:t>
      </w:r>
    </w:p>
    <w:p w:rsidR="000D7E36" w:rsidRDefault="00C36B10" w:rsidP="00756358">
      <w:pPr>
        <w:pStyle w:val="Lijstalinea"/>
        <w:numPr>
          <w:ilvl w:val="0"/>
          <w:numId w:val="5"/>
        </w:numPr>
        <w:spacing w:after="0"/>
        <w:rPr>
          <w:lang w:eastAsia="nl-NL"/>
        </w:rPr>
      </w:pPr>
      <w:r w:rsidRPr="00C36B10">
        <w:rPr>
          <w:lang w:eastAsia="nl-NL"/>
        </w:rPr>
        <w:t>Het organisme.</w:t>
      </w:r>
    </w:p>
    <w:p w:rsidR="00756358" w:rsidRPr="00756358" w:rsidRDefault="00756358" w:rsidP="009F347C">
      <w:pPr>
        <w:spacing w:after="0"/>
        <w:rPr>
          <w:lang w:eastAsia="nl-NL"/>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327D7C" w:rsidRDefault="00327D7C" w:rsidP="000D7E36">
      <w:pPr>
        <w:spacing w:after="0"/>
        <w:rPr>
          <w:rFonts w:cstheme="minorHAnsi"/>
          <w:sz w:val="24"/>
          <w:szCs w:val="24"/>
        </w:rPr>
      </w:pPr>
    </w:p>
    <w:p w:rsidR="000D7E36" w:rsidRDefault="00E34F13" w:rsidP="000D7E36">
      <w:pPr>
        <w:spacing w:after="0"/>
        <w:rPr>
          <w:rFonts w:cstheme="minorHAnsi"/>
          <w:sz w:val="24"/>
          <w:szCs w:val="24"/>
        </w:rPr>
      </w:pPr>
      <w:bookmarkStart w:id="0" w:name="_GoBack"/>
      <w:bookmarkEnd w:id="0"/>
      <w:r w:rsidRPr="00EF0CCD">
        <w:rPr>
          <w:rFonts w:cstheme="minorHAnsi"/>
          <w:sz w:val="24"/>
          <w:szCs w:val="24"/>
        </w:rPr>
        <w:lastRenderedPageBreak/>
        <w:t>Wat is de bio-informatica hoofdonderzoeksvraag van jouw onderzoek.</w:t>
      </w:r>
    </w:p>
    <w:p w:rsidR="000D7E36" w:rsidRPr="000D7E36" w:rsidRDefault="000D7E36" w:rsidP="000D7E36">
      <w:pPr>
        <w:pStyle w:val="Lijstalinea"/>
        <w:numPr>
          <w:ilvl w:val="0"/>
          <w:numId w:val="9"/>
        </w:numPr>
        <w:spacing w:after="0"/>
        <w:rPr>
          <w:rFonts w:cstheme="minorHAnsi"/>
          <w:sz w:val="24"/>
          <w:szCs w:val="24"/>
        </w:rPr>
      </w:pPr>
      <w:r w:rsidRPr="000D7E36">
        <w:rPr>
          <w:rFonts w:cstheme="minorHAnsi"/>
          <w:b/>
          <w:sz w:val="24"/>
          <w:szCs w:val="24"/>
        </w:rPr>
        <w:t>Welke micro-organismen zitten erin de compost?</w:t>
      </w:r>
    </w:p>
    <w:p w:rsidR="000D7E36" w:rsidRDefault="000D7E36" w:rsidP="009226F1">
      <w:pPr>
        <w:pStyle w:val="Lijstalinea"/>
        <w:numPr>
          <w:ilvl w:val="0"/>
          <w:numId w:val="6"/>
        </w:numPr>
        <w:spacing w:after="0"/>
        <w:rPr>
          <w:rFonts w:cstheme="minorHAnsi"/>
          <w:b/>
          <w:sz w:val="24"/>
          <w:szCs w:val="24"/>
        </w:rPr>
      </w:pPr>
      <w:r w:rsidRPr="000D7E36">
        <w:rPr>
          <w:rFonts w:cstheme="minorHAnsi"/>
          <w:b/>
          <w:sz w:val="24"/>
          <w:szCs w:val="24"/>
        </w:rPr>
        <w:t>Welke eiwitten kun je identificeren aan de hand van de dataset</w:t>
      </w:r>
      <w:r>
        <w:rPr>
          <w:rFonts w:cstheme="minorHAnsi"/>
          <w:b/>
          <w:sz w:val="24"/>
          <w:szCs w:val="24"/>
        </w:rPr>
        <w:t>?</w:t>
      </w:r>
    </w:p>
    <w:p w:rsidR="000D7E36" w:rsidRPr="000D7E36" w:rsidRDefault="000D7E36" w:rsidP="000D7E36">
      <w:pPr>
        <w:pStyle w:val="Lijstalinea"/>
        <w:spacing w:after="0"/>
        <w:rPr>
          <w:rFonts w:cstheme="minorHAnsi"/>
          <w:b/>
          <w:sz w:val="24"/>
          <w:szCs w:val="24"/>
        </w:rPr>
      </w:pPr>
    </w:p>
    <w:p w:rsidR="00EF0CCD" w:rsidRDefault="00E34F13" w:rsidP="00EF0CCD">
      <w:pPr>
        <w:spacing w:after="0"/>
        <w:rPr>
          <w:rFonts w:cstheme="minorHAnsi"/>
          <w:sz w:val="24"/>
          <w:szCs w:val="24"/>
        </w:rPr>
      </w:pPr>
      <w:r w:rsidRPr="00EF0CCD">
        <w:rPr>
          <w:rFonts w:cstheme="minorHAnsi"/>
          <w:sz w:val="24"/>
          <w:szCs w:val="24"/>
        </w:rPr>
        <w:t xml:space="preserve">Welke </w:t>
      </w:r>
      <w:proofErr w:type="spellStart"/>
      <w:r w:rsidRPr="00EF0CCD">
        <w:rPr>
          <w:rFonts w:cstheme="minorHAnsi"/>
          <w:sz w:val="24"/>
          <w:szCs w:val="24"/>
        </w:rPr>
        <w:t>subvragen</w:t>
      </w:r>
      <w:proofErr w:type="spellEnd"/>
      <w:r w:rsidRPr="00EF0CCD">
        <w:rPr>
          <w:rFonts w:cstheme="minorHAnsi"/>
          <w:sz w:val="24"/>
          <w:szCs w:val="24"/>
        </w:rPr>
        <w:t xml:space="preserve"> horen daar bij?</w:t>
      </w:r>
    </w:p>
    <w:p w:rsidR="000D7E36" w:rsidRDefault="000D7E36" w:rsidP="00EF0CCD">
      <w:pPr>
        <w:pStyle w:val="Lijstalinea"/>
        <w:numPr>
          <w:ilvl w:val="0"/>
          <w:numId w:val="6"/>
        </w:numPr>
        <w:spacing w:after="0"/>
        <w:rPr>
          <w:rFonts w:cstheme="minorHAnsi"/>
          <w:b/>
          <w:sz w:val="24"/>
          <w:szCs w:val="24"/>
        </w:rPr>
      </w:pPr>
      <w:r w:rsidRPr="00756358">
        <w:rPr>
          <w:rFonts w:cstheme="minorHAnsi"/>
          <w:b/>
          <w:sz w:val="24"/>
          <w:szCs w:val="24"/>
        </w:rPr>
        <w:t xml:space="preserve">Wat zijn de functies/ genen van de gevonden eiwitten? </w:t>
      </w:r>
    </w:p>
    <w:p w:rsidR="00756358" w:rsidRDefault="00756358" w:rsidP="00EF0CCD">
      <w:pPr>
        <w:pStyle w:val="Lijstalinea"/>
        <w:numPr>
          <w:ilvl w:val="0"/>
          <w:numId w:val="6"/>
        </w:numPr>
        <w:spacing w:after="0"/>
        <w:rPr>
          <w:rFonts w:cstheme="minorHAnsi"/>
          <w:b/>
          <w:sz w:val="24"/>
          <w:szCs w:val="24"/>
        </w:rPr>
      </w:pPr>
      <w:r>
        <w:rPr>
          <w:rFonts w:cstheme="minorHAnsi"/>
          <w:b/>
          <w:sz w:val="24"/>
          <w:szCs w:val="24"/>
        </w:rPr>
        <w:t>Welke domeinen bevatten de eiwitten? (</w:t>
      </w:r>
      <w:proofErr w:type="spellStart"/>
      <w:r>
        <w:rPr>
          <w:rFonts w:cstheme="minorHAnsi"/>
          <w:b/>
          <w:sz w:val="24"/>
          <w:szCs w:val="24"/>
        </w:rPr>
        <w:t>active</w:t>
      </w:r>
      <w:proofErr w:type="spellEnd"/>
      <w:r>
        <w:rPr>
          <w:rFonts w:cstheme="minorHAnsi"/>
          <w:b/>
          <w:sz w:val="24"/>
          <w:szCs w:val="24"/>
        </w:rPr>
        <w:t xml:space="preserve"> site, </w:t>
      </w:r>
      <w:proofErr w:type="spellStart"/>
      <w:r>
        <w:rPr>
          <w:rFonts w:cstheme="minorHAnsi"/>
          <w:b/>
          <w:sz w:val="24"/>
          <w:szCs w:val="24"/>
        </w:rPr>
        <w:t>transmembaandomeinen</w:t>
      </w:r>
      <w:proofErr w:type="spellEnd"/>
      <w:r>
        <w:rPr>
          <w:rFonts w:cstheme="minorHAnsi"/>
          <w:b/>
          <w:sz w:val="24"/>
          <w:szCs w:val="24"/>
        </w:rPr>
        <w:t>)</w:t>
      </w:r>
    </w:p>
    <w:p w:rsidR="00756358" w:rsidRDefault="00756358" w:rsidP="00EF0CCD">
      <w:pPr>
        <w:pStyle w:val="Lijstalinea"/>
        <w:numPr>
          <w:ilvl w:val="0"/>
          <w:numId w:val="6"/>
        </w:numPr>
        <w:spacing w:after="0"/>
        <w:rPr>
          <w:rFonts w:cstheme="minorHAnsi"/>
          <w:b/>
          <w:sz w:val="24"/>
          <w:szCs w:val="24"/>
        </w:rPr>
      </w:pPr>
      <w:r>
        <w:rPr>
          <w:rFonts w:cstheme="minorHAnsi"/>
          <w:b/>
          <w:sz w:val="24"/>
          <w:szCs w:val="24"/>
        </w:rPr>
        <w:t>Wat is de locatie van de eiwitten in de cel? (</w:t>
      </w:r>
      <w:proofErr w:type="spellStart"/>
      <w:r>
        <w:rPr>
          <w:rFonts w:cstheme="minorHAnsi"/>
          <w:b/>
          <w:sz w:val="24"/>
          <w:szCs w:val="24"/>
        </w:rPr>
        <w:t>mitochondrien</w:t>
      </w:r>
      <w:proofErr w:type="spellEnd"/>
      <w:r>
        <w:rPr>
          <w:rFonts w:cstheme="minorHAnsi"/>
          <w:b/>
          <w:sz w:val="24"/>
          <w:szCs w:val="24"/>
        </w:rPr>
        <w:t>, ribosomen)</w:t>
      </w:r>
    </w:p>
    <w:p w:rsidR="00756358" w:rsidRDefault="00756358" w:rsidP="00EF0CCD">
      <w:pPr>
        <w:pStyle w:val="Lijstalinea"/>
        <w:numPr>
          <w:ilvl w:val="0"/>
          <w:numId w:val="6"/>
        </w:numPr>
        <w:spacing w:after="0"/>
        <w:rPr>
          <w:rFonts w:cstheme="minorHAnsi"/>
          <w:b/>
          <w:sz w:val="24"/>
          <w:szCs w:val="24"/>
        </w:rPr>
      </w:pPr>
      <w:r>
        <w:rPr>
          <w:rFonts w:cstheme="minorHAnsi"/>
          <w:b/>
          <w:sz w:val="24"/>
          <w:szCs w:val="24"/>
        </w:rPr>
        <w:t>Topologie opbouw van een eiwit (</w:t>
      </w:r>
      <w:proofErr w:type="spellStart"/>
      <w:r>
        <w:rPr>
          <w:rFonts w:cstheme="minorHAnsi"/>
          <w:b/>
          <w:sz w:val="24"/>
          <w:szCs w:val="24"/>
        </w:rPr>
        <w:t>uniprot</w:t>
      </w:r>
      <w:proofErr w:type="spellEnd"/>
      <w:r>
        <w:rPr>
          <w:rFonts w:cstheme="minorHAnsi"/>
          <w:b/>
          <w:sz w:val="24"/>
          <w:szCs w:val="24"/>
        </w:rPr>
        <w:t xml:space="preserve"> 3d plaatje </w:t>
      </w:r>
      <w:proofErr w:type="spellStart"/>
      <w:r>
        <w:rPr>
          <w:rFonts w:cstheme="minorHAnsi"/>
          <w:b/>
          <w:sz w:val="24"/>
          <w:szCs w:val="24"/>
        </w:rPr>
        <w:t>helixen</w:t>
      </w:r>
      <w:proofErr w:type="spellEnd"/>
      <w:r>
        <w:rPr>
          <w:rFonts w:cstheme="minorHAnsi"/>
          <w:b/>
          <w:sz w:val="24"/>
          <w:szCs w:val="24"/>
        </w:rPr>
        <w:t xml:space="preserve">, alfa en </w:t>
      </w:r>
      <w:proofErr w:type="spellStart"/>
      <w:r>
        <w:rPr>
          <w:rFonts w:cstheme="minorHAnsi"/>
          <w:b/>
          <w:sz w:val="24"/>
          <w:szCs w:val="24"/>
        </w:rPr>
        <w:t>beta</w:t>
      </w:r>
      <w:proofErr w:type="spellEnd"/>
      <w:r>
        <w:rPr>
          <w:rFonts w:cstheme="minorHAnsi"/>
          <w:b/>
          <w:sz w:val="24"/>
          <w:szCs w:val="24"/>
        </w:rPr>
        <w:t xml:space="preserve"> sheets)</w:t>
      </w:r>
    </w:p>
    <w:p w:rsidR="00756358" w:rsidRDefault="00756358" w:rsidP="00EF0CCD">
      <w:pPr>
        <w:pStyle w:val="Lijstalinea"/>
        <w:numPr>
          <w:ilvl w:val="0"/>
          <w:numId w:val="6"/>
        </w:numPr>
        <w:spacing w:after="0"/>
        <w:rPr>
          <w:rFonts w:cstheme="minorHAnsi"/>
          <w:b/>
          <w:sz w:val="24"/>
          <w:szCs w:val="24"/>
        </w:rPr>
      </w:pPr>
      <w:r>
        <w:rPr>
          <w:rFonts w:cstheme="minorHAnsi"/>
          <w:b/>
          <w:sz w:val="24"/>
          <w:szCs w:val="24"/>
        </w:rPr>
        <w:t>Locatie organismen? Waar komt het organismen voor?</w:t>
      </w:r>
    </w:p>
    <w:p w:rsidR="00756358" w:rsidRPr="00756358" w:rsidRDefault="00756358" w:rsidP="00EF0CCD">
      <w:pPr>
        <w:pStyle w:val="Lijstalinea"/>
        <w:numPr>
          <w:ilvl w:val="0"/>
          <w:numId w:val="6"/>
        </w:numPr>
        <w:spacing w:after="0"/>
        <w:rPr>
          <w:rFonts w:cstheme="minorHAnsi"/>
          <w:b/>
          <w:sz w:val="24"/>
          <w:szCs w:val="24"/>
        </w:rPr>
      </w:pPr>
      <w:r>
        <w:rPr>
          <w:rFonts w:cstheme="minorHAnsi"/>
          <w:b/>
          <w:sz w:val="24"/>
          <w:szCs w:val="24"/>
        </w:rPr>
        <w:t xml:space="preserve">Eigenschappen organisme? </w:t>
      </w:r>
    </w:p>
    <w:p w:rsidR="000D7E36" w:rsidRDefault="000D7E36" w:rsidP="00EF0CCD">
      <w:pPr>
        <w:spacing w:after="0"/>
        <w:rPr>
          <w:rFonts w:cstheme="minorHAnsi"/>
          <w:sz w:val="24"/>
          <w:szCs w:val="24"/>
        </w:rPr>
      </w:pPr>
    </w:p>
    <w:p w:rsidR="000D7E36" w:rsidRDefault="000D7E36" w:rsidP="00EF0CCD">
      <w:pPr>
        <w:spacing w:after="0"/>
        <w:rPr>
          <w:rFonts w:cstheme="minorHAnsi"/>
          <w:sz w:val="24"/>
          <w:szCs w:val="24"/>
        </w:rPr>
      </w:pPr>
    </w:p>
    <w:p w:rsidR="00E34F13" w:rsidRDefault="00E34F13" w:rsidP="00EF0CCD">
      <w:pPr>
        <w:spacing w:after="0"/>
        <w:rPr>
          <w:rFonts w:cstheme="minorHAnsi"/>
          <w:sz w:val="24"/>
          <w:szCs w:val="24"/>
        </w:rPr>
      </w:pPr>
      <w:r w:rsidRPr="00EF0CCD">
        <w:rPr>
          <w:rFonts w:cstheme="minorHAnsi"/>
          <w:sz w:val="24"/>
          <w:szCs w:val="24"/>
        </w:rPr>
        <w:t>Let op dat je alle vragen kunt beantwoorden met het onderzoek dat jij gaat uitvoeren?</w:t>
      </w:r>
    </w:p>
    <w:p w:rsidR="00EB2A96" w:rsidRDefault="00EB2A96" w:rsidP="00EF0CCD">
      <w:pPr>
        <w:spacing w:after="0"/>
        <w:rPr>
          <w:rFonts w:cstheme="minorHAnsi"/>
          <w:sz w:val="24"/>
          <w:szCs w:val="24"/>
        </w:rPr>
      </w:pPr>
    </w:p>
    <w:p w:rsidR="00EB2A96" w:rsidRDefault="00EB2A96" w:rsidP="00EF0CCD">
      <w:pPr>
        <w:spacing w:after="0"/>
        <w:rPr>
          <w:rFonts w:cstheme="minorHAnsi"/>
          <w:sz w:val="24"/>
          <w:szCs w:val="24"/>
        </w:rPr>
      </w:pPr>
      <w:r>
        <w:rPr>
          <w:rFonts w:cstheme="minorHAnsi"/>
          <w:sz w:val="24"/>
          <w:szCs w:val="24"/>
        </w:rPr>
        <w:t xml:space="preserve">Welke micro-organismen zitten er in </w:t>
      </w:r>
      <w:proofErr w:type="spellStart"/>
      <w:r>
        <w:rPr>
          <w:rFonts w:cstheme="minorHAnsi"/>
          <w:sz w:val="24"/>
          <w:szCs w:val="24"/>
        </w:rPr>
        <w:t>compst</w:t>
      </w:r>
      <w:proofErr w:type="spellEnd"/>
      <w:r>
        <w:rPr>
          <w:rFonts w:cstheme="minorHAnsi"/>
          <w:sz w:val="24"/>
          <w:szCs w:val="24"/>
        </w:rPr>
        <w:t>?</w:t>
      </w:r>
    </w:p>
    <w:p w:rsidR="00EB2A96" w:rsidRDefault="00EB2A96" w:rsidP="00EF0CCD">
      <w:pPr>
        <w:spacing w:after="0"/>
        <w:rPr>
          <w:rFonts w:cstheme="minorHAnsi"/>
          <w:sz w:val="24"/>
          <w:szCs w:val="24"/>
        </w:rPr>
      </w:pPr>
      <w:r>
        <w:rPr>
          <w:rFonts w:cstheme="minorHAnsi"/>
          <w:sz w:val="24"/>
          <w:szCs w:val="24"/>
        </w:rPr>
        <w:t>Wat zijn de eiwitten die de micro-organismen produceren?</w:t>
      </w:r>
    </w:p>
    <w:p w:rsidR="00EB2A96" w:rsidRDefault="00EB2A96" w:rsidP="00EF0CCD">
      <w:pPr>
        <w:spacing w:after="0"/>
        <w:rPr>
          <w:rFonts w:cstheme="minorHAnsi"/>
          <w:sz w:val="24"/>
          <w:szCs w:val="24"/>
        </w:rPr>
      </w:pPr>
    </w:p>
    <w:p w:rsidR="000D7E36" w:rsidRDefault="000D7E36" w:rsidP="000D7E36">
      <w:pPr>
        <w:spacing w:after="0"/>
        <w:rPr>
          <w:lang w:eastAsia="nl-NL"/>
        </w:rPr>
      </w:pPr>
      <w:proofErr w:type="spellStart"/>
      <w:r>
        <w:rPr>
          <w:lang w:eastAsia="nl-NL"/>
        </w:rPr>
        <w:t>blastx</w:t>
      </w:r>
      <w:proofErr w:type="spellEnd"/>
      <w:r>
        <w:rPr>
          <w:lang w:eastAsia="nl-NL"/>
        </w:rPr>
        <w:t xml:space="preserve"> , organisme en eiwit</w:t>
      </w:r>
    </w:p>
    <w:p w:rsidR="000D7E36" w:rsidRDefault="000D7E36" w:rsidP="000D7E36">
      <w:pPr>
        <w:spacing w:after="0"/>
        <w:rPr>
          <w:lang w:eastAsia="nl-NL"/>
        </w:rPr>
      </w:pPr>
      <w:r>
        <w:rPr>
          <w:lang w:eastAsia="nl-NL"/>
        </w:rPr>
        <w:t>blosum62, standaardmatrix</w:t>
      </w:r>
    </w:p>
    <w:p w:rsidR="000D7E36" w:rsidRDefault="000D7E36" w:rsidP="000D7E36">
      <w:pPr>
        <w:spacing w:after="0"/>
        <w:rPr>
          <w:lang w:eastAsia="nl-NL"/>
        </w:rPr>
      </w:pPr>
      <w:r>
        <w:rPr>
          <w:lang w:eastAsia="nl-NL"/>
        </w:rPr>
        <w:t xml:space="preserve">cut off op </w:t>
      </w:r>
      <w:proofErr w:type="spellStart"/>
      <w:r>
        <w:rPr>
          <w:lang w:eastAsia="nl-NL"/>
        </w:rPr>
        <w:t>evalue</w:t>
      </w:r>
      <w:proofErr w:type="spellEnd"/>
      <w:r>
        <w:rPr>
          <w:lang w:eastAsia="nl-NL"/>
        </w:rPr>
        <w:t>: 1*10^-10</w:t>
      </w:r>
    </w:p>
    <w:p w:rsidR="000D7E36" w:rsidRDefault="000D7E36" w:rsidP="000D7E36">
      <w:pPr>
        <w:spacing w:after="0"/>
        <w:rPr>
          <w:lang w:eastAsia="nl-NL"/>
        </w:rPr>
      </w:pPr>
      <w:r>
        <w:rPr>
          <w:lang w:eastAsia="nl-NL"/>
        </w:rPr>
        <w:t>10 hits aanhouden</w:t>
      </w:r>
    </w:p>
    <w:p w:rsidR="000D7E36" w:rsidRDefault="000D7E36" w:rsidP="000D7E36">
      <w:pPr>
        <w:spacing w:after="0"/>
        <w:rPr>
          <w:lang w:eastAsia="nl-NL"/>
        </w:rPr>
      </w:pPr>
    </w:p>
    <w:p w:rsidR="000D7E36" w:rsidRDefault="000D7E36" w:rsidP="000D7E36">
      <w:pPr>
        <w:spacing w:after="0"/>
        <w:rPr>
          <w:b/>
          <w:lang w:eastAsia="nl-NL"/>
        </w:rPr>
      </w:pPr>
      <w:r>
        <w:rPr>
          <w:b/>
          <w:lang w:eastAsia="nl-NL"/>
        </w:rPr>
        <w:t>Welke eiwitten zitten er in de micro-or</w:t>
      </w:r>
    </w:p>
    <w:p w:rsidR="000D7E36" w:rsidRDefault="000D7E36" w:rsidP="000D7E36">
      <w:pPr>
        <w:spacing w:after="0"/>
        <w:rPr>
          <w:b/>
          <w:lang w:eastAsia="nl-NL"/>
        </w:rPr>
      </w:pPr>
      <w:r>
        <w:rPr>
          <w:b/>
          <w:lang w:eastAsia="nl-NL"/>
        </w:rPr>
        <w:t>Wat zijn de functies van de gevonden eiwitten</w:t>
      </w:r>
    </w:p>
    <w:p w:rsidR="000D7E36" w:rsidRDefault="000D7E36" w:rsidP="000D7E36">
      <w:pPr>
        <w:spacing w:after="0"/>
        <w:rPr>
          <w:b/>
          <w:lang w:eastAsia="nl-NL"/>
        </w:rPr>
      </w:pPr>
      <w:r>
        <w:rPr>
          <w:b/>
          <w:lang w:eastAsia="nl-NL"/>
        </w:rPr>
        <w:t xml:space="preserve">Soorten en of geslachten </w:t>
      </w:r>
    </w:p>
    <w:p w:rsidR="000D7E36" w:rsidRPr="000D7E36" w:rsidRDefault="000D7E36" w:rsidP="000D7E36">
      <w:pPr>
        <w:spacing w:after="0"/>
        <w:rPr>
          <w:b/>
          <w:lang w:eastAsia="nl-NL"/>
        </w:rPr>
      </w:pPr>
      <w:r>
        <w:rPr>
          <w:b/>
          <w:lang w:eastAsia="nl-NL"/>
        </w:rPr>
        <w:t xml:space="preserve">Welke </w:t>
      </w:r>
      <w:proofErr w:type="spellStart"/>
      <w:r>
        <w:rPr>
          <w:b/>
          <w:lang w:eastAsia="nl-NL"/>
        </w:rPr>
        <w:t>qualityscore</w:t>
      </w:r>
      <w:proofErr w:type="spellEnd"/>
      <w:r>
        <w:rPr>
          <w:b/>
          <w:lang w:eastAsia="nl-NL"/>
        </w:rPr>
        <w:t xml:space="preserve"> is een goede grens </w:t>
      </w:r>
    </w:p>
    <w:p w:rsidR="000D7E36" w:rsidRPr="00EF0CCD" w:rsidRDefault="000D7E36" w:rsidP="00EF0CCD">
      <w:pPr>
        <w:spacing w:after="0"/>
        <w:rPr>
          <w:rFonts w:cstheme="minorHAnsi"/>
          <w:sz w:val="24"/>
          <w:szCs w:val="24"/>
        </w:rPr>
      </w:pPr>
    </w:p>
    <w:sectPr w:rsidR="000D7E36" w:rsidRPr="00EF0C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E1369"/>
    <w:multiLevelType w:val="multilevel"/>
    <w:tmpl w:val="99480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1E49"/>
    <w:multiLevelType w:val="hybridMultilevel"/>
    <w:tmpl w:val="06624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C926B15"/>
    <w:multiLevelType w:val="hybridMultilevel"/>
    <w:tmpl w:val="A4E67E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E9E58E5"/>
    <w:multiLevelType w:val="multilevel"/>
    <w:tmpl w:val="38DC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A53BC"/>
    <w:multiLevelType w:val="hybridMultilevel"/>
    <w:tmpl w:val="534A8FB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E852FF2"/>
    <w:multiLevelType w:val="multilevel"/>
    <w:tmpl w:val="1586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907379"/>
    <w:multiLevelType w:val="hybridMultilevel"/>
    <w:tmpl w:val="2EE2E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B9114A9"/>
    <w:multiLevelType w:val="hybridMultilevel"/>
    <w:tmpl w:val="DDFCA9F0"/>
    <w:lvl w:ilvl="0" w:tplc="FBC41D48">
      <w:start w:val="2914"/>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41700AD"/>
    <w:multiLevelType w:val="hybridMultilevel"/>
    <w:tmpl w:val="3DCE632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4"/>
  </w:num>
  <w:num w:numId="5">
    <w:abstractNumId w:val="2"/>
  </w:num>
  <w:num w:numId="6">
    <w:abstractNumId w:val="6"/>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B10"/>
    <w:rsid w:val="00022322"/>
    <w:rsid w:val="000713AD"/>
    <w:rsid w:val="000974DE"/>
    <w:rsid w:val="000A232C"/>
    <w:rsid w:val="000D7E36"/>
    <w:rsid w:val="00145D0B"/>
    <w:rsid w:val="002452A6"/>
    <w:rsid w:val="00251C49"/>
    <w:rsid w:val="002B3BC8"/>
    <w:rsid w:val="00306A36"/>
    <w:rsid w:val="00327D7C"/>
    <w:rsid w:val="003B2093"/>
    <w:rsid w:val="0045174D"/>
    <w:rsid w:val="00453DEB"/>
    <w:rsid w:val="00464418"/>
    <w:rsid w:val="005548C2"/>
    <w:rsid w:val="005D147E"/>
    <w:rsid w:val="006411C7"/>
    <w:rsid w:val="00676C4B"/>
    <w:rsid w:val="00756358"/>
    <w:rsid w:val="00817FC2"/>
    <w:rsid w:val="009052EB"/>
    <w:rsid w:val="009321E4"/>
    <w:rsid w:val="0097455A"/>
    <w:rsid w:val="009B4801"/>
    <w:rsid w:val="009F347C"/>
    <w:rsid w:val="00A30DF6"/>
    <w:rsid w:val="00AA7215"/>
    <w:rsid w:val="00B8732B"/>
    <w:rsid w:val="00BA668F"/>
    <w:rsid w:val="00C04DCB"/>
    <w:rsid w:val="00C36B10"/>
    <w:rsid w:val="00E34F13"/>
    <w:rsid w:val="00E4588C"/>
    <w:rsid w:val="00E57BB7"/>
    <w:rsid w:val="00E94076"/>
    <w:rsid w:val="00EA1802"/>
    <w:rsid w:val="00EB260F"/>
    <w:rsid w:val="00EB2A96"/>
    <w:rsid w:val="00EF0CCD"/>
    <w:rsid w:val="00F611BA"/>
    <w:rsid w:val="00FE3E39"/>
    <w:rsid w:val="00FF3D5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796CA"/>
  <w15:chartTrackingRefBased/>
  <w15:docId w15:val="{AB3D9990-95F6-4353-9A1E-03490D4D2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C36B10"/>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C36B10"/>
    <w:pPr>
      <w:ind w:left="720"/>
      <w:contextualSpacing/>
    </w:pPr>
  </w:style>
  <w:style w:type="paragraph" w:customStyle="1" w:styleId="warning">
    <w:name w:val="warning"/>
    <w:basedOn w:val="Standaard"/>
    <w:rsid w:val="002B3BC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B8732B"/>
    <w:rPr>
      <w:color w:val="0000FF"/>
      <w:u w:val="single"/>
    </w:rPr>
  </w:style>
  <w:style w:type="character" w:styleId="Onopgelostemelding">
    <w:name w:val="Unresolved Mention"/>
    <w:basedOn w:val="Standaardalinea-lettertype"/>
    <w:uiPriority w:val="99"/>
    <w:semiHidden/>
    <w:unhideWhenUsed/>
    <w:rsid w:val="00E458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98490">
      <w:bodyDiv w:val="1"/>
      <w:marLeft w:val="0"/>
      <w:marRight w:val="0"/>
      <w:marTop w:val="0"/>
      <w:marBottom w:val="0"/>
      <w:divBdr>
        <w:top w:val="none" w:sz="0" w:space="0" w:color="auto"/>
        <w:left w:val="none" w:sz="0" w:space="0" w:color="auto"/>
        <w:bottom w:val="none" w:sz="0" w:space="0" w:color="auto"/>
        <w:right w:val="none" w:sz="0" w:space="0" w:color="auto"/>
      </w:divBdr>
    </w:div>
    <w:div w:id="241181106">
      <w:bodyDiv w:val="1"/>
      <w:marLeft w:val="0"/>
      <w:marRight w:val="0"/>
      <w:marTop w:val="0"/>
      <w:marBottom w:val="0"/>
      <w:divBdr>
        <w:top w:val="none" w:sz="0" w:space="0" w:color="auto"/>
        <w:left w:val="none" w:sz="0" w:space="0" w:color="auto"/>
        <w:bottom w:val="none" w:sz="0" w:space="0" w:color="auto"/>
        <w:right w:val="none" w:sz="0" w:space="0" w:color="auto"/>
      </w:divBdr>
    </w:div>
    <w:div w:id="408816442">
      <w:bodyDiv w:val="1"/>
      <w:marLeft w:val="0"/>
      <w:marRight w:val="0"/>
      <w:marTop w:val="0"/>
      <w:marBottom w:val="0"/>
      <w:divBdr>
        <w:top w:val="none" w:sz="0" w:space="0" w:color="auto"/>
        <w:left w:val="none" w:sz="0" w:space="0" w:color="auto"/>
        <w:bottom w:val="none" w:sz="0" w:space="0" w:color="auto"/>
        <w:right w:val="none" w:sz="0" w:space="0" w:color="auto"/>
      </w:divBdr>
    </w:div>
    <w:div w:id="446199829">
      <w:bodyDiv w:val="1"/>
      <w:marLeft w:val="0"/>
      <w:marRight w:val="0"/>
      <w:marTop w:val="0"/>
      <w:marBottom w:val="0"/>
      <w:divBdr>
        <w:top w:val="none" w:sz="0" w:space="0" w:color="auto"/>
        <w:left w:val="none" w:sz="0" w:space="0" w:color="auto"/>
        <w:bottom w:val="none" w:sz="0" w:space="0" w:color="auto"/>
        <w:right w:val="none" w:sz="0" w:space="0" w:color="auto"/>
      </w:divBdr>
      <w:divsChild>
        <w:div w:id="802966180">
          <w:marLeft w:val="0"/>
          <w:marRight w:val="0"/>
          <w:marTop w:val="0"/>
          <w:marBottom w:val="0"/>
          <w:divBdr>
            <w:top w:val="none" w:sz="0" w:space="0" w:color="auto"/>
            <w:left w:val="none" w:sz="0" w:space="0" w:color="auto"/>
            <w:bottom w:val="none" w:sz="0" w:space="0" w:color="auto"/>
            <w:right w:val="none" w:sz="0" w:space="0" w:color="auto"/>
          </w:divBdr>
        </w:div>
      </w:divsChild>
    </w:div>
    <w:div w:id="455222985">
      <w:bodyDiv w:val="1"/>
      <w:marLeft w:val="0"/>
      <w:marRight w:val="0"/>
      <w:marTop w:val="0"/>
      <w:marBottom w:val="0"/>
      <w:divBdr>
        <w:top w:val="none" w:sz="0" w:space="0" w:color="auto"/>
        <w:left w:val="none" w:sz="0" w:space="0" w:color="auto"/>
        <w:bottom w:val="none" w:sz="0" w:space="0" w:color="auto"/>
        <w:right w:val="none" w:sz="0" w:space="0" w:color="auto"/>
      </w:divBdr>
    </w:div>
    <w:div w:id="497305378">
      <w:bodyDiv w:val="1"/>
      <w:marLeft w:val="0"/>
      <w:marRight w:val="0"/>
      <w:marTop w:val="0"/>
      <w:marBottom w:val="0"/>
      <w:divBdr>
        <w:top w:val="none" w:sz="0" w:space="0" w:color="auto"/>
        <w:left w:val="none" w:sz="0" w:space="0" w:color="auto"/>
        <w:bottom w:val="none" w:sz="0" w:space="0" w:color="auto"/>
        <w:right w:val="none" w:sz="0" w:space="0" w:color="auto"/>
      </w:divBdr>
    </w:div>
    <w:div w:id="535584778">
      <w:bodyDiv w:val="1"/>
      <w:marLeft w:val="0"/>
      <w:marRight w:val="0"/>
      <w:marTop w:val="0"/>
      <w:marBottom w:val="0"/>
      <w:divBdr>
        <w:top w:val="none" w:sz="0" w:space="0" w:color="auto"/>
        <w:left w:val="none" w:sz="0" w:space="0" w:color="auto"/>
        <w:bottom w:val="none" w:sz="0" w:space="0" w:color="auto"/>
        <w:right w:val="none" w:sz="0" w:space="0" w:color="auto"/>
      </w:divBdr>
    </w:div>
    <w:div w:id="570579732">
      <w:bodyDiv w:val="1"/>
      <w:marLeft w:val="0"/>
      <w:marRight w:val="0"/>
      <w:marTop w:val="0"/>
      <w:marBottom w:val="0"/>
      <w:divBdr>
        <w:top w:val="none" w:sz="0" w:space="0" w:color="auto"/>
        <w:left w:val="none" w:sz="0" w:space="0" w:color="auto"/>
        <w:bottom w:val="none" w:sz="0" w:space="0" w:color="auto"/>
        <w:right w:val="none" w:sz="0" w:space="0" w:color="auto"/>
      </w:divBdr>
    </w:div>
    <w:div w:id="588394211">
      <w:bodyDiv w:val="1"/>
      <w:marLeft w:val="0"/>
      <w:marRight w:val="0"/>
      <w:marTop w:val="0"/>
      <w:marBottom w:val="0"/>
      <w:divBdr>
        <w:top w:val="none" w:sz="0" w:space="0" w:color="auto"/>
        <w:left w:val="none" w:sz="0" w:space="0" w:color="auto"/>
        <w:bottom w:val="none" w:sz="0" w:space="0" w:color="auto"/>
        <w:right w:val="none" w:sz="0" w:space="0" w:color="auto"/>
      </w:divBdr>
    </w:div>
    <w:div w:id="642929249">
      <w:bodyDiv w:val="1"/>
      <w:marLeft w:val="0"/>
      <w:marRight w:val="0"/>
      <w:marTop w:val="0"/>
      <w:marBottom w:val="0"/>
      <w:divBdr>
        <w:top w:val="none" w:sz="0" w:space="0" w:color="auto"/>
        <w:left w:val="none" w:sz="0" w:space="0" w:color="auto"/>
        <w:bottom w:val="none" w:sz="0" w:space="0" w:color="auto"/>
        <w:right w:val="none" w:sz="0" w:space="0" w:color="auto"/>
      </w:divBdr>
      <w:divsChild>
        <w:div w:id="2093894881">
          <w:marLeft w:val="0"/>
          <w:marRight w:val="0"/>
          <w:marTop w:val="0"/>
          <w:marBottom w:val="0"/>
          <w:divBdr>
            <w:top w:val="none" w:sz="0" w:space="0" w:color="auto"/>
            <w:left w:val="none" w:sz="0" w:space="0" w:color="auto"/>
            <w:bottom w:val="none" w:sz="0" w:space="0" w:color="auto"/>
            <w:right w:val="none" w:sz="0" w:space="0" w:color="auto"/>
          </w:divBdr>
        </w:div>
        <w:div w:id="1799716232">
          <w:marLeft w:val="0"/>
          <w:marRight w:val="0"/>
          <w:marTop w:val="0"/>
          <w:marBottom w:val="0"/>
          <w:divBdr>
            <w:top w:val="none" w:sz="0" w:space="0" w:color="auto"/>
            <w:left w:val="none" w:sz="0" w:space="0" w:color="auto"/>
            <w:bottom w:val="none" w:sz="0" w:space="0" w:color="auto"/>
            <w:right w:val="none" w:sz="0" w:space="0" w:color="auto"/>
          </w:divBdr>
        </w:div>
        <w:div w:id="1854227207">
          <w:marLeft w:val="0"/>
          <w:marRight w:val="0"/>
          <w:marTop w:val="0"/>
          <w:marBottom w:val="0"/>
          <w:divBdr>
            <w:top w:val="none" w:sz="0" w:space="0" w:color="auto"/>
            <w:left w:val="none" w:sz="0" w:space="0" w:color="auto"/>
            <w:bottom w:val="none" w:sz="0" w:space="0" w:color="auto"/>
            <w:right w:val="none" w:sz="0" w:space="0" w:color="auto"/>
          </w:divBdr>
        </w:div>
      </w:divsChild>
    </w:div>
    <w:div w:id="770202705">
      <w:bodyDiv w:val="1"/>
      <w:marLeft w:val="0"/>
      <w:marRight w:val="0"/>
      <w:marTop w:val="0"/>
      <w:marBottom w:val="0"/>
      <w:divBdr>
        <w:top w:val="none" w:sz="0" w:space="0" w:color="auto"/>
        <w:left w:val="none" w:sz="0" w:space="0" w:color="auto"/>
        <w:bottom w:val="none" w:sz="0" w:space="0" w:color="auto"/>
        <w:right w:val="none" w:sz="0" w:space="0" w:color="auto"/>
      </w:divBdr>
    </w:div>
    <w:div w:id="785737211">
      <w:bodyDiv w:val="1"/>
      <w:marLeft w:val="0"/>
      <w:marRight w:val="0"/>
      <w:marTop w:val="0"/>
      <w:marBottom w:val="0"/>
      <w:divBdr>
        <w:top w:val="none" w:sz="0" w:space="0" w:color="auto"/>
        <w:left w:val="none" w:sz="0" w:space="0" w:color="auto"/>
        <w:bottom w:val="none" w:sz="0" w:space="0" w:color="auto"/>
        <w:right w:val="none" w:sz="0" w:space="0" w:color="auto"/>
      </w:divBdr>
    </w:div>
    <w:div w:id="795871611">
      <w:bodyDiv w:val="1"/>
      <w:marLeft w:val="0"/>
      <w:marRight w:val="0"/>
      <w:marTop w:val="0"/>
      <w:marBottom w:val="0"/>
      <w:divBdr>
        <w:top w:val="none" w:sz="0" w:space="0" w:color="auto"/>
        <w:left w:val="none" w:sz="0" w:space="0" w:color="auto"/>
        <w:bottom w:val="none" w:sz="0" w:space="0" w:color="auto"/>
        <w:right w:val="none" w:sz="0" w:space="0" w:color="auto"/>
      </w:divBdr>
      <w:divsChild>
        <w:div w:id="1558131232">
          <w:marLeft w:val="0"/>
          <w:marRight w:val="0"/>
          <w:marTop w:val="0"/>
          <w:marBottom w:val="0"/>
          <w:divBdr>
            <w:top w:val="none" w:sz="0" w:space="0" w:color="auto"/>
            <w:left w:val="none" w:sz="0" w:space="0" w:color="auto"/>
            <w:bottom w:val="none" w:sz="0" w:space="0" w:color="auto"/>
            <w:right w:val="none" w:sz="0" w:space="0" w:color="auto"/>
          </w:divBdr>
        </w:div>
      </w:divsChild>
    </w:div>
    <w:div w:id="829709927">
      <w:bodyDiv w:val="1"/>
      <w:marLeft w:val="0"/>
      <w:marRight w:val="0"/>
      <w:marTop w:val="0"/>
      <w:marBottom w:val="0"/>
      <w:divBdr>
        <w:top w:val="none" w:sz="0" w:space="0" w:color="auto"/>
        <w:left w:val="none" w:sz="0" w:space="0" w:color="auto"/>
        <w:bottom w:val="none" w:sz="0" w:space="0" w:color="auto"/>
        <w:right w:val="none" w:sz="0" w:space="0" w:color="auto"/>
      </w:divBdr>
    </w:div>
    <w:div w:id="922879099">
      <w:bodyDiv w:val="1"/>
      <w:marLeft w:val="0"/>
      <w:marRight w:val="0"/>
      <w:marTop w:val="0"/>
      <w:marBottom w:val="0"/>
      <w:divBdr>
        <w:top w:val="none" w:sz="0" w:space="0" w:color="auto"/>
        <w:left w:val="none" w:sz="0" w:space="0" w:color="auto"/>
        <w:bottom w:val="none" w:sz="0" w:space="0" w:color="auto"/>
        <w:right w:val="none" w:sz="0" w:space="0" w:color="auto"/>
      </w:divBdr>
    </w:div>
    <w:div w:id="1148325598">
      <w:bodyDiv w:val="1"/>
      <w:marLeft w:val="0"/>
      <w:marRight w:val="0"/>
      <w:marTop w:val="0"/>
      <w:marBottom w:val="0"/>
      <w:divBdr>
        <w:top w:val="none" w:sz="0" w:space="0" w:color="auto"/>
        <w:left w:val="none" w:sz="0" w:space="0" w:color="auto"/>
        <w:bottom w:val="none" w:sz="0" w:space="0" w:color="auto"/>
        <w:right w:val="none" w:sz="0" w:space="0" w:color="auto"/>
      </w:divBdr>
    </w:div>
    <w:div w:id="1158158034">
      <w:bodyDiv w:val="1"/>
      <w:marLeft w:val="0"/>
      <w:marRight w:val="0"/>
      <w:marTop w:val="0"/>
      <w:marBottom w:val="0"/>
      <w:divBdr>
        <w:top w:val="none" w:sz="0" w:space="0" w:color="auto"/>
        <w:left w:val="none" w:sz="0" w:space="0" w:color="auto"/>
        <w:bottom w:val="none" w:sz="0" w:space="0" w:color="auto"/>
        <w:right w:val="none" w:sz="0" w:space="0" w:color="auto"/>
      </w:divBdr>
    </w:div>
    <w:div w:id="1214850810">
      <w:bodyDiv w:val="1"/>
      <w:marLeft w:val="0"/>
      <w:marRight w:val="0"/>
      <w:marTop w:val="0"/>
      <w:marBottom w:val="0"/>
      <w:divBdr>
        <w:top w:val="none" w:sz="0" w:space="0" w:color="auto"/>
        <w:left w:val="none" w:sz="0" w:space="0" w:color="auto"/>
        <w:bottom w:val="none" w:sz="0" w:space="0" w:color="auto"/>
        <w:right w:val="none" w:sz="0" w:space="0" w:color="auto"/>
      </w:divBdr>
    </w:div>
    <w:div w:id="1260143578">
      <w:bodyDiv w:val="1"/>
      <w:marLeft w:val="0"/>
      <w:marRight w:val="0"/>
      <w:marTop w:val="0"/>
      <w:marBottom w:val="0"/>
      <w:divBdr>
        <w:top w:val="none" w:sz="0" w:space="0" w:color="auto"/>
        <w:left w:val="none" w:sz="0" w:space="0" w:color="auto"/>
        <w:bottom w:val="none" w:sz="0" w:space="0" w:color="auto"/>
        <w:right w:val="none" w:sz="0" w:space="0" w:color="auto"/>
      </w:divBdr>
    </w:div>
    <w:div w:id="1283657183">
      <w:bodyDiv w:val="1"/>
      <w:marLeft w:val="0"/>
      <w:marRight w:val="0"/>
      <w:marTop w:val="0"/>
      <w:marBottom w:val="0"/>
      <w:divBdr>
        <w:top w:val="none" w:sz="0" w:space="0" w:color="auto"/>
        <w:left w:val="none" w:sz="0" w:space="0" w:color="auto"/>
        <w:bottom w:val="none" w:sz="0" w:space="0" w:color="auto"/>
        <w:right w:val="none" w:sz="0" w:space="0" w:color="auto"/>
      </w:divBdr>
    </w:div>
    <w:div w:id="1410345197">
      <w:bodyDiv w:val="1"/>
      <w:marLeft w:val="0"/>
      <w:marRight w:val="0"/>
      <w:marTop w:val="0"/>
      <w:marBottom w:val="0"/>
      <w:divBdr>
        <w:top w:val="none" w:sz="0" w:space="0" w:color="auto"/>
        <w:left w:val="none" w:sz="0" w:space="0" w:color="auto"/>
        <w:bottom w:val="none" w:sz="0" w:space="0" w:color="auto"/>
        <w:right w:val="none" w:sz="0" w:space="0" w:color="auto"/>
      </w:divBdr>
    </w:div>
    <w:div w:id="1467964672">
      <w:bodyDiv w:val="1"/>
      <w:marLeft w:val="0"/>
      <w:marRight w:val="0"/>
      <w:marTop w:val="0"/>
      <w:marBottom w:val="0"/>
      <w:divBdr>
        <w:top w:val="none" w:sz="0" w:space="0" w:color="auto"/>
        <w:left w:val="none" w:sz="0" w:space="0" w:color="auto"/>
        <w:bottom w:val="none" w:sz="0" w:space="0" w:color="auto"/>
        <w:right w:val="none" w:sz="0" w:space="0" w:color="auto"/>
      </w:divBdr>
    </w:div>
    <w:div w:id="1469861485">
      <w:bodyDiv w:val="1"/>
      <w:marLeft w:val="0"/>
      <w:marRight w:val="0"/>
      <w:marTop w:val="0"/>
      <w:marBottom w:val="0"/>
      <w:divBdr>
        <w:top w:val="none" w:sz="0" w:space="0" w:color="auto"/>
        <w:left w:val="none" w:sz="0" w:space="0" w:color="auto"/>
        <w:bottom w:val="none" w:sz="0" w:space="0" w:color="auto"/>
        <w:right w:val="none" w:sz="0" w:space="0" w:color="auto"/>
      </w:divBdr>
    </w:div>
    <w:div w:id="1537157215">
      <w:bodyDiv w:val="1"/>
      <w:marLeft w:val="0"/>
      <w:marRight w:val="0"/>
      <w:marTop w:val="0"/>
      <w:marBottom w:val="0"/>
      <w:divBdr>
        <w:top w:val="none" w:sz="0" w:space="0" w:color="auto"/>
        <w:left w:val="none" w:sz="0" w:space="0" w:color="auto"/>
        <w:bottom w:val="none" w:sz="0" w:space="0" w:color="auto"/>
        <w:right w:val="none" w:sz="0" w:space="0" w:color="auto"/>
      </w:divBdr>
    </w:div>
    <w:div w:id="1578897798">
      <w:bodyDiv w:val="1"/>
      <w:marLeft w:val="0"/>
      <w:marRight w:val="0"/>
      <w:marTop w:val="0"/>
      <w:marBottom w:val="0"/>
      <w:divBdr>
        <w:top w:val="none" w:sz="0" w:space="0" w:color="auto"/>
        <w:left w:val="none" w:sz="0" w:space="0" w:color="auto"/>
        <w:bottom w:val="none" w:sz="0" w:space="0" w:color="auto"/>
        <w:right w:val="none" w:sz="0" w:space="0" w:color="auto"/>
      </w:divBdr>
    </w:div>
    <w:div w:id="1611666108">
      <w:bodyDiv w:val="1"/>
      <w:marLeft w:val="0"/>
      <w:marRight w:val="0"/>
      <w:marTop w:val="0"/>
      <w:marBottom w:val="0"/>
      <w:divBdr>
        <w:top w:val="none" w:sz="0" w:space="0" w:color="auto"/>
        <w:left w:val="none" w:sz="0" w:space="0" w:color="auto"/>
        <w:bottom w:val="none" w:sz="0" w:space="0" w:color="auto"/>
        <w:right w:val="none" w:sz="0" w:space="0" w:color="auto"/>
      </w:divBdr>
      <w:divsChild>
        <w:div w:id="2022587163">
          <w:marLeft w:val="0"/>
          <w:marRight w:val="0"/>
          <w:marTop w:val="0"/>
          <w:marBottom w:val="0"/>
          <w:divBdr>
            <w:top w:val="none" w:sz="0" w:space="0" w:color="auto"/>
            <w:left w:val="none" w:sz="0" w:space="0" w:color="auto"/>
            <w:bottom w:val="none" w:sz="0" w:space="0" w:color="auto"/>
            <w:right w:val="none" w:sz="0" w:space="0" w:color="auto"/>
          </w:divBdr>
        </w:div>
      </w:divsChild>
    </w:div>
    <w:div w:id="1619415429">
      <w:bodyDiv w:val="1"/>
      <w:marLeft w:val="0"/>
      <w:marRight w:val="0"/>
      <w:marTop w:val="0"/>
      <w:marBottom w:val="0"/>
      <w:divBdr>
        <w:top w:val="none" w:sz="0" w:space="0" w:color="auto"/>
        <w:left w:val="none" w:sz="0" w:space="0" w:color="auto"/>
        <w:bottom w:val="none" w:sz="0" w:space="0" w:color="auto"/>
        <w:right w:val="none" w:sz="0" w:space="0" w:color="auto"/>
      </w:divBdr>
      <w:divsChild>
        <w:div w:id="1489594666">
          <w:marLeft w:val="0"/>
          <w:marRight w:val="0"/>
          <w:marTop w:val="0"/>
          <w:marBottom w:val="0"/>
          <w:divBdr>
            <w:top w:val="none" w:sz="0" w:space="0" w:color="auto"/>
            <w:left w:val="none" w:sz="0" w:space="0" w:color="auto"/>
            <w:bottom w:val="none" w:sz="0" w:space="0" w:color="auto"/>
            <w:right w:val="none" w:sz="0" w:space="0" w:color="auto"/>
          </w:divBdr>
        </w:div>
      </w:divsChild>
    </w:div>
    <w:div w:id="1714310500">
      <w:bodyDiv w:val="1"/>
      <w:marLeft w:val="0"/>
      <w:marRight w:val="0"/>
      <w:marTop w:val="0"/>
      <w:marBottom w:val="0"/>
      <w:divBdr>
        <w:top w:val="none" w:sz="0" w:space="0" w:color="auto"/>
        <w:left w:val="none" w:sz="0" w:space="0" w:color="auto"/>
        <w:bottom w:val="none" w:sz="0" w:space="0" w:color="auto"/>
        <w:right w:val="none" w:sz="0" w:space="0" w:color="auto"/>
      </w:divBdr>
    </w:div>
    <w:div w:id="1895045060">
      <w:bodyDiv w:val="1"/>
      <w:marLeft w:val="0"/>
      <w:marRight w:val="0"/>
      <w:marTop w:val="0"/>
      <w:marBottom w:val="0"/>
      <w:divBdr>
        <w:top w:val="none" w:sz="0" w:space="0" w:color="auto"/>
        <w:left w:val="none" w:sz="0" w:space="0" w:color="auto"/>
        <w:bottom w:val="none" w:sz="0" w:space="0" w:color="auto"/>
        <w:right w:val="none" w:sz="0" w:space="0" w:color="auto"/>
      </w:divBdr>
      <w:divsChild>
        <w:div w:id="312803961">
          <w:marLeft w:val="0"/>
          <w:marRight w:val="0"/>
          <w:marTop w:val="0"/>
          <w:marBottom w:val="0"/>
          <w:divBdr>
            <w:top w:val="none" w:sz="0" w:space="0" w:color="auto"/>
            <w:left w:val="none" w:sz="0" w:space="0" w:color="auto"/>
            <w:bottom w:val="none" w:sz="0" w:space="0" w:color="auto"/>
            <w:right w:val="none" w:sz="0" w:space="0" w:color="auto"/>
          </w:divBdr>
        </w:div>
        <w:div w:id="1847669961">
          <w:marLeft w:val="0"/>
          <w:marRight w:val="0"/>
          <w:marTop w:val="0"/>
          <w:marBottom w:val="0"/>
          <w:divBdr>
            <w:top w:val="none" w:sz="0" w:space="0" w:color="auto"/>
            <w:left w:val="none" w:sz="0" w:space="0" w:color="auto"/>
            <w:bottom w:val="none" w:sz="0" w:space="0" w:color="auto"/>
            <w:right w:val="none" w:sz="0" w:space="0" w:color="auto"/>
          </w:divBdr>
        </w:div>
      </w:divsChild>
    </w:div>
    <w:div w:id="1982270585">
      <w:bodyDiv w:val="1"/>
      <w:marLeft w:val="0"/>
      <w:marRight w:val="0"/>
      <w:marTop w:val="0"/>
      <w:marBottom w:val="0"/>
      <w:divBdr>
        <w:top w:val="none" w:sz="0" w:space="0" w:color="auto"/>
        <w:left w:val="none" w:sz="0" w:space="0" w:color="auto"/>
        <w:bottom w:val="none" w:sz="0" w:space="0" w:color="auto"/>
        <w:right w:val="none" w:sz="0" w:space="0" w:color="auto"/>
      </w:divBdr>
      <w:divsChild>
        <w:div w:id="1190878238">
          <w:marLeft w:val="0"/>
          <w:marRight w:val="0"/>
          <w:marTop w:val="0"/>
          <w:marBottom w:val="0"/>
          <w:divBdr>
            <w:top w:val="none" w:sz="0" w:space="0" w:color="auto"/>
            <w:left w:val="none" w:sz="0" w:space="0" w:color="auto"/>
            <w:bottom w:val="none" w:sz="0" w:space="0" w:color="auto"/>
            <w:right w:val="none" w:sz="0" w:space="0" w:color="auto"/>
          </w:divBdr>
        </w:div>
      </w:divsChild>
    </w:div>
    <w:div w:id="199016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ast.ncbi.nlm.nih.gov/Blast.cgi" TargetMode="External"/><Relationship Id="rId18" Type="http://schemas.openxmlformats.org/officeDocument/2006/relationships/hyperlink" Target="https://blast.ncbi.nlm.nih.gov/Blast.cgi" TargetMode="External"/><Relationship Id="rId26" Type="http://schemas.openxmlformats.org/officeDocument/2006/relationships/hyperlink" Target="https://blast.ncbi.nlm.nih.gov/Blast.cgi" TargetMode="External"/><Relationship Id="rId39" Type="http://schemas.openxmlformats.org/officeDocument/2006/relationships/hyperlink" Target="https://blast.ncbi.nlm.nih.gov/Blast.cgi" TargetMode="External"/><Relationship Id="rId3" Type="http://schemas.openxmlformats.org/officeDocument/2006/relationships/settings" Target="settings.xml"/><Relationship Id="rId21" Type="http://schemas.openxmlformats.org/officeDocument/2006/relationships/hyperlink" Target="https://blast.ncbi.nlm.nih.gov/Blast.cgi" TargetMode="External"/><Relationship Id="rId34" Type="http://schemas.openxmlformats.org/officeDocument/2006/relationships/hyperlink" Target="https://blast.ncbi.nlm.nih.gov/Blast.cgi" TargetMode="External"/><Relationship Id="rId42" Type="http://schemas.openxmlformats.org/officeDocument/2006/relationships/hyperlink" Target="https://blast.ncbi.nlm.nih.gov/Blast.cgi" TargetMode="External"/><Relationship Id="rId47" Type="http://schemas.openxmlformats.org/officeDocument/2006/relationships/hyperlink" Target="https://blast.ncbi.nlm.nih.gov/Blast.cg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blast.ncbi.nlm.nih.gov/Blast.cgi" TargetMode="External"/><Relationship Id="rId25" Type="http://schemas.openxmlformats.org/officeDocument/2006/relationships/hyperlink" Target="https://blast.ncbi.nlm.nih.gov/Blast.cgi" TargetMode="External"/><Relationship Id="rId33" Type="http://schemas.openxmlformats.org/officeDocument/2006/relationships/hyperlink" Target="https://blast.ncbi.nlm.nih.gov/Blast.cgi" TargetMode="External"/><Relationship Id="rId38" Type="http://schemas.openxmlformats.org/officeDocument/2006/relationships/hyperlink" Target="https://blast.ncbi.nlm.nih.gov/Blast.cgi" TargetMode="External"/><Relationship Id="rId46" Type="http://schemas.openxmlformats.org/officeDocument/2006/relationships/hyperlink" Target="https://blast.ncbi.nlm.nih.gov/Blast.cgi" TargetMode="External"/><Relationship Id="rId2" Type="http://schemas.openxmlformats.org/officeDocument/2006/relationships/styles" Target="styles.xml"/><Relationship Id="rId16" Type="http://schemas.openxmlformats.org/officeDocument/2006/relationships/hyperlink" Target="https://blast.ncbi.nlm.nih.gov/Blast.cgi" TargetMode="External"/><Relationship Id="rId20" Type="http://schemas.openxmlformats.org/officeDocument/2006/relationships/hyperlink" Target="https://blast.ncbi.nlm.nih.gov/Blast.cgi" TargetMode="External"/><Relationship Id="rId29" Type="http://schemas.openxmlformats.org/officeDocument/2006/relationships/hyperlink" Target="https://blast.ncbi.nlm.nih.gov/Blast.cgi" TargetMode="External"/><Relationship Id="rId41" Type="http://schemas.openxmlformats.org/officeDocument/2006/relationships/hyperlink" Target="https://blast.ncbi.nlm.nih.gov/Blast.cg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ast.ncbi.nlm.nih.gov/Blast.cgi" TargetMode="External"/><Relationship Id="rId32" Type="http://schemas.openxmlformats.org/officeDocument/2006/relationships/hyperlink" Target="https://blast.ncbi.nlm.nih.gov/Blast.cgi" TargetMode="External"/><Relationship Id="rId37" Type="http://schemas.openxmlformats.org/officeDocument/2006/relationships/image" Target="media/image9.png"/><Relationship Id="rId40" Type="http://schemas.openxmlformats.org/officeDocument/2006/relationships/hyperlink" Target="https://blast.ncbi.nlm.nih.gov/Blast.cgi" TargetMode="External"/><Relationship Id="rId45" Type="http://schemas.openxmlformats.org/officeDocument/2006/relationships/hyperlink" Target="https://blast.ncbi.nlm.nih.gov/Blast.cgi" TargetMode="External"/><Relationship Id="rId5" Type="http://schemas.openxmlformats.org/officeDocument/2006/relationships/image" Target="media/image1.png"/><Relationship Id="rId15" Type="http://schemas.openxmlformats.org/officeDocument/2006/relationships/hyperlink" Target="https://blast.ncbi.nlm.nih.gov/Blast.cgi" TargetMode="External"/><Relationship Id="rId23" Type="http://schemas.openxmlformats.org/officeDocument/2006/relationships/hyperlink" Target="https://blast.ncbi.nlm.nih.gov/Blast.cgi" TargetMode="External"/><Relationship Id="rId28" Type="http://schemas.openxmlformats.org/officeDocument/2006/relationships/hyperlink" Target="https://blast.ncbi.nlm.nih.gov/Blast.cgi" TargetMode="External"/><Relationship Id="rId36" Type="http://schemas.openxmlformats.org/officeDocument/2006/relationships/hyperlink" Target="https://blast.ncbi.nlm.nih.gov/Blast.cgi"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blast.ncbi.nlm.nih.gov/Blast.cgi" TargetMode="External"/><Relationship Id="rId31" Type="http://schemas.openxmlformats.org/officeDocument/2006/relationships/hyperlink" Target="https://blast.ncbi.nlm.nih.gov/Blast.cgi"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last.ncbi.nlm.nih.gov/Blast.cgi" TargetMode="External"/><Relationship Id="rId22" Type="http://schemas.openxmlformats.org/officeDocument/2006/relationships/hyperlink" Target="https://blast.ncbi.nlm.nih.gov/Blast.cgi" TargetMode="External"/><Relationship Id="rId27" Type="http://schemas.openxmlformats.org/officeDocument/2006/relationships/hyperlink" Target="https://blast.ncbi.nlm.nih.gov/Blast.cgi" TargetMode="External"/><Relationship Id="rId30" Type="http://schemas.openxmlformats.org/officeDocument/2006/relationships/hyperlink" Target="https://blast.ncbi.nlm.nih.gov/Blast.cgi" TargetMode="External"/><Relationship Id="rId35" Type="http://schemas.openxmlformats.org/officeDocument/2006/relationships/hyperlink" Target="https://blast.ncbi.nlm.nih.gov/Blast.cgi" TargetMode="External"/><Relationship Id="rId43" Type="http://schemas.openxmlformats.org/officeDocument/2006/relationships/hyperlink" Target="https://blast.ncbi.nlm.nih.gov/Blast.cgi" TargetMode="External"/><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5840</TotalTime>
  <Pages>8</Pages>
  <Words>2523</Words>
  <Characters>13880</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Verhalle</dc:creator>
  <cp:keywords/>
  <dc:description/>
  <cp:lastModifiedBy>Valerie Verhalle</cp:lastModifiedBy>
  <cp:revision>9</cp:revision>
  <dcterms:created xsi:type="dcterms:W3CDTF">2018-04-26T08:56:00Z</dcterms:created>
  <dcterms:modified xsi:type="dcterms:W3CDTF">2018-05-08T13:08:00Z</dcterms:modified>
</cp:coreProperties>
</file>