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22678E" w:rsidRDefault="00540BAD">
      <w:pPr>
        <w:rPr>
          <w:rFonts w:cstheme="minorHAnsi"/>
        </w:rPr>
      </w:pPr>
      <w:r w:rsidRPr="0022678E">
        <w:rPr>
          <w:rFonts w:cstheme="minorHAnsi"/>
        </w:rPr>
        <w:t>Samenvatting onderzoeksverslag blok 5</w:t>
      </w:r>
    </w:p>
    <w:p w:rsidR="00540BAD" w:rsidRPr="0022678E" w:rsidRDefault="00540BAD">
      <w:pPr>
        <w:rPr>
          <w:rFonts w:cstheme="minorHAnsi"/>
        </w:rPr>
      </w:pPr>
    </w:p>
    <w:p w:rsidR="00540BAD" w:rsidRPr="0022678E" w:rsidRDefault="00540BAD">
      <w:pPr>
        <w:rPr>
          <w:rFonts w:cstheme="minorHAnsi"/>
          <w:u w:val="single"/>
        </w:rPr>
      </w:pPr>
      <w:r w:rsidRPr="0022678E">
        <w:rPr>
          <w:rFonts w:cstheme="minorHAnsi"/>
          <w:u w:val="single"/>
        </w:rPr>
        <w:t>Context/ aanleiding / doel</w:t>
      </w:r>
    </w:p>
    <w:p w:rsidR="00540BAD" w:rsidRPr="0022678E" w:rsidRDefault="00540BAD">
      <w:pPr>
        <w:rPr>
          <w:rFonts w:cstheme="minorHAnsi"/>
          <w:b/>
        </w:rPr>
      </w:pPr>
      <w:r w:rsidRPr="0022678E">
        <w:rPr>
          <w:rFonts w:cstheme="minorHAnsi"/>
          <w:b/>
        </w:rPr>
        <w:t>Achtergrond informatie:</w:t>
      </w:r>
    </w:p>
    <w:p w:rsidR="00741730" w:rsidRPr="0022678E" w:rsidRDefault="00332B5B">
      <w:pPr>
        <w:rPr>
          <w:rFonts w:eastAsia="Times New Roman" w:cstheme="minorHAnsi"/>
          <w:color w:val="000000"/>
          <w:lang w:eastAsia="nl-NL"/>
        </w:rPr>
      </w:pPr>
      <w:r w:rsidRPr="0022678E">
        <w:rPr>
          <w:rFonts w:eastAsia="Times New Roman" w:cstheme="minorHAnsi"/>
          <w:color w:val="000000"/>
          <w:lang w:eastAsia="nl-NL"/>
        </w:rPr>
        <w:t xml:space="preserve">MPK3 en MPK6 zijn door stress geactiveerde </w:t>
      </w:r>
      <w:proofErr w:type="spellStart"/>
      <w:r w:rsidRPr="0022678E">
        <w:rPr>
          <w:rFonts w:eastAsia="Times New Roman" w:cstheme="minorHAnsi"/>
          <w:color w:val="000000"/>
          <w:lang w:eastAsia="nl-NL"/>
        </w:rPr>
        <w:t>MAPKs</w:t>
      </w:r>
      <w:proofErr w:type="spellEnd"/>
      <w:r w:rsidR="001F0DF1" w:rsidRPr="0022678E">
        <w:rPr>
          <w:rFonts w:eastAsia="Times New Roman" w:cstheme="minorHAnsi"/>
          <w:color w:val="000000"/>
          <w:lang w:eastAsia="nl-NL"/>
        </w:rPr>
        <w:t xml:space="preserve"> (</w:t>
      </w:r>
      <w:proofErr w:type="spellStart"/>
      <w:r w:rsidR="001F0DF1" w:rsidRPr="0022678E">
        <w:rPr>
          <w:rFonts w:eastAsia="Times New Roman" w:cstheme="minorHAnsi"/>
          <w:color w:val="000000"/>
          <w:lang w:eastAsia="nl-NL"/>
        </w:rPr>
        <w:t>Mitogen-activated</w:t>
      </w:r>
      <w:proofErr w:type="spellEnd"/>
      <w:r w:rsidR="001F0DF1" w:rsidRPr="0022678E">
        <w:rPr>
          <w:rFonts w:eastAsia="Times New Roman" w:cstheme="minorHAnsi"/>
          <w:color w:val="000000"/>
          <w:lang w:eastAsia="nl-NL"/>
        </w:rPr>
        <w:t xml:space="preserve"> </w:t>
      </w:r>
      <w:proofErr w:type="spellStart"/>
      <w:r w:rsidR="001F0DF1" w:rsidRPr="0022678E">
        <w:rPr>
          <w:rFonts w:eastAsia="Times New Roman" w:cstheme="minorHAnsi"/>
          <w:color w:val="000000"/>
          <w:lang w:eastAsia="nl-NL"/>
        </w:rPr>
        <w:t>protein</w:t>
      </w:r>
      <w:proofErr w:type="spellEnd"/>
      <w:r w:rsidR="001F0DF1" w:rsidRPr="0022678E">
        <w:rPr>
          <w:rFonts w:eastAsia="Times New Roman" w:cstheme="minorHAnsi"/>
          <w:color w:val="000000"/>
          <w:lang w:eastAsia="nl-NL"/>
        </w:rPr>
        <w:t xml:space="preserve"> </w:t>
      </w:r>
      <w:proofErr w:type="spellStart"/>
      <w:r w:rsidR="001F0DF1" w:rsidRPr="0022678E">
        <w:rPr>
          <w:rFonts w:eastAsia="Times New Roman" w:cstheme="minorHAnsi"/>
          <w:color w:val="000000"/>
          <w:lang w:eastAsia="nl-NL"/>
        </w:rPr>
        <w:t>kinases</w:t>
      </w:r>
      <w:proofErr w:type="spellEnd"/>
      <w:r w:rsidR="001F0DF1" w:rsidRPr="0022678E">
        <w:rPr>
          <w:rFonts w:eastAsia="Times New Roman" w:cstheme="minorHAnsi"/>
          <w:color w:val="000000"/>
          <w:lang w:eastAsia="nl-NL"/>
        </w:rPr>
        <w:t xml:space="preserve"> )</w:t>
      </w:r>
      <w:r w:rsidRPr="0022678E">
        <w:rPr>
          <w:rFonts w:eastAsia="Times New Roman" w:cstheme="minorHAnsi"/>
          <w:color w:val="000000"/>
          <w:lang w:eastAsia="nl-NL"/>
        </w:rPr>
        <w:t xml:space="preserve">. Deze receptoren reguleren de </w:t>
      </w:r>
      <w:proofErr w:type="spellStart"/>
      <w:r w:rsidRPr="0022678E">
        <w:rPr>
          <w:rFonts w:eastAsia="Times New Roman" w:cstheme="minorHAnsi"/>
          <w:color w:val="000000"/>
          <w:lang w:eastAsia="nl-NL"/>
        </w:rPr>
        <w:t>defense</w:t>
      </w:r>
      <w:proofErr w:type="spellEnd"/>
      <w:r w:rsidRPr="0022678E">
        <w:rPr>
          <w:rFonts w:eastAsia="Times New Roman" w:cstheme="minorHAnsi"/>
          <w:color w:val="000000"/>
          <w:lang w:eastAsia="nl-NL"/>
        </w:rPr>
        <w:t xml:space="preserve"> response van de plant</w:t>
      </w:r>
      <w:r w:rsidR="00741730" w:rsidRPr="0022678E">
        <w:rPr>
          <w:rFonts w:eastAsia="Times New Roman" w:cstheme="minorHAnsi"/>
          <w:color w:val="000000"/>
          <w:lang w:eastAsia="nl-NL"/>
        </w:rPr>
        <w:t>.</w:t>
      </w:r>
    </w:p>
    <w:p w:rsidR="00540BAD" w:rsidRPr="0022678E" w:rsidRDefault="00540BAD">
      <w:pPr>
        <w:rPr>
          <w:rFonts w:cstheme="minorHAnsi"/>
          <w:b/>
        </w:rPr>
      </w:pPr>
      <w:r w:rsidRPr="0022678E">
        <w:rPr>
          <w:rFonts w:cstheme="minorHAnsi"/>
          <w:b/>
        </w:rPr>
        <w:t>Aanleiding:</w:t>
      </w:r>
    </w:p>
    <w:p w:rsidR="00540BAD" w:rsidRPr="0022678E" w:rsidRDefault="00741730">
      <w:pPr>
        <w:rPr>
          <w:rFonts w:cstheme="minorHAnsi"/>
        </w:rPr>
      </w:pPr>
      <w:r w:rsidRPr="0022678E">
        <w:rPr>
          <w:rFonts w:cstheme="minorHAnsi"/>
        </w:rPr>
        <w:t>H</w:t>
      </w:r>
      <w:r w:rsidR="00332B5B" w:rsidRPr="0022678E">
        <w:rPr>
          <w:rFonts w:cstheme="minorHAnsi"/>
        </w:rPr>
        <w:t xml:space="preserve">et herhalen van de resultaatanalyse van het onderzoek van </w:t>
      </w:r>
      <w:proofErr w:type="spellStart"/>
      <w:r w:rsidR="00332B5B" w:rsidRPr="0022678E">
        <w:rPr>
          <w:rFonts w:cstheme="minorHAnsi"/>
        </w:rPr>
        <w:t>Lassowskat</w:t>
      </w:r>
      <w:proofErr w:type="spellEnd"/>
      <w:r w:rsidR="00332B5B" w:rsidRPr="0022678E">
        <w:rPr>
          <w:rFonts w:cstheme="minorHAnsi"/>
        </w:rPr>
        <w:t xml:space="preserve"> met de huidige kennis en software kan wellicht leiden tot betere conclusies. </w:t>
      </w:r>
    </w:p>
    <w:p w:rsidR="00540BAD" w:rsidRPr="0022678E" w:rsidRDefault="00540BAD">
      <w:pPr>
        <w:rPr>
          <w:rFonts w:cstheme="minorHAnsi"/>
          <w:b/>
        </w:rPr>
      </w:pPr>
      <w:r w:rsidRPr="0022678E">
        <w:rPr>
          <w:rFonts w:cstheme="minorHAnsi"/>
          <w:b/>
        </w:rPr>
        <w:t xml:space="preserve">Doel: </w:t>
      </w:r>
    </w:p>
    <w:p w:rsidR="00540BAD" w:rsidRPr="0022678E" w:rsidRDefault="00332B5B">
      <w:pPr>
        <w:rPr>
          <w:rFonts w:cstheme="minorHAnsi"/>
        </w:rPr>
      </w:pPr>
      <w:proofErr w:type="spellStart"/>
      <w:r w:rsidRPr="0022678E">
        <w:rPr>
          <w:rFonts w:cstheme="minorHAnsi"/>
        </w:rPr>
        <w:t>ln</w:t>
      </w:r>
      <w:proofErr w:type="spellEnd"/>
      <w:r w:rsidRPr="0022678E">
        <w:rPr>
          <w:rFonts w:cstheme="minorHAnsi"/>
        </w:rPr>
        <w:t xml:space="preserve"> dit onderzoek wordt eveneens onderzocht welke eiwitten zich downstream in de signaleringsroute van MPK3 en MPK6 bevinden en welke functies deze eiwitten hebben</w:t>
      </w:r>
    </w:p>
    <w:p w:rsidR="00540BAD" w:rsidRPr="0022678E" w:rsidRDefault="00540BAD">
      <w:pPr>
        <w:rPr>
          <w:rFonts w:cstheme="minorHAnsi"/>
          <w:u w:val="single"/>
        </w:rPr>
      </w:pPr>
      <w:r w:rsidRPr="0022678E">
        <w:rPr>
          <w:rFonts w:cstheme="minorHAnsi"/>
          <w:u w:val="single"/>
        </w:rPr>
        <w:t>Data: bron en beschrijving</w:t>
      </w:r>
    </w:p>
    <w:p w:rsidR="00540BAD" w:rsidRPr="0022678E" w:rsidRDefault="0096146B">
      <w:pPr>
        <w:rPr>
          <w:rFonts w:cstheme="minorHAnsi"/>
          <w:b/>
        </w:rPr>
      </w:pPr>
      <w:r w:rsidRPr="0022678E">
        <w:rPr>
          <w:rFonts w:cstheme="minorHAnsi"/>
          <w:b/>
        </w:rPr>
        <w:t>Welke data?</w:t>
      </w:r>
    </w:p>
    <w:p w:rsidR="0096146B" w:rsidRPr="0022678E" w:rsidRDefault="001A32C4">
      <w:pPr>
        <w:rPr>
          <w:rFonts w:cstheme="minorHAnsi"/>
        </w:rPr>
      </w:pPr>
      <w:r w:rsidRPr="0022678E">
        <w:rPr>
          <w:rFonts w:cstheme="minorHAnsi"/>
        </w:rPr>
        <w:t xml:space="preserve">De nodige relatieve eiwit concentratie data van de Col-0 KR, Col-0 DD, MPK3 en MPK6 planten is afkomstig van het onderzoek van </w:t>
      </w:r>
      <w:proofErr w:type="spellStart"/>
      <w:r w:rsidRPr="0022678E">
        <w:rPr>
          <w:rFonts w:cstheme="minorHAnsi"/>
        </w:rPr>
        <w:t>Lassowskat</w:t>
      </w:r>
      <w:proofErr w:type="spellEnd"/>
      <w:r w:rsidRPr="0022678E">
        <w:rPr>
          <w:rFonts w:cstheme="minorHAnsi"/>
        </w:rPr>
        <w:t xml:space="preserve"> </w:t>
      </w:r>
      <w:r w:rsidRPr="0022678E">
        <w:rPr>
          <w:rFonts w:cstheme="minorHAnsi"/>
        </w:rPr>
        <w:sym w:font="Wingdings" w:char="F0E0"/>
      </w:r>
      <w:r w:rsidRPr="0022678E">
        <w:rPr>
          <w:rFonts w:cstheme="minorHAnsi"/>
        </w:rPr>
        <w:t xml:space="preserve"> </w:t>
      </w:r>
      <w:proofErr w:type="spellStart"/>
      <w:r w:rsidRPr="0022678E">
        <w:rPr>
          <w:rFonts w:cstheme="minorHAnsi"/>
        </w:rPr>
        <w:t>supplemental</w:t>
      </w:r>
      <w:proofErr w:type="spellEnd"/>
      <w:r w:rsidRPr="0022678E">
        <w:rPr>
          <w:rFonts w:cstheme="minorHAnsi"/>
        </w:rPr>
        <w:t xml:space="preserve"> data </w:t>
      </w:r>
      <w:r w:rsidRPr="0022678E">
        <w:rPr>
          <w:rFonts w:cstheme="minorHAnsi"/>
        </w:rPr>
        <w:sym w:font="Wingdings" w:char="F0E0"/>
      </w:r>
      <w:r w:rsidRPr="0022678E">
        <w:rPr>
          <w:rFonts w:cstheme="minorHAnsi"/>
        </w:rPr>
        <w:t xml:space="preserve"> </w:t>
      </w:r>
      <w:proofErr w:type="spellStart"/>
      <w:r w:rsidRPr="0022678E">
        <w:rPr>
          <w:rFonts w:cstheme="minorHAnsi"/>
        </w:rPr>
        <w:t>presentation</w:t>
      </w:r>
      <w:proofErr w:type="spellEnd"/>
      <w:r w:rsidRPr="0022678E">
        <w:rPr>
          <w:rFonts w:cstheme="minorHAnsi"/>
        </w:rPr>
        <w:t xml:space="preserve"> 2 </w:t>
      </w:r>
      <w:r w:rsidRPr="0022678E">
        <w:rPr>
          <w:rFonts w:cstheme="minorHAnsi"/>
        </w:rPr>
        <w:sym w:font="Wingdings" w:char="F0E0"/>
      </w:r>
      <w:r w:rsidRPr="0022678E">
        <w:rPr>
          <w:rFonts w:cstheme="minorHAnsi"/>
        </w:rPr>
        <w:t xml:space="preserve"> S</w:t>
      </w:r>
      <w:r w:rsidR="00617C54" w:rsidRPr="0022678E">
        <w:rPr>
          <w:rFonts w:cstheme="minorHAnsi"/>
        </w:rPr>
        <w:t>U</w:t>
      </w:r>
      <w:r w:rsidRPr="0022678E">
        <w:rPr>
          <w:rFonts w:cstheme="minorHAnsi"/>
        </w:rPr>
        <w:t xml:space="preserve">BTAB_3 t/m </w:t>
      </w:r>
      <w:r w:rsidR="00617C54" w:rsidRPr="0022678E">
        <w:rPr>
          <w:rFonts w:cstheme="minorHAnsi"/>
        </w:rPr>
        <w:t xml:space="preserve">6. </w:t>
      </w:r>
    </w:p>
    <w:p w:rsidR="00540BAD" w:rsidRPr="0022678E" w:rsidRDefault="00540BAD">
      <w:pPr>
        <w:rPr>
          <w:rFonts w:cstheme="minorHAnsi"/>
          <w:b/>
        </w:rPr>
      </w:pPr>
      <w:r w:rsidRPr="0022678E">
        <w:rPr>
          <w:rFonts w:cstheme="minorHAnsi"/>
          <w:b/>
        </w:rPr>
        <w:t>Verkregen data?</w:t>
      </w:r>
    </w:p>
    <w:p w:rsidR="00741730" w:rsidRPr="0022678E" w:rsidRDefault="00741730" w:rsidP="00741730">
      <w:pPr>
        <w:pStyle w:val="Normaalweb"/>
        <w:spacing w:before="0" w:beforeAutospacing="0" w:after="160" w:afterAutospacing="0" w:line="311" w:lineRule="atLeast"/>
        <w:rPr>
          <w:rFonts w:asciiTheme="minorHAnsi" w:hAnsiTheme="minorHAnsi" w:cstheme="minorHAnsi"/>
          <w:color w:val="000000"/>
          <w:sz w:val="22"/>
          <w:szCs w:val="22"/>
        </w:rPr>
      </w:pPr>
      <w:r w:rsidRPr="0022678E">
        <w:rPr>
          <w:rFonts w:asciiTheme="minorHAnsi" w:hAnsiTheme="minorHAnsi" w:cstheme="minorHAnsi"/>
          <w:color w:val="000000"/>
          <w:sz w:val="22"/>
          <w:szCs w:val="22"/>
        </w:rPr>
        <w:t xml:space="preserve">De verkregen data zijn eiwit-eiwit interacties tussen de overlap in de up- en </w:t>
      </w:r>
      <w:proofErr w:type="spellStart"/>
      <w:r w:rsidRPr="0022678E">
        <w:rPr>
          <w:rFonts w:asciiTheme="minorHAnsi" w:hAnsiTheme="minorHAnsi" w:cstheme="minorHAnsi"/>
          <w:color w:val="000000"/>
          <w:sz w:val="22"/>
          <w:szCs w:val="22"/>
        </w:rPr>
        <w:t>downregulated</w:t>
      </w:r>
      <w:proofErr w:type="spellEnd"/>
      <w:r w:rsidRPr="0022678E">
        <w:rPr>
          <w:rFonts w:asciiTheme="minorHAnsi" w:hAnsiTheme="minorHAnsi" w:cstheme="minorHAnsi"/>
          <w:color w:val="000000"/>
          <w:sz w:val="22"/>
          <w:szCs w:val="22"/>
        </w:rPr>
        <w:t xml:space="preserve"> dataset gegenereerd met de Python applicatie. </w:t>
      </w:r>
    </w:p>
    <w:p w:rsidR="00540BAD" w:rsidRPr="0022678E" w:rsidRDefault="00540BAD">
      <w:pPr>
        <w:rPr>
          <w:rFonts w:cstheme="minorHAnsi"/>
          <w:u w:val="single"/>
        </w:rPr>
      </w:pPr>
      <w:r w:rsidRPr="0022678E">
        <w:rPr>
          <w:rFonts w:cstheme="minorHAnsi"/>
          <w:u w:val="single"/>
        </w:rPr>
        <w:t>Uitvoering (methode, resultaten, observaties)</w:t>
      </w:r>
    </w:p>
    <w:p w:rsidR="00540BAD" w:rsidRPr="0022678E" w:rsidRDefault="00540BAD">
      <w:pPr>
        <w:rPr>
          <w:rFonts w:cstheme="minorHAnsi"/>
        </w:rPr>
      </w:pPr>
      <w:r w:rsidRPr="0022678E">
        <w:rPr>
          <w:rFonts w:cstheme="minorHAnsi"/>
          <w:b/>
        </w:rPr>
        <w:t xml:space="preserve">Methoden: </w:t>
      </w:r>
    </w:p>
    <w:p w:rsidR="00741730" w:rsidRPr="0022678E" w:rsidRDefault="00741730" w:rsidP="00741730">
      <w:pPr>
        <w:pStyle w:val="Normaalweb"/>
        <w:spacing w:before="0" w:beforeAutospacing="0" w:after="160" w:afterAutospacing="0" w:line="311" w:lineRule="atLeast"/>
        <w:rPr>
          <w:rFonts w:asciiTheme="minorHAnsi" w:hAnsiTheme="minorHAnsi" w:cstheme="minorHAnsi"/>
          <w:color w:val="000000"/>
          <w:sz w:val="22"/>
          <w:szCs w:val="22"/>
        </w:rPr>
      </w:pPr>
      <w:r w:rsidRPr="0022678E">
        <w:rPr>
          <w:rFonts w:asciiTheme="minorHAnsi" w:hAnsiTheme="minorHAnsi" w:cstheme="minorHAnsi"/>
          <w:color w:val="000000"/>
          <w:sz w:val="22"/>
          <w:szCs w:val="22"/>
        </w:rPr>
        <w:t xml:space="preserve">Met Python zijn de venndiagrammen gegenereerd. Aan de hand van de venndiagrammen is er met de String database gezocht naar eiwit-eiwit interacties. </w:t>
      </w:r>
    </w:p>
    <w:p w:rsidR="00540BAD" w:rsidRPr="0022678E" w:rsidRDefault="00540BAD">
      <w:pPr>
        <w:rPr>
          <w:rFonts w:cstheme="minorHAnsi"/>
          <w:b/>
        </w:rPr>
      </w:pPr>
      <w:r w:rsidRPr="0022678E">
        <w:rPr>
          <w:rFonts w:cstheme="minorHAnsi"/>
          <w:b/>
        </w:rPr>
        <w:t xml:space="preserve">Resultaten: </w:t>
      </w:r>
    </w:p>
    <w:p w:rsidR="0022678E" w:rsidRPr="0022678E" w:rsidRDefault="0022678E" w:rsidP="0022678E">
      <w:pPr>
        <w:pStyle w:val="Normaalweb"/>
        <w:spacing w:before="0" w:beforeAutospacing="0" w:after="0" w:afterAutospacing="0" w:line="331" w:lineRule="atLeast"/>
        <w:rPr>
          <w:rFonts w:asciiTheme="minorHAnsi" w:hAnsiTheme="minorHAnsi" w:cstheme="minorHAnsi"/>
          <w:color w:val="000000"/>
          <w:sz w:val="22"/>
          <w:szCs w:val="22"/>
        </w:rPr>
      </w:pPr>
      <w:r w:rsidRPr="0022678E">
        <w:rPr>
          <w:rFonts w:asciiTheme="minorHAnsi" w:hAnsiTheme="minorHAnsi" w:cstheme="minorHAnsi"/>
          <w:color w:val="000000"/>
          <w:sz w:val="22"/>
          <w:szCs w:val="22"/>
        </w:rPr>
        <w:t xml:space="preserve">De resultaten zijn 2 venndiagrammen, een voor de overlap van de </w:t>
      </w:r>
      <w:proofErr w:type="spellStart"/>
      <w:r w:rsidRPr="0022678E">
        <w:rPr>
          <w:rFonts w:asciiTheme="minorHAnsi" w:hAnsiTheme="minorHAnsi" w:cstheme="minorHAnsi"/>
          <w:color w:val="000000"/>
          <w:sz w:val="22"/>
          <w:szCs w:val="22"/>
        </w:rPr>
        <w:t>upregulated</w:t>
      </w:r>
      <w:proofErr w:type="spellEnd"/>
      <w:r w:rsidRPr="0022678E">
        <w:rPr>
          <w:rFonts w:asciiTheme="minorHAnsi" w:hAnsiTheme="minorHAnsi" w:cstheme="minorHAnsi"/>
          <w:color w:val="000000"/>
          <w:sz w:val="22"/>
          <w:szCs w:val="22"/>
        </w:rPr>
        <w:t xml:space="preserve"> eiwitten en nog een voor de </w:t>
      </w:r>
      <w:proofErr w:type="spellStart"/>
      <w:r w:rsidRPr="0022678E">
        <w:rPr>
          <w:rFonts w:asciiTheme="minorHAnsi" w:hAnsiTheme="minorHAnsi" w:cstheme="minorHAnsi"/>
          <w:color w:val="000000"/>
          <w:sz w:val="22"/>
          <w:szCs w:val="22"/>
        </w:rPr>
        <w:t>downregulated</w:t>
      </w:r>
      <w:proofErr w:type="spellEnd"/>
      <w:r w:rsidRPr="0022678E">
        <w:rPr>
          <w:rFonts w:asciiTheme="minorHAnsi" w:hAnsiTheme="minorHAnsi" w:cstheme="minorHAnsi"/>
          <w:color w:val="000000"/>
          <w:sz w:val="22"/>
          <w:szCs w:val="22"/>
        </w:rPr>
        <w:t xml:space="preserve"> eiwitten. Verder door de STRING database gegenereerde overzichten waarin per dataset de GO-termen staan. </w:t>
      </w:r>
    </w:p>
    <w:p w:rsidR="00602AF8" w:rsidRPr="0022678E" w:rsidRDefault="00602AF8">
      <w:pPr>
        <w:rPr>
          <w:rFonts w:cstheme="minorHAnsi"/>
          <w:b/>
        </w:rPr>
      </w:pPr>
      <w:r w:rsidRPr="0022678E">
        <w:rPr>
          <w:rFonts w:cstheme="minorHAnsi"/>
          <w:b/>
        </w:rPr>
        <w:t>Observaties:</w:t>
      </w:r>
    </w:p>
    <w:p w:rsidR="0022678E" w:rsidRPr="0022678E" w:rsidRDefault="0022678E" w:rsidP="0022678E">
      <w:pPr>
        <w:pStyle w:val="Normaalweb"/>
        <w:spacing w:before="0" w:beforeAutospacing="0" w:after="0" w:afterAutospacing="0" w:line="331" w:lineRule="atLeast"/>
        <w:rPr>
          <w:rFonts w:asciiTheme="minorHAnsi" w:hAnsiTheme="minorHAnsi" w:cstheme="minorHAnsi"/>
          <w:color w:val="000000"/>
          <w:sz w:val="22"/>
          <w:szCs w:val="22"/>
        </w:rPr>
      </w:pPr>
      <w:r w:rsidRPr="0022678E">
        <w:rPr>
          <w:rFonts w:asciiTheme="minorHAnsi" w:hAnsiTheme="minorHAnsi" w:cstheme="minorHAnsi"/>
          <w:color w:val="000000"/>
          <w:sz w:val="22"/>
          <w:szCs w:val="22"/>
        </w:rPr>
        <w:t xml:space="preserve">Observaties die gedaan zijn: in de </w:t>
      </w:r>
      <w:proofErr w:type="spellStart"/>
      <w:r w:rsidRPr="0022678E">
        <w:rPr>
          <w:rFonts w:asciiTheme="minorHAnsi" w:hAnsiTheme="minorHAnsi" w:cstheme="minorHAnsi"/>
          <w:color w:val="000000"/>
          <w:sz w:val="22"/>
          <w:szCs w:val="22"/>
        </w:rPr>
        <w:t>downregulated</w:t>
      </w:r>
      <w:proofErr w:type="spellEnd"/>
      <w:r w:rsidRPr="0022678E">
        <w:rPr>
          <w:rFonts w:asciiTheme="minorHAnsi" w:hAnsiTheme="minorHAnsi" w:cstheme="minorHAnsi"/>
          <w:color w:val="000000"/>
          <w:sz w:val="22"/>
          <w:szCs w:val="22"/>
        </w:rPr>
        <w:t xml:space="preserve"> dataset is er geen overlap tussen de mpk6 en wildtype en zijn er in totaal minder eiwitten aanwezig dan </w:t>
      </w:r>
      <w:proofErr w:type="spellStart"/>
      <w:r w:rsidRPr="0022678E">
        <w:rPr>
          <w:rFonts w:asciiTheme="minorHAnsi" w:hAnsiTheme="minorHAnsi" w:cstheme="minorHAnsi"/>
          <w:color w:val="000000"/>
          <w:sz w:val="22"/>
          <w:szCs w:val="22"/>
        </w:rPr>
        <w:t>upregulated</w:t>
      </w:r>
      <w:proofErr w:type="spellEnd"/>
      <w:r w:rsidRPr="0022678E">
        <w:rPr>
          <w:rFonts w:asciiTheme="minorHAnsi" w:hAnsiTheme="minorHAnsi" w:cstheme="minorHAnsi"/>
          <w:color w:val="000000"/>
          <w:sz w:val="22"/>
          <w:szCs w:val="22"/>
        </w:rPr>
        <w:t>.</w:t>
      </w:r>
    </w:p>
    <w:p w:rsidR="00540BAD" w:rsidRPr="0022678E" w:rsidRDefault="00540BAD">
      <w:pPr>
        <w:rPr>
          <w:rFonts w:cstheme="minorHAnsi"/>
          <w:u w:val="single"/>
        </w:rPr>
      </w:pPr>
      <w:r w:rsidRPr="0022678E">
        <w:rPr>
          <w:rFonts w:cstheme="minorHAnsi"/>
          <w:u w:val="single"/>
        </w:rPr>
        <w:t>Implicatie en applicatie</w:t>
      </w:r>
    </w:p>
    <w:p w:rsidR="00540BAD" w:rsidRPr="0022678E" w:rsidRDefault="00540BAD">
      <w:pPr>
        <w:rPr>
          <w:rFonts w:cstheme="minorHAnsi"/>
          <w:b/>
        </w:rPr>
      </w:pPr>
      <w:r w:rsidRPr="0022678E">
        <w:rPr>
          <w:rFonts w:cstheme="minorHAnsi"/>
          <w:b/>
        </w:rPr>
        <w:t>Implicatie:</w:t>
      </w:r>
    </w:p>
    <w:p w:rsidR="0022678E" w:rsidRPr="0022678E" w:rsidRDefault="0022678E" w:rsidP="0022678E">
      <w:pPr>
        <w:pStyle w:val="Normaalweb"/>
        <w:spacing w:before="0" w:beforeAutospacing="0" w:after="160" w:afterAutospacing="0" w:line="311" w:lineRule="atLeast"/>
        <w:rPr>
          <w:rFonts w:asciiTheme="minorHAnsi" w:hAnsiTheme="minorHAnsi" w:cstheme="minorHAnsi"/>
          <w:color w:val="000000"/>
          <w:sz w:val="22"/>
          <w:szCs w:val="22"/>
        </w:rPr>
      </w:pPr>
      <w:r w:rsidRPr="0022678E">
        <w:rPr>
          <w:rFonts w:asciiTheme="minorHAnsi" w:hAnsiTheme="minorHAnsi" w:cstheme="minorHAnsi"/>
          <w:color w:val="000000"/>
          <w:sz w:val="22"/>
          <w:szCs w:val="22"/>
        </w:rPr>
        <w:t xml:space="preserve">Dit wil zeggen dat er downstream van de mpk3 en mpk6 </w:t>
      </w:r>
      <w:proofErr w:type="spellStart"/>
      <w:r w:rsidRPr="0022678E">
        <w:rPr>
          <w:rFonts w:asciiTheme="minorHAnsi" w:hAnsiTheme="minorHAnsi" w:cstheme="minorHAnsi"/>
          <w:color w:val="000000"/>
          <w:sz w:val="22"/>
          <w:szCs w:val="22"/>
        </w:rPr>
        <w:t>pathway</w:t>
      </w:r>
      <w:proofErr w:type="spellEnd"/>
      <w:r w:rsidRPr="0022678E">
        <w:rPr>
          <w:rFonts w:asciiTheme="minorHAnsi" w:hAnsiTheme="minorHAnsi" w:cstheme="minorHAnsi"/>
          <w:color w:val="000000"/>
          <w:sz w:val="22"/>
          <w:szCs w:val="22"/>
        </w:rPr>
        <w:t xml:space="preserve"> meer genen zijn die extra tot expressie worden gebracht door het uitschakelen van mpk6 en mpk3 in de datasets.</w:t>
      </w:r>
    </w:p>
    <w:p w:rsidR="00540BAD" w:rsidRPr="0022678E" w:rsidRDefault="00540BAD">
      <w:pPr>
        <w:rPr>
          <w:rFonts w:cstheme="minorHAnsi"/>
          <w:b/>
        </w:rPr>
      </w:pPr>
      <w:r w:rsidRPr="0022678E">
        <w:rPr>
          <w:rFonts w:cstheme="minorHAnsi"/>
          <w:b/>
        </w:rPr>
        <w:lastRenderedPageBreak/>
        <w:t>Applicatie:</w:t>
      </w:r>
    </w:p>
    <w:p w:rsidR="0022678E" w:rsidRPr="0022678E" w:rsidRDefault="0022678E" w:rsidP="0022678E">
      <w:pPr>
        <w:pStyle w:val="Normaalweb"/>
        <w:spacing w:before="0" w:beforeAutospacing="0" w:after="160" w:afterAutospacing="0" w:line="311" w:lineRule="atLeast"/>
        <w:rPr>
          <w:rFonts w:asciiTheme="minorHAnsi" w:hAnsiTheme="minorHAnsi" w:cstheme="minorHAnsi"/>
          <w:color w:val="000000"/>
          <w:sz w:val="22"/>
          <w:szCs w:val="22"/>
        </w:rPr>
      </w:pPr>
      <w:r w:rsidRPr="0022678E">
        <w:rPr>
          <w:rFonts w:asciiTheme="minorHAnsi" w:hAnsiTheme="minorHAnsi" w:cstheme="minorHAnsi"/>
          <w:color w:val="000000"/>
          <w:sz w:val="22"/>
          <w:szCs w:val="22"/>
        </w:rPr>
        <w:t xml:space="preserve">Dit kan aanleiding zijn voor andere onderzoeken om alleen naar de </w:t>
      </w:r>
      <w:proofErr w:type="spellStart"/>
      <w:r w:rsidRPr="0022678E">
        <w:rPr>
          <w:rFonts w:asciiTheme="minorHAnsi" w:hAnsiTheme="minorHAnsi" w:cstheme="minorHAnsi"/>
          <w:color w:val="000000"/>
          <w:sz w:val="22"/>
          <w:szCs w:val="22"/>
        </w:rPr>
        <w:t>upregulated</w:t>
      </w:r>
      <w:proofErr w:type="spellEnd"/>
      <w:r w:rsidRPr="0022678E">
        <w:rPr>
          <w:rFonts w:asciiTheme="minorHAnsi" w:hAnsiTheme="minorHAnsi" w:cstheme="minorHAnsi"/>
          <w:color w:val="000000"/>
          <w:sz w:val="22"/>
          <w:szCs w:val="22"/>
        </w:rPr>
        <w:t xml:space="preserve"> eiwitten te onderzoeken.</w:t>
      </w:r>
      <w:bookmarkStart w:id="0" w:name="_GoBack"/>
      <w:bookmarkEnd w:id="0"/>
    </w:p>
    <w:p w:rsidR="00540BAD" w:rsidRPr="0022678E" w:rsidRDefault="00540BAD">
      <w:pPr>
        <w:rPr>
          <w:rFonts w:cstheme="minorHAnsi"/>
          <w:u w:val="single"/>
        </w:rPr>
      </w:pPr>
      <w:r w:rsidRPr="0022678E">
        <w:rPr>
          <w:rFonts w:cstheme="minorHAnsi"/>
          <w:u w:val="single"/>
        </w:rPr>
        <w:t>Bespreking van het onderzoek, verder onderzoek</w:t>
      </w:r>
    </w:p>
    <w:p w:rsidR="00540BAD" w:rsidRPr="0022678E" w:rsidRDefault="00540BAD">
      <w:pPr>
        <w:rPr>
          <w:rFonts w:cstheme="minorHAnsi"/>
          <w:b/>
        </w:rPr>
      </w:pPr>
      <w:r w:rsidRPr="0022678E">
        <w:rPr>
          <w:rFonts w:cstheme="minorHAnsi"/>
          <w:b/>
        </w:rPr>
        <w:t>Beperkingen:</w:t>
      </w:r>
    </w:p>
    <w:p w:rsidR="00540BAD" w:rsidRPr="0022678E" w:rsidRDefault="00393672">
      <w:pPr>
        <w:rPr>
          <w:rFonts w:cstheme="minorHAnsi"/>
        </w:rPr>
      </w:pPr>
      <w:r w:rsidRPr="0022678E">
        <w:rPr>
          <w:rFonts w:cstheme="minorHAnsi"/>
        </w:rPr>
        <w:t>Een beperking aan het onderzoek is dat er mogelijk belangrijke data is weggegooid in het filteren van de data</w:t>
      </w:r>
      <w:r w:rsidR="008B7BA1" w:rsidRPr="0022678E">
        <w:rPr>
          <w:rFonts w:cstheme="minorHAnsi"/>
        </w:rPr>
        <w:t>. Dit</w:t>
      </w:r>
      <w:r w:rsidR="00102412" w:rsidRPr="0022678E">
        <w:rPr>
          <w:rFonts w:cstheme="minorHAnsi"/>
        </w:rPr>
        <w:t xml:space="preserve"> door bijvoorbeeld te kiezen voor </w:t>
      </w:r>
      <w:r w:rsidR="008B7BA1" w:rsidRPr="0022678E">
        <w:rPr>
          <w:rFonts w:cstheme="minorHAnsi"/>
        </w:rPr>
        <w:t>eiwitten die in minimaal 2 van de 3 samples voorkomen.</w:t>
      </w:r>
    </w:p>
    <w:p w:rsidR="00ED1843" w:rsidRPr="0022678E" w:rsidRDefault="00540BAD">
      <w:pPr>
        <w:rPr>
          <w:rFonts w:cstheme="minorHAnsi"/>
          <w:b/>
        </w:rPr>
      </w:pPr>
      <w:r w:rsidRPr="0022678E">
        <w:rPr>
          <w:rFonts w:cstheme="minorHAnsi"/>
          <w:b/>
        </w:rPr>
        <w:t>Verder onderzoek:</w:t>
      </w:r>
    </w:p>
    <w:p w:rsidR="00ED1843" w:rsidRPr="0022678E" w:rsidRDefault="00ED1843">
      <w:pPr>
        <w:rPr>
          <w:rFonts w:cstheme="minorHAnsi"/>
        </w:rPr>
      </w:pPr>
      <w:r w:rsidRPr="0022678E">
        <w:rPr>
          <w:rFonts w:cstheme="minorHAnsi"/>
        </w:rPr>
        <w:t xml:space="preserve">Als vervolg onderzoek zou er </w:t>
      </w:r>
      <w:r w:rsidR="008A37FA" w:rsidRPr="0022678E">
        <w:rPr>
          <w:rFonts w:cstheme="minorHAnsi"/>
        </w:rPr>
        <w:t>m</w:t>
      </w:r>
      <w:r w:rsidRPr="0022678E">
        <w:rPr>
          <w:rFonts w:cstheme="minorHAnsi"/>
        </w:rPr>
        <w:t xml:space="preserve">et behulp van een voorspellingstool </w:t>
      </w:r>
      <w:r w:rsidR="008A37FA" w:rsidRPr="0022678E">
        <w:rPr>
          <w:rFonts w:cstheme="minorHAnsi"/>
        </w:rPr>
        <w:t xml:space="preserve">bekeken </w:t>
      </w:r>
      <w:r w:rsidRPr="0022678E">
        <w:rPr>
          <w:rFonts w:cstheme="minorHAnsi"/>
        </w:rPr>
        <w:t xml:space="preserve">kunnen worden of  </w:t>
      </w:r>
      <w:r w:rsidR="008A37FA" w:rsidRPr="0022678E">
        <w:rPr>
          <w:rFonts w:cstheme="minorHAnsi"/>
        </w:rPr>
        <w:t>de gevonden eiwitten de</w:t>
      </w:r>
      <w:r w:rsidRPr="0022678E">
        <w:rPr>
          <w:rFonts w:cstheme="minorHAnsi"/>
        </w:rPr>
        <w:t xml:space="preserve"> typerende fosforylering site bevatten, met tandem massaspectrometrie kan vervolgens voorspeld worden of de peptiden </w:t>
      </w:r>
      <w:proofErr w:type="spellStart"/>
      <w:r w:rsidRPr="0022678E">
        <w:rPr>
          <w:rFonts w:cstheme="minorHAnsi"/>
        </w:rPr>
        <w:t>gefosforyleerd</w:t>
      </w:r>
      <w:proofErr w:type="spellEnd"/>
      <w:r w:rsidRPr="0022678E">
        <w:rPr>
          <w:rFonts w:cstheme="minorHAnsi"/>
        </w:rPr>
        <w:t xml:space="preserve"> zijn. </w:t>
      </w:r>
    </w:p>
    <w:p w:rsidR="00540BAD" w:rsidRPr="0022678E" w:rsidRDefault="00540BAD">
      <w:pPr>
        <w:rPr>
          <w:rFonts w:cstheme="minorHAnsi"/>
        </w:rPr>
      </w:pPr>
    </w:p>
    <w:p w:rsidR="008A311A" w:rsidRPr="0022678E" w:rsidRDefault="0022678E" w:rsidP="0022678E">
      <w:pPr>
        <w:spacing w:line="311" w:lineRule="atLeast"/>
        <w:rPr>
          <w:rFonts w:cstheme="minorHAnsi"/>
        </w:rPr>
      </w:pPr>
      <w:r w:rsidRPr="0022678E">
        <w:rPr>
          <w:rFonts w:cstheme="minorHAnsi"/>
          <w:color w:val="000000"/>
        </w:rPr>
        <w:t xml:space="preserve">MPK3 en MPK6 zijn door stress geactiveerde </w:t>
      </w:r>
      <w:proofErr w:type="spellStart"/>
      <w:r w:rsidRPr="0022678E">
        <w:rPr>
          <w:rFonts w:cstheme="minorHAnsi"/>
          <w:color w:val="000000"/>
        </w:rPr>
        <w:t>MAPKs</w:t>
      </w:r>
      <w:proofErr w:type="spellEnd"/>
      <w:r w:rsidRPr="0022678E">
        <w:rPr>
          <w:rFonts w:cstheme="minorHAnsi"/>
          <w:color w:val="000000"/>
        </w:rPr>
        <w:t xml:space="preserve">. Deze receptoren reguleren de defensie respons van de plant. Het herhalen van de resultaatanalyse van het onderzoek van </w:t>
      </w:r>
      <w:proofErr w:type="spellStart"/>
      <w:r w:rsidRPr="0022678E">
        <w:rPr>
          <w:rFonts w:cstheme="minorHAnsi"/>
          <w:color w:val="000000"/>
        </w:rPr>
        <w:t>Lassowskat</w:t>
      </w:r>
      <w:proofErr w:type="spellEnd"/>
      <w:r w:rsidRPr="0022678E">
        <w:rPr>
          <w:rFonts w:cstheme="minorHAnsi"/>
          <w:color w:val="000000"/>
        </w:rPr>
        <w:t xml:space="preserve"> met de huidige kennis en software kan wellicht leiden tot betere conclusies. </w:t>
      </w:r>
      <w:proofErr w:type="spellStart"/>
      <w:r w:rsidRPr="0022678E">
        <w:rPr>
          <w:rFonts w:cstheme="minorHAnsi"/>
          <w:color w:val="000000"/>
        </w:rPr>
        <w:t>ln</w:t>
      </w:r>
      <w:proofErr w:type="spellEnd"/>
      <w:r w:rsidRPr="0022678E">
        <w:rPr>
          <w:rFonts w:cstheme="minorHAnsi"/>
          <w:color w:val="000000"/>
        </w:rPr>
        <w:t xml:space="preserve"> dit onderzoek is eveneens onderzocht welke eiwitten zich downstream in de </w:t>
      </w:r>
      <w:proofErr w:type="spellStart"/>
      <w:r w:rsidRPr="0022678E">
        <w:rPr>
          <w:rFonts w:cstheme="minorHAnsi"/>
          <w:color w:val="000000"/>
        </w:rPr>
        <w:t>ignaleringsroute</w:t>
      </w:r>
      <w:proofErr w:type="spellEnd"/>
      <w:r w:rsidRPr="0022678E">
        <w:rPr>
          <w:rFonts w:cstheme="minorHAnsi"/>
          <w:color w:val="000000"/>
        </w:rPr>
        <w:t xml:space="preserve"> van MPK3 en MPK6 bevinden en welke functies deze eiwitten hebben. De nodige relatieve eiwit concentratie data van de Col-0 KR, Col-0 DD, MPK3 en MPK6 planten is afkomstig van het onderzoek van </w:t>
      </w:r>
      <w:proofErr w:type="spellStart"/>
      <w:r w:rsidRPr="0022678E">
        <w:rPr>
          <w:rFonts w:cstheme="minorHAnsi"/>
          <w:color w:val="000000"/>
        </w:rPr>
        <w:t>Lassowskat</w:t>
      </w:r>
      <w:proofErr w:type="spellEnd"/>
      <w:r w:rsidRPr="0022678E">
        <w:rPr>
          <w:rFonts w:cstheme="minorHAnsi"/>
          <w:color w:val="000000"/>
        </w:rPr>
        <w:t xml:space="preserve"> à </w:t>
      </w:r>
      <w:proofErr w:type="spellStart"/>
      <w:r w:rsidRPr="0022678E">
        <w:rPr>
          <w:rFonts w:cstheme="minorHAnsi"/>
          <w:color w:val="000000"/>
        </w:rPr>
        <w:t>supplemental</w:t>
      </w:r>
      <w:proofErr w:type="spellEnd"/>
      <w:r w:rsidRPr="0022678E">
        <w:rPr>
          <w:rFonts w:cstheme="minorHAnsi"/>
          <w:color w:val="000000"/>
        </w:rPr>
        <w:t xml:space="preserve"> data à </w:t>
      </w:r>
      <w:proofErr w:type="spellStart"/>
      <w:r w:rsidRPr="0022678E">
        <w:rPr>
          <w:rFonts w:cstheme="minorHAnsi"/>
          <w:color w:val="000000"/>
        </w:rPr>
        <w:t>presentation</w:t>
      </w:r>
      <w:proofErr w:type="spellEnd"/>
      <w:r w:rsidRPr="0022678E">
        <w:rPr>
          <w:rFonts w:cstheme="minorHAnsi"/>
          <w:color w:val="000000"/>
        </w:rPr>
        <w:t xml:space="preserve"> 2 à SUBTAB_3 t/m 6. De verkregen data zijn eiwit-eiwit interacties tussen de overlap in de up- en </w:t>
      </w:r>
      <w:proofErr w:type="spellStart"/>
      <w:r w:rsidRPr="0022678E">
        <w:rPr>
          <w:rFonts w:cstheme="minorHAnsi"/>
          <w:color w:val="000000"/>
        </w:rPr>
        <w:t>downregulated</w:t>
      </w:r>
      <w:proofErr w:type="spellEnd"/>
      <w:r w:rsidRPr="0022678E">
        <w:rPr>
          <w:rFonts w:cstheme="minorHAnsi"/>
          <w:color w:val="000000"/>
        </w:rPr>
        <w:t xml:space="preserve"> datasets. Met Python zijn de venndiagrammen gegenereerd. Aan de hand van de venndiagrammen is er met de String database gezocht naar eiwit-eiwit interacties. De resultaten zijn 2 venndiagrammen, een voor de overlap van de </w:t>
      </w:r>
      <w:proofErr w:type="spellStart"/>
      <w:r w:rsidRPr="0022678E">
        <w:rPr>
          <w:rFonts w:cstheme="minorHAnsi"/>
          <w:color w:val="000000"/>
        </w:rPr>
        <w:t>upregulated</w:t>
      </w:r>
      <w:proofErr w:type="spellEnd"/>
      <w:r w:rsidRPr="0022678E">
        <w:rPr>
          <w:rFonts w:cstheme="minorHAnsi"/>
          <w:color w:val="000000"/>
        </w:rPr>
        <w:t xml:space="preserve"> eiwitten en nog een voor de </w:t>
      </w:r>
      <w:proofErr w:type="spellStart"/>
      <w:r w:rsidRPr="0022678E">
        <w:rPr>
          <w:rFonts w:cstheme="minorHAnsi"/>
          <w:color w:val="000000"/>
        </w:rPr>
        <w:t>downregulated</w:t>
      </w:r>
      <w:proofErr w:type="spellEnd"/>
      <w:r w:rsidRPr="0022678E">
        <w:rPr>
          <w:rFonts w:cstheme="minorHAnsi"/>
          <w:color w:val="000000"/>
        </w:rPr>
        <w:t xml:space="preserve"> eiwitten. Verder door de STRING database gegenereerde overzichten waarin per dataset de GO-termen staan. Observaties die gedaan zijn: in de </w:t>
      </w:r>
      <w:proofErr w:type="spellStart"/>
      <w:r w:rsidRPr="0022678E">
        <w:rPr>
          <w:rFonts w:cstheme="minorHAnsi"/>
          <w:color w:val="000000"/>
        </w:rPr>
        <w:t>downregulated</w:t>
      </w:r>
      <w:proofErr w:type="spellEnd"/>
      <w:r w:rsidRPr="0022678E">
        <w:rPr>
          <w:rFonts w:cstheme="minorHAnsi"/>
          <w:color w:val="000000"/>
        </w:rPr>
        <w:t xml:space="preserve"> dataset is er geen overlap tussen de mpk6 en wildtype en zijn er in totaal minder eiwitten aanwezig dan </w:t>
      </w:r>
      <w:proofErr w:type="spellStart"/>
      <w:r w:rsidRPr="0022678E">
        <w:rPr>
          <w:rFonts w:cstheme="minorHAnsi"/>
          <w:color w:val="000000"/>
        </w:rPr>
        <w:t>upregulated</w:t>
      </w:r>
      <w:proofErr w:type="spellEnd"/>
      <w:r w:rsidRPr="0022678E">
        <w:rPr>
          <w:rFonts w:cstheme="minorHAnsi"/>
          <w:color w:val="000000"/>
        </w:rPr>
        <w:t xml:space="preserve">. Dit wil zeggen dat er downstream van de mpk3 en mpk6 </w:t>
      </w:r>
      <w:proofErr w:type="spellStart"/>
      <w:r w:rsidRPr="0022678E">
        <w:rPr>
          <w:rFonts w:cstheme="minorHAnsi"/>
          <w:color w:val="000000"/>
        </w:rPr>
        <w:t>pathway</w:t>
      </w:r>
      <w:proofErr w:type="spellEnd"/>
      <w:r w:rsidRPr="0022678E">
        <w:rPr>
          <w:rFonts w:cstheme="minorHAnsi"/>
          <w:color w:val="000000"/>
        </w:rPr>
        <w:t xml:space="preserve"> meer genen zijn die extra tot expressie worden gebracht door het uitschakelen van mpk6 en mpk3 in de datasets. Dit kan aanleiding zijn voor andere onderzoeken om alleen naar de </w:t>
      </w:r>
      <w:proofErr w:type="spellStart"/>
      <w:r w:rsidRPr="0022678E">
        <w:rPr>
          <w:rFonts w:cstheme="minorHAnsi"/>
          <w:color w:val="000000"/>
        </w:rPr>
        <w:t>upregulated</w:t>
      </w:r>
      <w:proofErr w:type="spellEnd"/>
      <w:r w:rsidRPr="0022678E">
        <w:rPr>
          <w:rFonts w:cstheme="minorHAnsi"/>
          <w:color w:val="000000"/>
        </w:rPr>
        <w:t xml:space="preserve"> eiwitten te onderzoeken. Een beperking aan het onderzoek is dat er door te kiezen voor eiwitten die in minimaal 2 van de 3 samples voorkomen mogelijk belangrijke data is weggegooid. Als vervolg onderzoek zou er met behulp van een voorspelling tool bekeken kunnen worden of  de gevonden eiwitten de typerende fosforylering site bevatten en eventueel met tandem massaspectrometrie voorspellen of de peptiden </w:t>
      </w:r>
      <w:proofErr w:type="spellStart"/>
      <w:r w:rsidRPr="0022678E">
        <w:rPr>
          <w:rFonts w:cstheme="minorHAnsi"/>
          <w:color w:val="000000"/>
        </w:rPr>
        <w:t>gefosforyleerd</w:t>
      </w:r>
      <w:proofErr w:type="spellEnd"/>
      <w:r w:rsidRPr="0022678E">
        <w:rPr>
          <w:rFonts w:cstheme="minorHAnsi"/>
          <w:color w:val="000000"/>
        </w:rPr>
        <w:t xml:space="preserve"> zijn.</w:t>
      </w:r>
    </w:p>
    <w:sectPr w:rsidR="008A311A" w:rsidRPr="00226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AD"/>
    <w:rsid w:val="00015EED"/>
    <w:rsid w:val="00102412"/>
    <w:rsid w:val="001A32C4"/>
    <w:rsid w:val="001F0DF1"/>
    <w:rsid w:val="0022678E"/>
    <w:rsid w:val="002741FB"/>
    <w:rsid w:val="002F3377"/>
    <w:rsid w:val="00332B5B"/>
    <w:rsid w:val="00343B32"/>
    <w:rsid w:val="00352597"/>
    <w:rsid w:val="00393672"/>
    <w:rsid w:val="0045174D"/>
    <w:rsid w:val="00464418"/>
    <w:rsid w:val="004773DF"/>
    <w:rsid w:val="00540BAD"/>
    <w:rsid w:val="00602AF8"/>
    <w:rsid w:val="00617C54"/>
    <w:rsid w:val="006411C7"/>
    <w:rsid w:val="00676C4B"/>
    <w:rsid w:val="00741730"/>
    <w:rsid w:val="00817FC2"/>
    <w:rsid w:val="008A311A"/>
    <w:rsid w:val="008A37FA"/>
    <w:rsid w:val="008B7BA1"/>
    <w:rsid w:val="008B7EB3"/>
    <w:rsid w:val="0096146B"/>
    <w:rsid w:val="0097455A"/>
    <w:rsid w:val="00A30DF6"/>
    <w:rsid w:val="00AA47B0"/>
    <w:rsid w:val="00B30DD1"/>
    <w:rsid w:val="00BA668F"/>
    <w:rsid w:val="00D808F6"/>
    <w:rsid w:val="00E57BB7"/>
    <w:rsid w:val="00E85988"/>
    <w:rsid w:val="00EB260F"/>
    <w:rsid w:val="00ED1843"/>
    <w:rsid w:val="00F611BA"/>
    <w:rsid w:val="00FA6905"/>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EC81"/>
  <w15:chartTrackingRefBased/>
  <w15:docId w15:val="{AB077924-CBF2-4029-8769-F572660B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1843"/>
    <w:pPr>
      <w:ind w:left="720"/>
      <w:contextualSpacing/>
    </w:pPr>
  </w:style>
  <w:style w:type="paragraph" w:styleId="Normaalweb">
    <w:name w:val="Normal (Web)"/>
    <w:basedOn w:val="Standaard"/>
    <w:uiPriority w:val="99"/>
    <w:semiHidden/>
    <w:unhideWhenUsed/>
    <w:rsid w:val="008A311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4143">
      <w:bodyDiv w:val="1"/>
      <w:marLeft w:val="0"/>
      <w:marRight w:val="0"/>
      <w:marTop w:val="0"/>
      <w:marBottom w:val="0"/>
      <w:divBdr>
        <w:top w:val="none" w:sz="0" w:space="0" w:color="auto"/>
        <w:left w:val="none" w:sz="0" w:space="0" w:color="auto"/>
        <w:bottom w:val="none" w:sz="0" w:space="0" w:color="auto"/>
        <w:right w:val="none" w:sz="0" w:space="0" w:color="auto"/>
      </w:divBdr>
    </w:div>
    <w:div w:id="393772634">
      <w:bodyDiv w:val="1"/>
      <w:marLeft w:val="0"/>
      <w:marRight w:val="0"/>
      <w:marTop w:val="0"/>
      <w:marBottom w:val="0"/>
      <w:divBdr>
        <w:top w:val="none" w:sz="0" w:space="0" w:color="auto"/>
        <w:left w:val="none" w:sz="0" w:space="0" w:color="auto"/>
        <w:bottom w:val="none" w:sz="0" w:space="0" w:color="auto"/>
        <w:right w:val="none" w:sz="0" w:space="0" w:color="auto"/>
      </w:divBdr>
    </w:div>
    <w:div w:id="566961340">
      <w:bodyDiv w:val="1"/>
      <w:marLeft w:val="0"/>
      <w:marRight w:val="0"/>
      <w:marTop w:val="0"/>
      <w:marBottom w:val="0"/>
      <w:divBdr>
        <w:top w:val="none" w:sz="0" w:space="0" w:color="auto"/>
        <w:left w:val="none" w:sz="0" w:space="0" w:color="auto"/>
        <w:bottom w:val="none" w:sz="0" w:space="0" w:color="auto"/>
        <w:right w:val="none" w:sz="0" w:space="0" w:color="auto"/>
      </w:divBdr>
    </w:div>
    <w:div w:id="567569793">
      <w:bodyDiv w:val="1"/>
      <w:marLeft w:val="0"/>
      <w:marRight w:val="0"/>
      <w:marTop w:val="0"/>
      <w:marBottom w:val="0"/>
      <w:divBdr>
        <w:top w:val="none" w:sz="0" w:space="0" w:color="auto"/>
        <w:left w:val="none" w:sz="0" w:space="0" w:color="auto"/>
        <w:bottom w:val="none" w:sz="0" w:space="0" w:color="auto"/>
        <w:right w:val="none" w:sz="0" w:space="0" w:color="auto"/>
      </w:divBdr>
    </w:div>
    <w:div w:id="739249798">
      <w:bodyDiv w:val="1"/>
      <w:marLeft w:val="0"/>
      <w:marRight w:val="0"/>
      <w:marTop w:val="0"/>
      <w:marBottom w:val="0"/>
      <w:divBdr>
        <w:top w:val="none" w:sz="0" w:space="0" w:color="auto"/>
        <w:left w:val="none" w:sz="0" w:space="0" w:color="auto"/>
        <w:bottom w:val="none" w:sz="0" w:space="0" w:color="auto"/>
        <w:right w:val="none" w:sz="0" w:space="0" w:color="auto"/>
      </w:divBdr>
    </w:div>
    <w:div w:id="754322407">
      <w:bodyDiv w:val="1"/>
      <w:marLeft w:val="0"/>
      <w:marRight w:val="0"/>
      <w:marTop w:val="0"/>
      <w:marBottom w:val="0"/>
      <w:divBdr>
        <w:top w:val="none" w:sz="0" w:space="0" w:color="auto"/>
        <w:left w:val="none" w:sz="0" w:space="0" w:color="auto"/>
        <w:bottom w:val="none" w:sz="0" w:space="0" w:color="auto"/>
        <w:right w:val="none" w:sz="0" w:space="0" w:color="auto"/>
      </w:divBdr>
    </w:div>
    <w:div w:id="800802533">
      <w:bodyDiv w:val="1"/>
      <w:marLeft w:val="0"/>
      <w:marRight w:val="0"/>
      <w:marTop w:val="0"/>
      <w:marBottom w:val="0"/>
      <w:divBdr>
        <w:top w:val="none" w:sz="0" w:space="0" w:color="auto"/>
        <w:left w:val="none" w:sz="0" w:space="0" w:color="auto"/>
        <w:bottom w:val="none" w:sz="0" w:space="0" w:color="auto"/>
        <w:right w:val="none" w:sz="0" w:space="0" w:color="auto"/>
      </w:divBdr>
    </w:div>
    <w:div w:id="1153839947">
      <w:bodyDiv w:val="1"/>
      <w:marLeft w:val="0"/>
      <w:marRight w:val="0"/>
      <w:marTop w:val="0"/>
      <w:marBottom w:val="0"/>
      <w:divBdr>
        <w:top w:val="none" w:sz="0" w:space="0" w:color="auto"/>
        <w:left w:val="none" w:sz="0" w:space="0" w:color="auto"/>
        <w:bottom w:val="none" w:sz="0" w:space="0" w:color="auto"/>
        <w:right w:val="none" w:sz="0" w:space="0" w:color="auto"/>
      </w:divBdr>
    </w:div>
    <w:div w:id="1499803811">
      <w:bodyDiv w:val="1"/>
      <w:marLeft w:val="0"/>
      <w:marRight w:val="0"/>
      <w:marTop w:val="0"/>
      <w:marBottom w:val="0"/>
      <w:divBdr>
        <w:top w:val="none" w:sz="0" w:space="0" w:color="auto"/>
        <w:left w:val="none" w:sz="0" w:space="0" w:color="auto"/>
        <w:bottom w:val="none" w:sz="0" w:space="0" w:color="auto"/>
        <w:right w:val="none" w:sz="0" w:space="0" w:color="auto"/>
      </w:divBdr>
    </w:div>
    <w:div w:id="1584416109">
      <w:bodyDiv w:val="1"/>
      <w:marLeft w:val="0"/>
      <w:marRight w:val="0"/>
      <w:marTop w:val="0"/>
      <w:marBottom w:val="0"/>
      <w:divBdr>
        <w:top w:val="none" w:sz="0" w:space="0" w:color="auto"/>
        <w:left w:val="none" w:sz="0" w:space="0" w:color="auto"/>
        <w:bottom w:val="none" w:sz="0" w:space="0" w:color="auto"/>
        <w:right w:val="none" w:sz="0" w:space="0" w:color="auto"/>
      </w:divBdr>
    </w:div>
    <w:div w:id="18873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{FFE52D60-089E-4F7E-B3DE-A29BEE2A24E1}</b:Guid>
    <b:Title>UniProtKB - Q39023 (MPK3_ARATH)</b:Title>
    <b:InternetSiteTitle>Uniprot</b:InternetSiteTitle>
    <b:URL>https://www.uniprot.org/uniprot/Q39023</b:URL>
    <b:RefOrder>1</b:RefOrder>
  </b:Source>
</b:Sources>
</file>

<file path=customXml/itemProps1.xml><?xml version="1.0" encoding="utf-8"?>
<ds:datastoreItem xmlns:ds="http://schemas.openxmlformats.org/officeDocument/2006/customXml" ds:itemID="{3AB8CB64-7D76-48F9-B5A5-5E584676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Pages>
  <Words>671</Words>
  <Characters>3692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dcterms:created xsi:type="dcterms:W3CDTF">2018-10-18T11:39:00Z</dcterms:created>
  <dcterms:modified xsi:type="dcterms:W3CDTF">2018-10-31T08:51:00Z</dcterms:modified>
</cp:coreProperties>
</file>