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C2" w:rsidRPr="00734071" w:rsidRDefault="00147A71" w:rsidP="00147A71">
      <w:pPr>
        <w:spacing w:after="0"/>
        <w:jc w:val="center"/>
        <w:rPr>
          <w:sz w:val="32"/>
          <w:szCs w:val="24"/>
          <w:u w:val="single"/>
        </w:rPr>
      </w:pPr>
      <w:r w:rsidRPr="00734071">
        <w:rPr>
          <w:sz w:val="32"/>
          <w:szCs w:val="24"/>
          <w:u w:val="single"/>
        </w:rPr>
        <w:t>Voorbespreking project week 3 tot 7</w:t>
      </w:r>
    </w:p>
    <w:p w:rsidR="00147A71" w:rsidRPr="00734071" w:rsidRDefault="00147A71" w:rsidP="00147A71">
      <w:pPr>
        <w:spacing w:after="0"/>
        <w:jc w:val="center"/>
        <w:rPr>
          <w:sz w:val="32"/>
          <w:szCs w:val="24"/>
          <w:u w:val="single"/>
        </w:rPr>
      </w:pPr>
      <w:r w:rsidRPr="00734071">
        <w:rPr>
          <w:sz w:val="32"/>
          <w:szCs w:val="24"/>
          <w:u w:val="single"/>
        </w:rPr>
        <w:t>Bio-Informatica Bin-2c</w:t>
      </w:r>
    </w:p>
    <w:p w:rsidR="00734071" w:rsidRPr="00147A71" w:rsidRDefault="00734071" w:rsidP="00147A71">
      <w:pPr>
        <w:spacing w:after="0"/>
        <w:jc w:val="center"/>
        <w:rPr>
          <w:sz w:val="24"/>
          <w:szCs w:val="24"/>
        </w:rPr>
      </w:pPr>
    </w:p>
    <w:p w:rsidR="00147A71" w:rsidRPr="00147A71" w:rsidRDefault="00147A71" w:rsidP="00147A71">
      <w:pPr>
        <w:spacing w:after="0"/>
        <w:jc w:val="center"/>
        <w:rPr>
          <w:sz w:val="24"/>
          <w:szCs w:val="24"/>
        </w:rPr>
      </w:pPr>
      <w:r w:rsidRPr="00147A71">
        <w:rPr>
          <w:sz w:val="24"/>
          <w:szCs w:val="24"/>
        </w:rPr>
        <w:t>Datum: 19-9-2018</w:t>
      </w:r>
    </w:p>
    <w:p w:rsidR="00147A71" w:rsidRPr="00147A71" w:rsidRDefault="00147A71" w:rsidP="00147A71">
      <w:pPr>
        <w:spacing w:after="0"/>
        <w:jc w:val="center"/>
        <w:rPr>
          <w:sz w:val="24"/>
          <w:szCs w:val="24"/>
        </w:rPr>
      </w:pPr>
      <w:r w:rsidRPr="00147A71">
        <w:rPr>
          <w:sz w:val="24"/>
          <w:szCs w:val="24"/>
        </w:rPr>
        <w:t>Tijd: 10.45 uur</w:t>
      </w:r>
    </w:p>
    <w:p w:rsidR="00147A71" w:rsidRDefault="00147A71" w:rsidP="00147A71">
      <w:pPr>
        <w:spacing w:after="0"/>
        <w:jc w:val="center"/>
        <w:rPr>
          <w:sz w:val="24"/>
          <w:szCs w:val="24"/>
        </w:rPr>
      </w:pPr>
      <w:r w:rsidRPr="00147A71">
        <w:rPr>
          <w:sz w:val="24"/>
          <w:szCs w:val="24"/>
        </w:rPr>
        <w:t>Plaats: Laan van scheut 2; Lokaal G2.08</w:t>
      </w:r>
    </w:p>
    <w:p w:rsidR="00734071" w:rsidRPr="00147A71" w:rsidRDefault="00734071" w:rsidP="00147A71">
      <w:pPr>
        <w:spacing w:after="0"/>
        <w:jc w:val="center"/>
        <w:rPr>
          <w:sz w:val="24"/>
          <w:szCs w:val="24"/>
        </w:rPr>
      </w:pPr>
    </w:p>
    <w:p w:rsidR="00734071" w:rsidRDefault="00147A71" w:rsidP="00147A71">
      <w:pPr>
        <w:spacing w:after="0"/>
        <w:jc w:val="center"/>
        <w:rPr>
          <w:sz w:val="24"/>
          <w:szCs w:val="24"/>
        </w:rPr>
      </w:pPr>
      <w:r w:rsidRPr="00147A71">
        <w:rPr>
          <w:sz w:val="24"/>
          <w:szCs w:val="24"/>
        </w:rPr>
        <w:t xml:space="preserve">Voorzitter: </w:t>
      </w:r>
    </w:p>
    <w:p w:rsidR="00147A71" w:rsidRPr="00734071" w:rsidRDefault="00147A71" w:rsidP="00147A71">
      <w:pPr>
        <w:spacing w:after="0"/>
        <w:jc w:val="center"/>
        <w:rPr>
          <w:szCs w:val="24"/>
        </w:rPr>
      </w:pPr>
      <w:r w:rsidRPr="00734071">
        <w:rPr>
          <w:szCs w:val="24"/>
        </w:rPr>
        <w:t>Valerie Verhalle</w:t>
      </w:r>
    </w:p>
    <w:p w:rsidR="00734071" w:rsidRPr="00147A71" w:rsidRDefault="00734071" w:rsidP="00147A71">
      <w:pPr>
        <w:spacing w:after="0"/>
        <w:jc w:val="center"/>
        <w:rPr>
          <w:sz w:val="24"/>
          <w:szCs w:val="24"/>
        </w:rPr>
      </w:pPr>
    </w:p>
    <w:p w:rsidR="00734071" w:rsidRDefault="00147A71" w:rsidP="00147A71">
      <w:pPr>
        <w:spacing w:after="0"/>
        <w:jc w:val="center"/>
        <w:rPr>
          <w:sz w:val="24"/>
          <w:szCs w:val="24"/>
        </w:rPr>
      </w:pPr>
      <w:r w:rsidRPr="00147A71">
        <w:rPr>
          <w:sz w:val="24"/>
          <w:szCs w:val="24"/>
        </w:rPr>
        <w:t xml:space="preserve">Notulisten: </w:t>
      </w:r>
    </w:p>
    <w:p w:rsidR="00147A71" w:rsidRPr="00734071" w:rsidRDefault="00147A71" w:rsidP="00147A71">
      <w:pPr>
        <w:spacing w:after="0"/>
        <w:jc w:val="center"/>
        <w:rPr>
          <w:szCs w:val="24"/>
        </w:rPr>
      </w:pPr>
      <w:r w:rsidRPr="00734071">
        <w:rPr>
          <w:szCs w:val="24"/>
        </w:rPr>
        <w:t>Stephan GUI en Jung-Ho Loos</w:t>
      </w:r>
    </w:p>
    <w:p w:rsidR="00734071" w:rsidRPr="00147A71" w:rsidRDefault="00734071" w:rsidP="00147A71">
      <w:pPr>
        <w:spacing w:after="0"/>
        <w:jc w:val="center"/>
        <w:rPr>
          <w:sz w:val="24"/>
          <w:szCs w:val="24"/>
        </w:rPr>
      </w:pPr>
    </w:p>
    <w:p w:rsidR="00734071" w:rsidRDefault="00147A71" w:rsidP="00147A71">
      <w:pPr>
        <w:spacing w:after="0"/>
        <w:jc w:val="center"/>
        <w:rPr>
          <w:sz w:val="24"/>
          <w:szCs w:val="24"/>
        </w:rPr>
      </w:pPr>
      <w:r w:rsidRPr="00147A71">
        <w:rPr>
          <w:sz w:val="24"/>
          <w:szCs w:val="24"/>
        </w:rPr>
        <w:t>Genodigden:</w:t>
      </w:r>
    </w:p>
    <w:p w:rsidR="00147A71" w:rsidRPr="00734071" w:rsidRDefault="00147A71" w:rsidP="00147A71">
      <w:pPr>
        <w:spacing w:after="0"/>
        <w:jc w:val="center"/>
        <w:rPr>
          <w:szCs w:val="24"/>
        </w:rPr>
      </w:pPr>
      <w:r w:rsidRPr="00734071">
        <w:rPr>
          <w:szCs w:val="24"/>
        </w:rPr>
        <w:t xml:space="preserve"> </w:t>
      </w:r>
      <w:proofErr w:type="spellStart"/>
      <w:r w:rsidRPr="00734071">
        <w:rPr>
          <w:szCs w:val="24"/>
        </w:rPr>
        <w:t>Ariël</w:t>
      </w:r>
      <w:proofErr w:type="spellEnd"/>
      <w:r w:rsidRPr="00734071">
        <w:rPr>
          <w:szCs w:val="24"/>
        </w:rPr>
        <w:t xml:space="preserve"> Komen, Tim Kowalski, Anton </w:t>
      </w:r>
      <w:proofErr w:type="spellStart"/>
      <w:r w:rsidRPr="00734071">
        <w:rPr>
          <w:szCs w:val="24"/>
        </w:rPr>
        <w:t>Ligterink</w:t>
      </w:r>
      <w:proofErr w:type="spellEnd"/>
      <w:r w:rsidRPr="00734071">
        <w:rPr>
          <w:szCs w:val="24"/>
        </w:rPr>
        <w:t xml:space="preserve">, Bram Snoek, Rick Schoenmaker, Ilse den Brok, Stephan Gui, Janne </w:t>
      </w:r>
      <w:proofErr w:type="spellStart"/>
      <w:r w:rsidRPr="00734071">
        <w:rPr>
          <w:szCs w:val="24"/>
        </w:rPr>
        <w:t>Knuiman</w:t>
      </w:r>
      <w:proofErr w:type="spellEnd"/>
      <w:r w:rsidRPr="00734071">
        <w:rPr>
          <w:szCs w:val="24"/>
        </w:rPr>
        <w:t xml:space="preserve">, Mischa van der Leij, Jung Ho Loos, Sanne </w:t>
      </w:r>
      <w:proofErr w:type="spellStart"/>
      <w:r w:rsidRPr="00734071">
        <w:rPr>
          <w:szCs w:val="24"/>
        </w:rPr>
        <w:t>Schröduer</w:t>
      </w:r>
      <w:proofErr w:type="spellEnd"/>
      <w:r w:rsidRPr="00734071">
        <w:rPr>
          <w:szCs w:val="24"/>
        </w:rPr>
        <w:t xml:space="preserve">, Valerie Verhalle, Evander van </w:t>
      </w:r>
      <w:proofErr w:type="spellStart"/>
      <w:r w:rsidRPr="00734071">
        <w:rPr>
          <w:szCs w:val="24"/>
        </w:rPr>
        <w:t>Wolfswinkel</w:t>
      </w:r>
      <w:proofErr w:type="spellEnd"/>
      <w:r w:rsidRPr="00734071">
        <w:rPr>
          <w:szCs w:val="24"/>
        </w:rPr>
        <w:t xml:space="preserve">, </w:t>
      </w:r>
      <w:proofErr w:type="spellStart"/>
      <w:r w:rsidRPr="00734071">
        <w:rPr>
          <w:szCs w:val="24"/>
        </w:rPr>
        <w:t>Tilman</w:t>
      </w:r>
      <w:proofErr w:type="spellEnd"/>
      <w:r w:rsidRPr="00734071">
        <w:rPr>
          <w:szCs w:val="24"/>
        </w:rPr>
        <w:t xml:space="preserve"> </w:t>
      </w:r>
      <w:proofErr w:type="spellStart"/>
      <w:r w:rsidRPr="00734071">
        <w:rPr>
          <w:szCs w:val="24"/>
        </w:rPr>
        <w:t>Todt</w:t>
      </w:r>
      <w:proofErr w:type="spellEnd"/>
    </w:p>
    <w:p w:rsidR="00147A71" w:rsidRDefault="00147A71" w:rsidP="00147A71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6000750" cy="28575"/>
                <wp:effectExtent l="0" t="0" r="19050" b="28575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CBC44" id="Rechte verbindingslijn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65pt" to="472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147A71" w:rsidRDefault="00147A71" w:rsidP="00147A71">
      <w:pPr>
        <w:spacing w:after="0"/>
        <w:jc w:val="center"/>
        <w:rPr>
          <w:sz w:val="24"/>
          <w:szCs w:val="24"/>
        </w:rPr>
      </w:pPr>
    </w:p>
    <w:p w:rsidR="00147A71" w:rsidRPr="00734071" w:rsidRDefault="00147A71" w:rsidP="00147A71">
      <w:pPr>
        <w:spacing w:after="0"/>
        <w:rPr>
          <w:sz w:val="32"/>
          <w:szCs w:val="24"/>
          <w:u w:val="single"/>
        </w:rPr>
      </w:pPr>
      <w:r w:rsidRPr="00734071">
        <w:rPr>
          <w:sz w:val="32"/>
          <w:szCs w:val="24"/>
          <w:u w:val="single"/>
        </w:rPr>
        <w:t>Agenda</w:t>
      </w:r>
    </w:p>
    <w:p w:rsidR="00147A71" w:rsidRDefault="00147A71" w:rsidP="00147A71">
      <w:pPr>
        <w:spacing w:after="0"/>
        <w:rPr>
          <w:sz w:val="24"/>
          <w:szCs w:val="24"/>
        </w:rPr>
      </w:pPr>
    </w:p>
    <w:p w:rsidR="00147A71" w:rsidRDefault="00147A71" w:rsidP="00A17B5D">
      <w:pPr>
        <w:pStyle w:val="Lijstaline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Opening </w:t>
      </w:r>
    </w:p>
    <w:p w:rsidR="00147A71" w:rsidRDefault="00147A71" w:rsidP="00A17B5D">
      <w:pPr>
        <w:pStyle w:val="Lijstalinea"/>
        <w:numPr>
          <w:ilvl w:val="1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Aanwezigheid </w:t>
      </w:r>
    </w:p>
    <w:p w:rsidR="00A17B5D" w:rsidRPr="00A17B5D" w:rsidRDefault="00147A71" w:rsidP="00A17B5D">
      <w:pPr>
        <w:pStyle w:val="Lijstalinea"/>
        <w:numPr>
          <w:ilvl w:val="0"/>
          <w:numId w:val="1"/>
        </w:numPr>
        <w:spacing w:after="120"/>
        <w:rPr>
          <w:sz w:val="24"/>
          <w:szCs w:val="24"/>
        </w:rPr>
      </w:pPr>
      <w:r w:rsidRPr="00147A71">
        <w:rPr>
          <w:sz w:val="24"/>
          <w:szCs w:val="24"/>
        </w:rPr>
        <w:t>Agenda vaststellen</w:t>
      </w:r>
    </w:p>
    <w:p w:rsidR="00147A71" w:rsidRDefault="00147A71" w:rsidP="00A17B5D">
      <w:pPr>
        <w:pStyle w:val="Lijstaline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Mededelingen </w:t>
      </w:r>
    </w:p>
    <w:p w:rsidR="00734071" w:rsidRDefault="00734071" w:rsidP="00734071">
      <w:pPr>
        <w:spacing w:after="0"/>
        <w:ind w:firstLine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53813A00" wp14:editId="6C241D96">
            <wp:extent cx="4736783" cy="1146080"/>
            <wp:effectExtent l="0" t="0" r="698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913" cy="115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71" w:rsidRPr="00734071" w:rsidRDefault="00734071" w:rsidP="00734071">
      <w:pPr>
        <w:spacing w:after="0"/>
        <w:ind w:left="5664" w:firstLine="708"/>
        <w:rPr>
          <w:sz w:val="24"/>
          <w:szCs w:val="24"/>
        </w:rPr>
      </w:pPr>
      <w:r w:rsidRPr="00734071">
        <w:rPr>
          <w:sz w:val="16"/>
          <w:szCs w:val="24"/>
        </w:rPr>
        <w:t>Notulen Bram Snoek 12-9-18</w:t>
      </w:r>
    </w:p>
    <w:p w:rsidR="00A17B5D" w:rsidRDefault="00A17B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47A71" w:rsidRDefault="00147A71" w:rsidP="00147A71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Project week 3 tot 7</w:t>
      </w:r>
    </w:p>
    <w:p w:rsidR="005558A3" w:rsidRDefault="005558A3" w:rsidP="005558A3">
      <w:pPr>
        <w:pStyle w:val="Lijstaline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Centrale opdracht </w:t>
      </w:r>
      <w:r w:rsidR="009D5CD7">
        <w:rPr>
          <w:sz w:val="24"/>
          <w:szCs w:val="24"/>
        </w:rPr>
        <w:t>*</w:t>
      </w:r>
    </w:p>
    <w:p w:rsidR="005558A3" w:rsidRDefault="005558A3" w:rsidP="005558A3">
      <w:pPr>
        <w:pStyle w:val="Lijstaline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Wat zijn MPK3 en MPK6 voor stoffen?</w:t>
      </w:r>
    </w:p>
    <w:p w:rsidR="005558A3" w:rsidRDefault="005558A3" w:rsidP="005558A3">
      <w:pPr>
        <w:pStyle w:val="Lijstaline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Hoe is de activatie van MPK3 en MPK6 gesimuleerd?</w:t>
      </w:r>
    </w:p>
    <w:p w:rsidR="005558A3" w:rsidRDefault="005558A3" w:rsidP="005558A3">
      <w:pPr>
        <w:pStyle w:val="Lijstaline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Hoe zijn de eiwitten die zich downstream in de signaleringsroute van MPK3&amp;6 bevinden geïdentificeerd? </w:t>
      </w:r>
    </w:p>
    <w:p w:rsidR="005558A3" w:rsidRDefault="005558A3" w:rsidP="005558A3">
      <w:pPr>
        <w:pStyle w:val="Lijstaline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Wat is het uiteindelijke doel van </w:t>
      </w:r>
      <w:r w:rsidR="00A17B5D">
        <w:rPr>
          <w:sz w:val="24"/>
          <w:szCs w:val="24"/>
        </w:rPr>
        <w:t>dit</w:t>
      </w:r>
      <w:r>
        <w:rPr>
          <w:sz w:val="24"/>
          <w:szCs w:val="24"/>
        </w:rPr>
        <w:t xml:space="preserve"> project?</w:t>
      </w:r>
    </w:p>
    <w:p w:rsidR="005558A3" w:rsidRDefault="005558A3" w:rsidP="005558A3">
      <w:pPr>
        <w:pStyle w:val="Lijstaline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Onderzoeksplan </w:t>
      </w:r>
    </w:p>
    <w:p w:rsidR="005558A3" w:rsidRDefault="005558A3" w:rsidP="005558A3">
      <w:pPr>
        <w:pStyle w:val="Lijstaline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Aanleiding/content </w:t>
      </w:r>
    </w:p>
    <w:p w:rsidR="005558A3" w:rsidRDefault="005558A3" w:rsidP="005558A3">
      <w:pPr>
        <w:pStyle w:val="Lijstaline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Onderzoeksvragen </w:t>
      </w:r>
      <w:r w:rsidR="009D5CD7">
        <w:rPr>
          <w:sz w:val="24"/>
          <w:szCs w:val="24"/>
        </w:rPr>
        <w:t>*</w:t>
      </w:r>
    </w:p>
    <w:p w:rsidR="005558A3" w:rsidRPr="005558A3" w:rsidRDefault="005558A3" w:rsidP="005558A3">
      <w:pPr>
        <w:pStyle w:val="Lijstalinea"/>
        <w:numPr>
          <w:ilvl w:val="2"/>
          <w:numId w:val="1"/>
        </w:numPr>
        <w:spacing w:after="0"/>
        <w:rPr>
          <w:sz w:val="24"/>
          <w:szCs w:val="24"/>
        </w:rPr>
      </w:pPr>
      <w:r w:rsidRPr="005558A3">
        <w:rPr>
          <w:sz w:val="24"/>
          <w:szCs w:val="24"/>
        </w:rPr>
        <w:t xml:space="preserve">Materiaal en methode </w:t>
      </w:r>
    </w:p>
    <w:p w:rsidR="005558A3" w:rsidRDefault="005558A3" w:rsidP="005558A3">
      <w:pPr>
        <w:pStyle w:val="Lijstaline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Tijdplanning en taakverdeling</w:t>
      </w:r>
    </w:p>
    <w:p w:rsidR="005558A3" w:rsidRDefault="005558A3" w:rsidP="005558A3">
      <w:pPr>
        <w:pStyle w:val="Lijstaline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Data en onderzoeksvragen opstellen</w:t>
      </w:r>
    </w:p>
    <w:p w:rsidR="005558A3" w:rsidRDefault="005558A3" w:rsidP="005558A3">
      <w:pPr>
        <w:pStyle w:val="Lijstaline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Download alle beschikbare data</w:t>
      </w:r>
    </w:p>
    <w:p w:rsidR="005558A3" w:rsidRDefault="005558A3" w:rsidP="005558A3">
      <w:pPr>
        <w:pStyle w:val="Lijstaline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Wat betekent het als eiwitten </w:t>
      </w:r>
      <w:proofErr w:type="spellStart"/>
      <w:r>
        <w:rPr>
          <w:sz w:val="24"/>
          <w:szCs w:val="24"/>
        </w:rPr>
        <w:t>upgereguleerd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downgereguleerd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irregular</w:t>
      </w:r>
      <w:proofErr w:type="spellEnd"/>
      <w:r>
        <w:rPr>
          <w:sz w:val="24"/>
          <w:szCs w:val="24"/>
        </w:rPr>
        <w:t xml:space="preserve"> gereguleerd worden? </w:t>
      </w:r>
      <w:r w:rsidR="009D5CD7">
        <w:rPr>
          <w:sz w:val="24"/>
          <w:szCs w:val="24"/>
        </w:rPr>
        <w:t>*</w:t>
      </w:r>
    </w:p>
    <w:p w:rsidR="009D2031" w:rsidRDefault="009D2031" w:rsidP="009D2031">
      <w:pPr>
        <w:pStyle w:val="Lijstaline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MAPK signalering in </w:t>
      </w:r>
      <w:proofErr w:type="spellStart"/>
      <w:r>
        <w:rPr>
          <w:sz w:val="24"/>
          <w:szCs w:val="24"/>
        </w:rPr>
        <w:t>Arabidopsis</w:t>
      </w:r>
      <w:proofErr w:type="spellEnd"/>
      <w:r>
        <w:rPr>
          <w:sz w:val="24"/>
          <w:szCs w:val="24"/>
        </w:rPr>
        <w:t xml:space="preserve">. </w:t>
      </w:r>
    </w:p>
    <w:p w:rsidR="009D2031" w:rsidRDefault="009D2031" w:rsidP="009D2031">
      <w:pPr>
        <w:pStyle w:val="Lijstaline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Vragen voor volgende werkbespreking voorbereiden</w:t>
      </w:r>
    </w:p>
    <w:p w:rsidR="009D2031" w:rsidRDefault="009D2031" w:rsidP="009D2031">
      <w:pPr>
        <w:pStyle w:val="Lijstalinea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Consensusproteoom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overlap tussen twee samples </w:t>
      </w:r>
    </w:p>
    <w:p w:rsidR="00D539D4" w:rsidRDefault="00D539D4" w:rsidP="00D539D4">
      <w:pPr>
        <w:pStyle w:val="Lijstaline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Wat betekent: ‘het differentieel tot expressie komen van eiwitten’ </w:t>
      </w:r>
      <w:r w:rsidR="009D5CD7">
        <w:rPr>
          <w:sz w:val="24"/>
          <w:szCs w:val="24"/>
        </w:rPr>
        <w:t>*</w:t>
      </w:r>
      <w:bookmarkStart w:id="0" w:name="_GoBack"/>
      <w:bookmarkEnd w:id="0"/>
    </w:p>
    <w:p w:rsidR="009D2031" w:rsidRDefault="00D539D4" w:rsidP="009D2031">
      <w:pPr>
        <w:pStyle w:val="Lijstaline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Wat is een </w:t>
      </w:r>
      <w:proofErr w:type="spellStart"/>
      <w:r>
        <w:rPr>
          <w:sz w:val="24"/>
          <w:szCs w:val="24"/>
        </w:rPr>
        <w:t>consensusproteoom</w:t>
      </w:r>
      <w:proofErr w:type="spellEnd"/>
      <w:r>
        <w:rPr>
          <w:sz w:val="24"/>
          <w:szCs w:val="24"/>
        </w:rPr>
        <w:t xml:space="preserve">? </w:t>
      </w:r>
      <w:r w:rsidR="009D5CD7">
        <w:rPr>
          <w:sz w:val="24"/>
          <w:szCs w:val="24"/>
        </w:rPr>
        <w:t>*</w:t>
      </w:r>
    </w:p>
    <w:p w:rsidR="00530AE5" w:rsidRDefault="00530AE5" w:rsidP="009D2031">
      <w:pPr>
        <w:pStyle w:val="Lijstaline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Vragen voor volgende werkbespreking voorbereiden</w:t>
      </w:r>
    </w:p>
    <w:p w:rsidR="00530AE5" w:rsidRDefault="00530AE5" w:rsidP="00530AE5">
      <w:pPr>
        <w:pStyle w:val="Lijstalinea"/>
        <w:numPr>
          <w:ilvl w:val="1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Protein-protein</w:t>
      </w:r>
      <w:proofErr w:type="spellEnd"/>
      <w:r>
        <w:rPr>
          <w:sz w:val="24"/>
          <w:szCs w:val="24"/>
        </w:rPr>
        <w:t xml:space="preserve"> interactie netwerken</w:t>
      </w:r>
    </w:p>
    <w:p w:rsidR="00530AE5" w:rsidRDefault="00530AE5" w:rsidP="00530AE5">
      <w:pPr>
        <w:pStyle w:val="Lijstaline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Vragen voor volgende werkbespreking voorbereiden</w:t>
      </w:r>
    </w:p>
    <w:p w:rsidR="00530AE5" w:rsidRDefault="00530AE5" w:rsidP="00530AE5">
      <w:pPr>
        <w:pStyle w:val="Lijstaline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Analyseren van de MS-MS data</w:t>
      </w:r>
    </w:p>
    <w:p w:rsidR="00530AE5" w:rsidRDefault="00A17B5D" w:rsidP="00530AE5">
      <w:pPr>
        <w:pStyle w:val="Lijstaline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Vragen voor volgende werkbespreking voorbereiden</w:t>
      </w:r>
    </w:p>
    <w:p w:rsidR="00A17B5D" w:rsidRDefault="00A17B5D" w:rsidP="00A17B5D">
      <w:pPr>
        <w:pStyle w:val="Lijstaline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Onderzoeksverslag </w:t>
      </w:r>
    </w:p>
    <w:p w:rsidR="00A17B5D" w:rsidRPr="00A17B5D" w:rsidRDefault="00A17B5D" w:rsidP="00A17B5D">
      <w:pPr>
        <w:pStyle w:val="Lijstalinea"/>
        <w:spacing w:after="0"/>
        <w:ind w:left="1440"/>
        <w:rPr>
          <w:sz w:val="24"/>
          <w:szCs w:val="24"/>
        </w:rPr>
      </w:pPr>
    </w:p>
    <w:p w:rsidR="00147A71" w:rsidRDefault="00147A71" w:rsidP="00A17B5D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Actiepunten samenvatten </w:t>
      </w:r>
    </w:p>
    <w:p w:rsidR="00147A71" w:rsidRDefault="00147A71" w:rsidP="00147A71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Rondvraag </w:t>
      </w:r>
    </w:p>
    <w:p w:rsidR="00147A71" w:rsidRPr="00147A71" w:rsidRDefault="00147A71" w:rsidP="00147A71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Sluiting</w:t>
      </w:r>
    </w:p>
    <w:sectPr w:rsidR="00147A71" w:rsidRPr="00147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3154A"/>
    <w:multiLevelType w:val="hybridMultilevel"/>
    <w:tmpl w:val="6F1E60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72384A80">
      <w:start w:val="1"/>
      <w:numFmt w:val="lowerRoman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71"/>
    <w:rsid w:val="00147A71"/>
    <w:rsid w:val="0045174D"/>
    <w:rsid w:val="00464418"/>
    <w:rsid w:val="00530AE5"/>
    <w:rsid w:val="005558A3"/>
    <w:rsid w:val="006411C7"/>
    <w:rsid w:val="00676C4B"/>
    <w:rsid w:val="00734071"/>
    <w:rsid w:val="00817FC2"/>
    <w:rsid w:val="0097455A"/>
    <w:rsid w:val="009D2031"/>
    <w:rsid w:val="009D5CD7"/>
    <w:rsid w:val="00A17B5D"/>
    <w:rsid w:val="00A30DF6"/>
    <w:rsid w:val="00BA668F"/>
    <w:rsid w:val="00D539D4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5659"/>
  <w15:chartTrackingRefBased/>
  <w15:docId w15:val="{528CB17E-D0AA-4A91-9B0D-823A170C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47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3</cp:revision>
  <dcterms:created xsi:type="dcterms:W3CDTF">2018-09-15T06:05:00Z</dcterms:created>
  <dcterms:modified xsi:type="dcterms:W3CDTF">2018-09-17T10:36:00Z</dcterms:modified>
</cp:coreProperties>
</file>