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№1</w:t>
      </w: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</w:t>
      </w:r>
      <w:r w:rsidRPr="00D94556">
        <w:rPr>
          <w:rFonts w:ascii="Times New Roman" w:eastAsia="Calibri" w:hAnsi="Times New Roman" w:cs="Times New Roman"/>
          <w:sz w:val="28"/>
          <w:lang w:val="ru-RU"/>
        </w:rPr>
        <w:t>4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группы </w:t>
      </w:r>
      <w:r>
        <w:rPr>
          <w:rFonts w:ascii="Times New Roman" w:eastAsia="Calibri" w:hAnsi="Times New Roman" w:cs="Times New Roman"/>
          <w:sz w:val="28"/>
          <w:lang w:val="ru-RU"/>
        </w:rPr>
        <w:t>Смелова В.В.</w:t>
      </w:r>
    </w:p>
    <w:p w:rsidR="00D94556" w:rsidRPr="00E11ABC" w:rsidRDefault="00D94556" w:rsidP="00D94556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Проверила: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Д.В.</w:t>
      </w: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Pr="00E11ABC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94556" w:rsidRDefault="00D94556" w:rsidP="00D945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>
        <w:rPr>
          <w:rFonts w:ascii="Times New Roman" w:eastAsia="Calibri" w:hAnsi="Times New Roman" w:cs="Times New Roman"/>
          <w:sz w:val="28"/>
          <w:lang w:val="ru-RU"/>
        </w:rPr>
        <w:t>1</w:t>
      </w:r>
    </w:p>
    <w:p w:rsidR="00D94556" w:rsidRDefault="00D94556">
      <w:pPr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br w:type="page"/>
      </w:r>
    </w:p>
    <w:p w:rsidR="00D94556" w:rsidRPr="00E23A4C" w:rsidRDefault="00D94556" w:rsidP="00D94556">
      <w:pPr>
        <w:pStyle w:val="1"/>
        <w:numPr>
          <w:ilvl w:val="0"/>
          <w:numId w:val="1"/>
        </w:numPr>
        <w:rPr>
          <w:rFonts w:ascii="Times New Roman" w:eastAsia="Calibri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eastAsia="Calibri" w:hAnsi="Times New Roman" w:cs="Times New Roman"/>
          <w:b/>
          <w:color w:val="auto"/>
          <w:sz w:val="28"/>
          <w:lang w:val="ru-RU"/>
        </w:rPr>
        <w:lastRenderedPageBreak/>
        <w:t>Обоснование актуальности, цели и задачи разработки ПИБ в Интернет-магазине</w:t>
      </w:r>
    </w:p>
    <w:p w:rsidR="00E149B4" w:rsidRPr="000B30E2" w:rsidRDefault="00E149B4" w:rsidP="00E149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0E2">
        <w:rPr>
          <w:rFonts w:ascii="Times New Roman" w:hAnsi="Times New Roman" w:cs="Times New Roman"/>
          <w:sz w:val="28"/>
          <w:szCs w:val="28"/>
          <w:lang w:val="ru-RU"/>
        </w:rPr>
        <w:t>Актуальность разработки политик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информационной безопасности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Интернет-магазина 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объясняется необходимостью создания механизма управления и планирования информационной безопасности.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>ИБ позволя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совершенствовать следующие направления деятельности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магазина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49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0E2">
        <w:rPr>
          <w:rFonts w:ascii="Times New Roman" w:hAnsi="Times New Roman" w:cs="Times New Roman"/>
          <w:sz w:val="28"/>
          <w:szCs w:val="28"/>
          <w:lang w:val="ru-RU"/>
        </w:rPr>
        <w:t>упорядо</w:t>
      </w:r>
      <w:r>
        <w:rPr>
          <w:rFonts w:ascii="Times New Roman" w:hAnsi="Times New Roman" w:cs="Times New Roman"/>
          <w:sz w:val="28"/>
          <w:szCs w:val="28"/>
          <w:lang w:val="ru-RU"/>
        </w:rPr>
        <w:t>чивание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бизнес-процесс</w:t>
      </w:r>
      <w:r>
        <w:rPr>
          <w:rFonts w:ascii="Times New Roman" w:hAnsi="Times New Roman" w:cs="Times New Roman"/>
          <w:sz w:val="28"/>
          <w:szCs w:val="28"/>
          <w:lang w:val="ru-RU"/>
        </w:rPr>
        <w:t>ов;</w:t>
      </w:r>
    </w:p>
    <w:p w:rsidR="00E149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>соответстви</w:t>
      </w:r>
      <w:r>
        <w:rPr>
          <w:rFonts w:ascii="Times New Roman" w:hAnsi="Times New Roman" w:cs="Times New Roman"/>
          <w:sz w:val="28"/>
          <w:szCs w:val="28"/>
          <w:lang w:val="ru-RU"/>
        </w:rPr>
        <w:t>я с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правовым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норма</w:t>
      </w:r>
      <w:r>
        <w:rPr>
          <w:rFonts w:ascii="Times New Roman" w:hAnsi="Times New Roman" w:cs="Times New Roman"/>
          <w:sz w:val="28"/>
          <w:szCs w:val="28"/>
          <w:lang w:val="ru-RU"/>
        </w:rPr>
        <w:t>ми;</w:t>
      </w:r>
    </w:p>
    <w:p w:rsidR="00E149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30E2">
        <w:rPr>
          <w:rFonts w:ascii="Times New Roman" w:hAnsi="Times New Roman" w:cs="Times New Roman"/>
          <w:sz w:val="28"/>
          <w:szCs w:val="28"/>
          <w:lang w:val="ru-RU"/>
        </w:rPr>
        <w:t>улучш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имидж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и дело</w:t>
      </w:r>
      <w:r>
        <w:rPr>
          <w:rFonts w:ascii="Times New Roman" w:hAnsi="Times New Roman" w:cs="Times New Roman"/>
          <w:sz w:val="28"/>
          <w:szCs w:val="28"/>
          <w:lang w:val="ru-RU"/>
        </w:rPr>
        <w:t>вой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 xml:space="preserve"> репутаци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30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49B4" w:rsidRDefault="00E149B4" w:rsidP="00E149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9F2">
        <w:rPr>
          <w:rFonts w:ascii="Times New Roman" w:hAnsi="Times New Roman" w:cs="Times New Roman"/>
          <w:sz w:val="28"/>
          <w:szCs w:val="28"/>
          <w:lang w:val="ru-RU"/>
        </w:rPr>
        <w:t>Цель системы обеспечения информационной безопасности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 постоянное соблюдение в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Интернет-магазине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 условий, пр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>риски, связанные с нарушением безопасности информационных ресурсов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магазина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, постоянно контролируются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 исключаются, либо находятся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>на допустимом (приемлемом) уровне остаточного риска.</w:t>
      </w:r>
    </w:p>
    <w:p w:rsidR="00E149B4" w:rsidRPr="00713E7E" w:rsidRDefault="00E149B4" w:rsidP="00E149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Основны</w:t>
      </w:r>
      <w:r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задачами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деятельности по обеспечению информационной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Интернет-магазина являются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49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своевременное выявление, оценка и прогнозирование источников угроз информационной опасности, причин и условий, способствующих нанесению ущерба субъектам информационных отношений, нарушению нормального функционирования систем </w:t>
      </w:r>
      <w:r w:rsidR="00D416EC">
        <w:rPr>
          <w:rFonts w:ascii="Times New Roman" w:hAnsi="Times New Roman" w:cs="Times New Roman"/>
          <w:sz w:val="28"/>
          <w:szCs w:val="28"/>
          <w:lang w:val="ru-RU"/>
        </w:rPr>
        <w:t>магазина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149B4" w:rsidRPr="005F45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9F2">
        <w:rPr>
          <w:rFonts w:ascii="Times New Roman" w:hAnsi="Times New Roman" w:cs="Times New Roman"/>
          <w:sz w:val="28"/>
          <w:szCs w:val="28"/>
          <w:lang w:val="ru-RU"/>
        </w:rPr>
        <w:t xml:space="preserve">снижение рисков </w:t>
      </w:r>
      <w:r>
        <w:rPr>
          <w:rFonts w:ascii="Times New Roman" w:hAnsi="Times New Roman" w:cs="Times New Roman"/>
          <w:sz w:val="28"/>
          <w:szCs w:val="28"/>
          <w:lang w:val="ru-RU"/>
        </w:rPr>
        <w:t>магазина</w:t>
      </w:r>
      <w:r w:rsidRPr="004129F2">
        <w:rPr>
          <w:rFonts w:ascii="Times New Roman" w:hAnsi="Times New Roman" w:cs="Times New Roman"/>
          <w:sz w:val="28"/>
          <w:szCs w:val="28"/>
          <w:lang w:val="ru-RU"/>
        </w:rPr>
        <w:t>, связанных с 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технологий;</w:t>
      </w:r>
    </w:p>
    <w:p w:rsidR="00E149B4" w:rsidRPr="005F45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создание условий для максимальной автоматизации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различных опера</w:t>
      </w:r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исключения ручных опера</w:t>
      </w:r>
      <w:r>
        <w:rPr>
          <w:rFonts w:ascii="Times New Roman" w:hAnsi="Times New Roman" w:cs="Times New Roman"/>
          <w:sz w:val="28"/>
          <w:szCs w:val="28"/>
          <w:lang w:val="ru-RU"/>
        </w:rPr>
        <w:t>ци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й 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условии минимизации рисков;</w:t>
      </w:r>
    </w:p>
    <w:p w:rsidR="00E149B4" w:rsidRPr="005F45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своевременное выявление новых угроз;</w:t>
      </w:r>
    </w:p>
    <w:p w:rsidR="00E149B4" w:rsidRPr="005F45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контроль состояния информационной безопасности на всех этапах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жизненного цикла автоматизированных информационных систем;</w:t>
      </w:r>
    </w:p>
    <w:p w:rsidR="00E149B4" w:rsidRPr="005F45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минимизация потерь </w:t>
      </w:r>
      <w:r w:rsidR="00D416EC">
        <w:rPr>
          <w:rFonts w:ascii="Times New Roman" w:hAnsi="Times New Roman" w:cs="Times New Roman"/>
          <w:sz w:val="28"/>
          <w:szCs w:val="28"/>
          <w:lang w:val="ru-RU"/>
        </w:rPr>
        <w:t>магазина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пр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реализа</w:t>
      </w:r>
      <w:r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угроз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информационной безопасности;</w:t>
      </w:r>
    </w:p>
    <w:p w:rsidR="00E149B4" w:rsidRPr="005F45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жизнедеятельности </w:t>
      </w:r>
      <w:r w:rsidR="00D416EC">
        <w:rPr>
          <w:rFonts w:ascii="Times New Roman" w:hAnsi="Times New Roman" w:cs="Times New Roman"/>
          <w:sz w:val="28"/>
          <w:szCs w:val="28"/>
          <w:lang w:val="ru-RU"/>
        </w:rPr>
        <w:t>Интернет-магазина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информационных ресурсов в условиях форс-мажорных обстоятельств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(экономические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политические кризисы, природные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техногенные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катастрофы, террористические угрозы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пр.);</w:t>
      </w:r>
    </w:p>
    <w:p w:rsidR="00E149B4" w:rsidRPr="005F45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оптимизация затрат на обеспечение информационной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149B4" w:rsidRPr="00713E7E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защит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от вмешательства в процесс функционирования систем </w:t>
      </w:r>
      <w:r w:rsidR="00D416EC">
        <w:rPr>
          <w:rFonts w:ascii="Times New Roman" w:hAnsi="Times New Roman" w:cs="Times New Roman"/>
          <w:sz w:val="28"/>
          <w:szCs w:val="28"/>
          <w:lang w:val="ru-RU"/>
        </w:rPr>
        <w:t xml:space="preserve">магазина 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>посторонних лиц (доступ к информационным ресурсам должны иметь только зарегистрированные в установленном порядке пользователи);</w:t>
      </w:r>
    </w:p>
    <w:p w:rsidR="00E149B4" w:rsidRPr="00713E7E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к информационным, аппаратны</w:t>
      </w:r>
      <w:r w:rsidR="00D416EC">
        <w:rPr>
          <w:rFonts w:ascii="Times New Roman" w:hAnsi="Times New Roman" w:cs="Times New Roman"/>
          <w:sz w:val="28"/>
          <w:szCs w:val="28"/>
          <w:lang w:val="ru-RU"/>
        </w:rPr>
        <w:t>м, программным и иным ресурсам магазина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— обеспечение доступа только к тем ресурсам и выполнения только тех операций с ними, которые необходимы конкретным пользователям для выполнения своих служебных обязанностей;</w:t>
      </w:r>
    </w:p>
    <w:p w:rsidR="00E149B4" w:rsidRPr="00713E7E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обеспечение аутентификации пользователей, имеющих допуск в информационные сети и участвующих в информационном обмене (подтверждение подлинности отправителя и получателя информации);</w:t>
      </w:r>
    </w:p>
    <w:p w:rsidR="00E149B4" w:rsidRPr="00713E7E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защит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от несанкционированной </w:t>
      </w:r>
      <w:proofErr w:type="gramStart"/>
      <w:r w:rsidRPr="00713E7E">
        <w:rPr>
          <w:rFonts w:ascii="Times New Roman" w:hAnsi="Times New Roman" w:cs="Times New Roman"/>
          <w:sz w:val="28"/>
          <w:szCs w:val="28"/>
          <w:lang w:val="ru-RU"/>
        </w:rPr>
        <w:t>модификации</w:t>
      </w:r>
      <w:proofErr w:type="gramEnd"/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используемых в системах </w:t>
      </w:r>
      <w:r w:rsidR="00D416EC">
        <w:rPr>
          <w:rFonts w:ascii="Times New Roman" w:hAnsi="Times New Roman" w:cs="Times New Roman"/>
          <w:sz w:val="28"/>
          <w:szCs w:val="28"/>
          <w:lang w:val="ru-RU"/>
        </w:rPr>
        <w:t>магазина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программных средств, а также защиту систем от внедрения несанкционированных программ, включая компьютерные вирусы;</w:t>
      </w:r>
    </w:p>
    <w:p w:rsidR="00E149B4" w:rsidRDefault="00E149B4" w:rsidP="00E149B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E7E">
        <w:rPr>
          <w:rFonts w:ascii="Times New Roman" w:hAnsi="Times New Roman" w:cs="Times New Roman"/>
          <w:sz w:val="28"/>
          <w:szCs w:val="28"/>
          <w:lang w:val="ru-RU"/>
        </w:rPr>
        <w:t>защит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13E7E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от утечки по техническим каналам при ее обработке, хранении и передаче по каналам связи.</w:t>
      </w:r>
    </w:p>
    <w:p w:rsidR="00E149B4" w:rsidRPr="00E149B4" w:rsidRDefault="00E149B4" w:rsidP="00E149B4">
      <w:pPr>
        <w:rPr>
          <w:lang w:val="ru-RU"/>
        </w:rPr>
      </w:pPr>
    </w:p>
    <w:p w:rsidR="00D94556" w:rsidRPr="00E23A4C" w:rsidRDefault="00E149B4" w:rsidP="00D94556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hAnsi="Times New Roman" w:cs="Times New Roman"/>
          <w:b/>
          <w:color w:val="auto"/>
          <w:sz w:val="28"/>
          <w:lang w:val="ru-RU"/>
        </w:rPr>
        <w:t>Объекты защиты</w:t>
      </w:r>
    </w:p>
    <w:p w:rsidR="006E5D85" w:rsidRPr="00464C23" w:rsidRDefault="006E5D85" w:rsidP="006E5D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4C23">
        <w:rPr>
          <w:rFonts w:ascii="Times New Roman" w:hAnsi="Times New Roman" w:cs="Times New Roman"/>
          <w:sz w:val="28"/>
          <w:szCs w:val="28"/>
          <w:lang w:val="ru-RU"/>
        </w:rPr>
        <w:t>Основными объектами защиты системы информационной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 xml:space="preserve">безопасности в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Интернет-магазине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5D85" w:rsidRPr="00464C23" w:rsidRDefault="006E5D85" w:rsidP="006E5D8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4C23">
        <w:rPr>
          <w:rFonts w:ascii="Times New Roman" w:hAnsi="Times New Roman" w:cs="Times New Roman"/>
          <w:sz w:val="28"/>
          <w:szCs w:val="28"/>
          <w:lang w:val="ru-RU"/>
        </w:rPr>
        <w:t>информационные ресурсы, содержащие служебную тайну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конфиденциальную информацию, персональные данные физических лиц,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сведения ограниченного распространения, а также открыто распространяемая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информация, необходимая для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Интернет-магазина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, независимо от формы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вида ее представления;</w:t>
      </w:r>
    </w:p>
    <w:p w:rsidR="006E5D85" w:rsidRPr="00464C23" w:rsidRDefault="006E5D85" w:rsidP="006E5D8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4C23">
        <w:rPr>
          <w:rFonts w:ascii="Times New Roman" w:hAnsi="Times New Roman" w:cs="Times New Roman"/>
          <w:sz w:val="28"/>
          <w:szCs w:val="28"/>
          <w:lang w:val="ru-RU"/>
        </w:rPr>
        <w:t xml:space="preserve">работники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Интернет-магазина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его пользователи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5D85" w:rsidRDefault="006E5D85" w:rsidP="006E5D8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4C23">
        <w:rPr>
          <w:rFonts w:ascii="Times New Roman" w:hAnsi="Times New Roman" w:cs="Times New Roman"/>
          <w:sz w:val="28"/>
          <w:szCs w:val="28"/>
          <w:lang w:val="ru-RU"/>
        </w:rPr>
        <w:t>информационная инфраструктура, включающая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хранения,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обработки и анализа информации, технические и программные средства 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обработки, передачи и отображения, в том числе каналы информационного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обмена и телекоммуникации,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и средства защиты информации, объекты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и помещения, в которых размещены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4C23">
        <w:rPr>
          <w:rFonts w:ascii="Times New Roman" w:hAnsi="Times New Roman" w:cs="Times New Roman"/>
          <w:sz w:val="28"/>
          <w:szCs w:val="28"/>
          <w:lang w:val="ru-RU"/>
        </w:rPr>
        <w:t>такие сист</w:t>
      </w:r>
      <w:r>
        <w:rPr>
          <w:rFonts w:ascii="Times New Roman" w:hAnsi="Times New Roman" w:cs="Times New Roman"/>
          <w:sz w:val="28"/>
          <w:szCs w:val="28"/>
          <w:lang w:val="ru-RU"/>
        </w:rPr>
        <w:t>емы;</w:t>
      </w:r>
    </w:p>
    <w:p w:rsidR="000A460D" w:rsidRDefault="000A460D" w:rsidP="006E5D8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Интернет-магазин как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A46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 – исходный код, база данных, сервер, соединение между клиентом и сервером</w:t>
      </w:r>
      <w:r w:rsidRPr="000A460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E5D85" w:rsidRDefault="006E5D85" w:rsidP="006E5D8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процессы, связанные с денежными транзакциями</w:t>
      </w:r>
      <w:r w:rsidR="000A460D">
        <w:rPr>
          <w:rFonts w:ascii="Times New Roman" w:hAnsi="Times New Roman" w:cs="Times New Roman"/>
          <w:sz w:val="28"/>
          <w:szCs w:val="28"/>
          <w:lang w:val="ru-RU"/>
        </w:rPr>
        <w:t xml:space="preserve"> и иными банковскими операциями</w:t>
      </w:r>
      <w:r w:rsidR="000A460D" w:rsidRPr="000A46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3A4C" w:rsidRDefault="00E23A4C" w:rsidP="006E5D8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Любые информационные системы, используемые в отделах магазина: бухгалтерского учета, система отслеживания курьерских доставок, информационная система юридического отдела и др.</w:t>
      </w:r>
    </w:p>
    <w:p w:rsidR="006E5D85" w:rsidRPr="006E5D85" w:rsidRDefault="006E5D85" w:rsidP="006E5D85">
      <w:pPr>
        <w:rPr>
          <w:lang w:val="ru-RU"/>
        </w:rPr>
      </w:pPr>
    </w:p>
    <w:p w:rsidR="00E149B4" w:rsidRPr="00E23A4C" w:rsidRDefault="00E149B4" w:rsidP="00E149B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hAnsi="Times New Roman" w:cs="Times New Roman"/>
          <w:b/>
          <w:color w:val="auto"/>
          <w:sz w:val="28"/>
          <w:lang w:val="ru-RU"/>
        </w:rPr>
        <w:t>Основные угрозы и их источники</w:t>
      </w:r>
    </w:p>
    <w:p w:rsidR="000A460D" w:rsidRPr="005F45B4" w:rsidRDefault="000A460D" w:rsidP="000A46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Любое лицо, имеющее логический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физический доступ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информационным ресурсам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компонентам соответствующих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информационных технологий (программному обеспечению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данным,</w:t>
      </w:r>
      <w:r w:rsidRPr="005F45B4"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средствам вычислительной техники, коммуникационному оборудованию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каналам связи) может являться потенциальным злоумышленником. 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этом предполагается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сговора сотрудника магазина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внешним злоумышленником, но не сговор двух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более сотрудников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магазина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60D" w:rsidRPr="005F45B4" w:rsidRDefault="000A460D" w:rsidP="000A46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Целью злоумышленника является получение контроля над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информационным ресурсом, приводящего к нарушению его доступности,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целостности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конфиденциальности.</w:t>
      </w:r>
    </w:p>
    <w:p w:rsidR="000A460D" w:rsidRPr="005F45B4" w:rsidRDefault="000A460D" w:rsidP="000A46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достижения целей злоумышленник может использовать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экономически соизмеримые с потенциальным ущербом способы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проведения атак на всех уровнях архитектуры информационных систем.</w:t>
      </w:r>
    </w:p>
    <w:p w:rsidR="000A460D" w:rsidRPr="005F45B4" w:rsidRDefault="000A460D" w:rsidP="000A46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Источниками угроз информационным ресурсам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Интернет-магазина 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являются:</w:t>
      </w:r>
    </w:p>
    <w:p w:rsidR="000A460D" w:rsidRPr="009B3D76" w:rsidRDefault="000A460D" w:rsidP="000A460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внешние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внутренние злоумышленники;</w:t>
      </w:r>
    </w:p>
    <w:p w:rsidR="000A460D" w:rsidRPr="005F45B4" w:rsidRDefault="000A460D" w:rsidP="000A460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ошибочные действия персонала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пользователя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A460D" w:rsidRPr="005F45B4" w:rsidRDefault="000A460D" w:rsidP="000A460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>вирусные атаки;</w:t>
      </w:r>
    </w:p>
    <w:p w:rsidR="000A460D" w:rsidRDefault="000A460D" w:rsidP="000A460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отказы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сбо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оборудования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F45B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обеспечения;</w:t>
      </w:r>
    </w:p>
    <w:p w:rsidR="00D9441D" w:rsidRPr="00D9441D" w:rsidRDefault="00D9441D" w:rsidP="000A460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недостаточная надежность банковских транзакций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441D" w:rsidRDefault="00D9441D" w:rsidP="000A460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недостаточная защищенность соединения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441D" w:rsidRPr="00D9441D" w:rsidRDefault="00D9441D" w:rsidP="000A460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противовирусной защиты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441D" w:rsidRPr="005F45B4" w:rsidRDefault="00D9441D" w:rsidP="000A460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недочеты в конфигурациях безопасности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баз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и серверов</w:t>
      </w:r>
      <w:r w:rsidRPr="00D944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A460D" w:rsidRPr="000A460D" w:rsidRDefault="000A460D" w:rsidP="000A460D">
      <w:pPr>
        <w:rPr>
          <w:lang w:val="ru-RU"/>
        </w:rPr>
      </w:pPr>
    </w:p>
    <w:p w:rsidR="00E149B4" w:rsidRPr="00E23A4C" w:rsidRDefault="00E149B4" w:rsidP="00E149B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hAnsi="Times New Roman" w:cs="Times New Roman"/>
          <w:b/>
          <w:color w:val="auto"/>
          <w:sz w:val="28"/>
          <w:lang w:val="ru-RU"/>
        </w:rPr>
        <w:t>Оценка угроз, рисков и уязвимостей</w:t>
      </w:r>
    </w:p>
    <w:p w:rsidR="00D9441D" w:rsidRPr="00490828" w:rsidRDefault="00D9441D" w:rsidP="00D944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Цель оценивания рисков состоит в определении характеристик рисков для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Интернет-магазина </w:t>
      </w:r>
      <w:r w:rsidRPr="00490828">
        <w:rPr>
          <w:rFonts w:ascii="Times New Roman" w:eastAsia="Calibri" w:hAnsi="Times New Roman" w:cs="Times New Roman"/>
          <w:sz w:val="28"/>
          <w:lang w:val="ru-RU"/>
        </w:rPr>
        <w:t>и его ресурсов. На основе этих данных будут выбраны необходимые средства управления информационной безопасностью.</w:t>
      </w:r>
    </w:p>
    <w:p w:rsidR="00D9441D" w:rsidRPr="00490828" w:rsidRDefault="00D9441D" w:rsidP="00D944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490828">
        <w:rPr>
          <w:rFonts w:ascii="Times New Roman" w:eastAsia="Calibri" w:hAnsi="Times New Roman" w:cs="Times New Roman"/>
          <w:sz w:val="28"/>
          <w:lang w:val="ru-RU"/>
        </w:rPr>
        <w:t>Для оценки рисков необходима шкала для численной оценки рисков от несанкционированного доступа (НСД) к информационным ресурсам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магазина,</w:t>
      </w: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 которая представлена в таблице </w:t>
      </w:r>
      <w:r>
        <w:rPr>
          <w:rFonts w:ascii="Times New Roman" w:eastAsia="Calibri" w:hAnsi="Times New Roman" w:cs="Times New Roman"/>
          <w:sz w:val="28"/>
          <w:lang w:val="ru-RU"/>
        </w:rPr>
        <w:t>4</w:t>
      </w:r>
      <w:r w:rsidRPr="00490828">
        <w:rPr>
          <w:rFonts w:ascii="Times New Roman" w:eastAsia="Calibri" w:hAnsi="Times New Roman" w:cs="Times New Roman"/>
          <w:sz w:val="28"/>
          <w:lang w:val="ru-RU"/>
        </w:rPr>
        <w:t>.1.</w:t>
      </w:r>
    </w:p>
    <w:p w:rsidR="00D9441D" w:rsidRPr="00490828" w:rsidRDefault="00D9441D" w:rsidP="00D9441D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lang w:val="ru-RU"/>
        </w:rPr>
        <w:t>4</w:t>
      </w:r>
      <w:r w:rsidRPr="00490828">
        <w:rPr>
          <w:rFonts w:ascii="Times New Roman" w:eastAsia="Calibri" w:hAnsi="Times New Roman" w:cs="Times New Roman"/>
          <w:sz w:val="28"/>
          <w:lang w:val="ru-RU"/>
        </w:rPr>
        <w:t>.1 – Условная численная шкала для оценки ущерба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D9441D" w:rsidRPr="00490828" w:rsidTr="00E01BD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41D" w:rsidRPr="00490828" w:rsidRDefault="00D9441D" w:rsidP="00E01BD3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Величина ущерба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41D" w:rsidRPr="00490828" w:rsidRDefault="00D9441D" w:rsidP="00E01BD3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9441D" w:rsidRPr="00490828" w:rsidTr="00E01BD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41D" w:rsidRPr="00490828" w:rsidRDefault="00D9441D" w:rsidP="00E01BD3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41D" w:rsidRPr="00490828" w:rsidRDefault="00D9441D" w:rsidP="00E01BD3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Последствий нет</w:t>
            </w:r>
          </w:p>
        </w:tc>
      </w:tr>
      <w:tr w:rsidR="00D9441D" w:rsidRPr="00490828" w:rsidTr="00E01BD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41D" w:rsidRPr="00490828" w:rsidRDefault="00D9441D" w:rsidP="00E01BD3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41D" w:rsidRPr="00490828" w:rsidRDefault="00D9441D" w:rsidP="00E01BD3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Незначительные последствия</w:t>
            </w:r>
          </w:p>
        </w:tc>
      </w:tr>
      <w:tr w:rsidR="00D9441D" w:rsidRPr="00490828" w:rsidTr="00E01BD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41D" w:rsidRPr="00490828" w:rsidRDefault="00D9441D" w:rsidP="00E01BD3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41D" w:rsidRPr="00490828" w:rsidRDefault="00D9441D" w:rsidP="00E01BD3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Минимальные последствия</w:t>
            </w:r>
          </w:p>
        </w:tc>
      </w:tr>
      <w:tr w:rsidR="00D9441D" w:rsidRPr="00490828" w:rsidTr="00E01BD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41D" w:rsidRPr="00490828" w:rsidRDefault="00D9441D" w:rsidP="00E01BD3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41D" w:rsidRPr="00490828" w:rsidRDefault="00D9441D" w:rsidP="00E01BD3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Допустимые последствия</w:t>
            </w:r>
          </w:p>
        </w:tc>
      </w:tr>
      <w:tr w:rsidR="00D9441D" w:rsidRPr="00490828" w:rsidTr="00E01BD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41D" w:rsidRPr="00490828" w:rsidRDefault="00D9441D" w:rsidP="00E01BD3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41D" w:rsidRPr="00490828" w:rsidRDefault="00D9441D" w:rsidP="00E01BD3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Значительные последствия</w:t>
            </w:r>
          </w:p>
        </w:tc>
      </w:tr>
      <w:tr w:rsidR="00D9441D" w:rsidRPr="00490828" w:rsidTr="00E01BD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41D" w:rsidRPr="00490828" w:rsidRDefault="00D9441D" w:rsidP="00E01BD3">
            <w:pPr>
              <w:jc w:val="center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41D" w:rsidRPr="00490828" w:rsidRDefault="00D9441D" w:rsidP="00E01BD3">
            <w:pPr>
              <w:jc w:val="both"/>
              <w:rPr>
                <w:rFonts w:ascii="Times New Roman" w:hAnsi="Times New Roman"/>
                <w:sz w:val="28"/>
              </w:rPr>
            </w:pPr>
            <w:r w:rsidRPr="00490828">
              <w:rPr>
                <w:rFonts w:ascii="Times New Roman" w:hAnsi="Times New Roman"/>
                <w:sz w:val="28"/>
              </w:rPr>
              <w:t>Высокая степень существенности последствия</w:t>
            </w:r>
          </w:p>
        </w:tc>
      </w:tr>
    </w:tbl>
    <w:p w:rsidR="000E0966" w:rsidRPr="00490828" w:rsidRDefault="000E0966" w:rsidP="000E0966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Следующим этапом является непосредственная оценка рисков с использованием ранее созданных шкал для оценки ущерба и вероятностно-временной. Оценка рисков </w:t>
      </w:r>
      <w:r w:rsidR="0049549E">
        <w:rPr>
          <w:rFonts w:ascii="Times New Roman" w:eastAsia="Calibri" w:hAnsi="Times New Roman" w:cs="Times New Roman"/>
          <w:sz w:val="28"/>
          <w:lang w:val="ru-RU"/>
        </w:rPr>
        <w:t>Интернет-магазина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490828">
        <w:rPr>
          <w:rFonts w:ascii="Times New Roman" w:eastAsia="Calibri" w:hAnsi="Times New Roman" w:cs="Times New Roman"/>
          <w:sz w:val="28"/>
          <w:lang w:val="ru-RU"/>
        </w:rPr>
        <w:t xml:space="preserve">представлена в таблице </w:t>
      </w:r>
      <w:r>
        <w:rPr>
          <w:rFonts w:ascii="Times New Roman" w:eastAsia="Calibri" w:hAnsi="Times New Roman" w:cs="Times New Roman"/>
          <w:sz w:val="28"/>
          <w:lang w:val="ru-RU"/>
        </w:rPr>
        <w:t>4</w:t>
      </w:r>
      <w:r w:rsidRPr="00490828">
        <w:rPr>
          <w:rFonts w:ascii="Times New Roman" w:eastAsia="Calibri" w:hAnsi="Times New Roman" w:cs="Times New Roman"/>
          <w:sz w:val="28"/>
          <w:lang w:val="ru-RU"/>
        </w:rPr>
        <w:t>.3.</w:t>
      </w:r>
    </w:p>
    <w:p w:rsidR="000E0966" w:rsidRPr="007D34E3" w:rsidRDefault="000E0966" w:rsidP="000E0966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7D34E3">
        <w:rPr>
          <w:rFonts w:ascii="Times New Roman" w:eastAsia="Calibri" w:hAnsi="Times New Roman" w:cs="Times New Roman"/>
          <w:sz w:val="28"/>
          <w:lang w:val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lang w:val="ru-RU"/>
        </w:rPr>
        <w:t>4</w:t>
      </w:r>
      <w:r w:rsidRPr="007D34E3">
        <w:rPr>
          <w:rFonts w:ascii="Times New Roman" w:eastAsia="Calibri" w:hAnsi="Times New Roman" w:cs="Times New Roman"/>
          <w:sz w:val="28"/>
          <w:lang w:val="ru-RU"/>
        </w:rPr>
        <w:t>.3 – Оценка рисков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2044"/>
        <w:gridCol w:w="2198"/>
        <w:gridCol w:w="1987"/>
      </w:tblGrid>
      <w:tr w:rsidR="000E0966" w:rsidTr="00E01BD3">
        <w:tc>
          <w:tcPr>
            <w:tcW w:w="3116" w:type="dxa"/>
            <w:vAlign w:val="center"/>
          </w:tcPr>
          <w:p w:rsidR="000E0966" w:rsidRPr="00E1657F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атаки</w:t>
            </w:r>
          </w:p>
        </w:tc>
        <w:tc>
          <w:tcPr>
            <w:tcW w:w="2044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Ущерб</w:t>
            </w:r>
          </w:p>
        </w:tc>
        <w:tc>
          <w:tcPr>
            <w:tcW w:w="2198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Вероятность</w:t>
            </w:r>
          </w:p>
        </w:tc>
        <w:tc>
          <w:tcPr>
            <w:tcW w:w="1987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3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Риск (Ущерб * Вероятность)</w:t>
            </w:r>
          </w:p>
        </w:tc>
      </w:tr>
      <w:tr w:rsidR="000E0966" w:rsidTr="00E01BD3">
        <w:tc>
          <w:tcPr>
            <w:tcW w:w="3116" w:type="dxa"/>
            <w:vAlign w:val="center"/>
          </w:tcPr>
          <w:p w:rsidR="000E0966" w:rsidRP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Взлом логинов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паролей пользователей</w:t>
            </w:r>
          </w:p>
        </w:tc>
        <w:tc>
          <w:tcPr>
            <w:tcW w:w="2044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98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987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E0966" w:rsidTr="00E01BD3">
        <w:tc>
          <w:tcPr>
            <w:tcW w:w="3116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Перехват банковских транзакций</w:t>
            </w:r>
          </w:p>
        </w:tc>
        <w:tc>
          <w:tcPr>
            <w:tcW w:w="2044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1987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E0966" w:rsidTr="00E01BD3">
        <w:tc>
          <w:tcPr>
            <w:tcW w:w="3116" w:type="dxa"/>
            <w:vAlign w:val="center"/>
          </w:tcPr>
          <w:p w:rsidR="000E0966" w:rsidRP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DOS-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атака</w:t>
            </w:r>
          </w:p>
        </w:tc>
        <w:tc>
          <w:tcPr>
            <w:tcW w:w="2044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98" w:type="dxa"/>
            <w:vAlign w:val="center"/>
          </w:tcPr>
          <w:p w:rsidR="000E0966" w:rsidRP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987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A4EC4" w:rsidTr="00E01BD3">
        <w:tc>
          <w:tcPr>
            <w:tcW w:w="3116" w:type="dxa"/>
            <w:vAlign w:val="center"/>
          </w:tcPr>
          <w:p w:rsid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Внедрение вирусного ПО</w:t>
            </w:r>
          </w:p>
        </w:tc>
        <w:tc>
          <w:tcPr>
            <w:tcW w:w="2044" w:type="dxa"/>
            <w:vAlign w:val="center"/>
          </w:tcPr>
          <w:p w:rsid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:rsid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:rsid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0E0966" w:rsidTr="00E01BD3">
        <w:tc>
          <w:tcPr>
            <w:tcW w:w="3116" w:type="dxa"/>
            <w:vAlign w:val="center"/>
          </w:tcPr>
          <w:p w:rsidR="000E0966" w:rsidRP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инъекции</w:t>
            </w:r>
          </w:p>
        </w:tc>
        <w:tc>
          <w:tcPr>
            <w:tcW w:w="2044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987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E0966" w:rsidTr="00E01BD3">
        <w:tc>
          <w:tcPr>
            <w:tcW w:w="3116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Подделка межсайтовых запросов</w:t>
            </w:r>
          </w:p>
        </w:tc>
        <w:tc>
          <w:tcPr>
            <w:tcW w:w="2044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1987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</w:tr>
      <w:tr w:rsidR="000E0966" w:rsidTr="00E01BD3">
        <w:tc>
          <w:tcPr>
            <w:tcW w:w="3116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Несанкционированный доступ к административным ресурсам</w:t>
            </w:r>
          </w:p>
        </w:tc>
        <w:tc>
          <w:tcPr>
            <w:tcW w:w="2044" w:type="dxa"/>
            <w:vAlign w:val="center"/>
          </w:tcPr>
          <w:p w:rsidR="000E0966" w:rsidRDefault="000E0966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1987" w:type="dxa"/>
            <w:vAlign w:val="center"/>
          </w:tcPr>
          <w:p w:rsidR="000E0966" w:rsidRPr="000A4EC4" w:rsidRDefault="000A4EC4" w:rsidP="00E01B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0E0966" w:rsidTr="000C7384">
        <w:tc>
          <w:tcPr>
            <w:tcW w:w="3116" w:type="dxa"/>
          </w:tcPr>
          <w:p w:rsidR="000E0966" w:rsidRDefault="000E0966" w:rsidP="000E0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Аппаратные отказы</w:t>
            </w:r>
          </w:p>
        </w:tc>
        <w:tc>
          <w:tcPr>
            <w:tcW w:w="2044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0E0966" w:rsidTr="000C7384">
        <w:tc>
          <w:tcPr>
            <w:tcW w:w="3116" w:type="dxa"/>
          </w:tcPr>
          <w:p w:rsidR="000E0966" w:rsidRDefault="000E0966" w:rsidP="000E0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65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Колебания напряжения</w:t>
            </w:r>
          </w:p>
        </w:tc>
        <w:tc>
          <w:tcPr>
            <w:tcW w:w="2044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98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</w:t>
            </w:r>
          </w:p>
        </w:tc>
        <w:tc>
          <w:tcPr>
            <w:tcW w:w="1987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0E0966" w:rsidTr="00E01BD3">
        <w:tc>
          <w:tcPr>
            <w:tcW w:w="3116" w:type="dxa"/>
          </w:tcPr>
          <w:p w:rsidR="000E0966" w:rsidRPr="00DB47E8" w:rsidRDefault="000E0966" w:rsidP="000E0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Вредоносное программное обеспечение</w:t>
            </w:r>
          </w:p>
        </w:tc>
        <w:tc>
          <w:tcPr>
            <w:tcW w:w="2044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98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0E0966" w:rsidTr="00E01BD3">
        <w:tc>
          <w:tcPr>
            <w:tcW w:w="3116" w:type="dxa"/>
          </w:tcPr>
          <w:p w:rsidR="000E0966" w:rsidRPr="00DB47E8" w:rsidRDefault="000E0966" w:rsidP="000E0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Технические неисправности сетевых компонентов</w:t>
            </w:r>
          </w:p>
        </w:tc>
        <w:tc>
          <w:tcPr>
            <w:tcW w:w="2044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98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1987" w:type="dxa"/>
            <w:vAlign w:val="center"/>
          </w:tcPr>
          <w:p w:rsidR="000E0966" w:rsidRDefault="000E0966" w:rsidP="000E0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0A4EC4" w:rsidTr="00E01BD3">
        <w:tc>
          <w:tcPr>
            <w:tcW w:w="3116" w:type="dxa"/>
          </w:tcPr>
          <w:p w:rsidR="000A4EC4" w:rsidRDefault="000A4EC4" w:rsidP="000A4E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Ненадлежащее использование ресурсов</w:t>
            </w:r>
          </w:p>
        </w:tc>
        <w:tc>
          <w:tcPr>
            <w:tcW w:w="2044" w:type="dxa"/>
            <w:vAlign w:val="center"/>
          </w:tcPr>
          <w:p w:rsid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98" w:type="dxa"/>
            <w:vAlign w:val="center"/>
          </w:tcPr>
          <w:p w:rsid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987" w:type="dxa"/>
            <w:vAlign w:val="center"/>
          </w:tcPr>
          <w:p w:rsid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0A4EC4" w:rsidTr="00E01BD3">
        <w:tc>
          <w:tcPr>
            <w:tcW w:w="3116" w:type="dxa"/>
          </w:tcPr>
          <w:p w:rsidR="000A4EC4" w:rsidRDefault="000A4EC4" w:rsidP="000A4E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47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Программные сбои</w:t>
            </w:r>
          </w:p>
        </w:tc>
        <w:tc>
          <w:tcPr>
            <w:tcW w:w="2044" w:type="dxa"/>
            <w:vAlign w:val="center"/>
          </w:tcPr>
          <w:p w:rsid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98" w:type="dxa"/>
            <w:vAlign w:val="center"/>
          </w:tcPr>
          <w:p w:rsid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</w:t>
            </w:r>
          </w:p>
        </w:tc>
        <w:tc>
          <w:tcPr>
            <w:tcW w:w="1987" w:type="dxa"/>
            <w:vAlign w:val="center"/>
          </w:tcPr>
          <w:p w:rsid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1,2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0A4EC4" w:rsidTr="000C7384">
        <w:tc>
          <w:tcPr>
            <w:tcW w:w="3116" w:type="dxa"/>
          </w:tcPr>
          <w:p w:rsidR="000A4EC4" w:rsidRPr="00E1657F" w:rsidRDefault="000A4EC4" w:rsidP="000A4E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2044" w:type="dxa"/>
            <w:vAlign w:val="center"/>
          </w:tcPr>
          <w:p w:rsidR="000A4EC4" w:rsidRP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198" w:type="dxa"/>
            <w:vAlign w:val="center"/>
          </w:tcPr>
          <w:p w:rsidR="000A4EC4" w:rsidRP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</w:t>
            </w:r>
          </w:p>
        </w:tc>
        <w:tc>
          <w:tcPr>
            <w:tcW w:w="1987" w:type="dxa"/>
            <w:vAlign w:val="center"/>
          </w:tcPr>
          <w:p w:rsidR="000A4EC4" w:rsidRPr="000A4EC4" w:rsidRDefault="000A4EC4" w:rsidP="000A4E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</w:t>
            </w:r>
          </w:p>
        </w:tc>
      </w:tr>
    </w:tbl>
    <w:p w:rsidR="000A4EC4" w:rsidRPr="00EA4166" w:rsidRDefault="000A4EC4" w:rsidP="000A4EC4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57F">
        <w:rPr>
          <w:rFonts w:ascii="Times New Roman" w:hAnsi="Times New Roman" w:cs="Times New Roman"/>
          <w:sz w:val="28"/>
          <w:szCs w:val="28"/>
          <w:lang w:val="ru-RU"/>
        </w:rPr>
        <w:t>Таким образом, можно сделать выводы, что наиболее уязвимыми активами являются пе</w:t>
      </w:r>
      <w:bookmarkStart w:id="0" w:name="_GoBack"/>
      <w:bookmarkEnd w:id="0"/>
      <w:r w:rsidRPr="00E1657F">
        <w:rPr>
          <w:rFonts w:ascii="Times New Roman" w:hAnsi="Times New Roman" w:cs="Times New Roman"/>
          <w:sz w:val="28"/>
          <w:szCs w:val="28"/>
          <w:lang w:val="ru-RU"/>
        </w:rPr>
        <w:t xml:space="preserve">рсональные данные и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настройки безопасности приложения</w:t>
      </w:r>
      <w:r w:rsidRPr="00E1657F">
        <w:rPr>
          <w:rFonts w:ascii="Times New Roman" w:hAnsi="Times New Roman" w:cs="Times New Roman"/>
          <w:sz w:val="28"/>
          <w:szCs w:val="28"/>
          <w:lang w:val="ru-RU"/>
        </w:rPr>
        <w:t>, а также аппаратное и программное обеспечение.</w:t>
      </w:r>
    </w:p>
    <w:p w:rsidR="000A4EC4" w:rsidRDefault="000A4EC4">
      <w:pPr>
        <w:rPr>
          <w:rFonts w:ascii="Times New Roman" w:hAnsi="Times New Roman" w:cs="Times New Roman"/>
          <w:sz w:val="28"/>
          <w:lang w:val="ru-RU"/>
        </w:rPr>
      </w:pPr>
    </w:p>
    <w:p w:rsidR="000A4EC4" w:rsidRPr="00E23A4C" w:rsidRDefault="00AF18D9" w:rsidP="00AF18D9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hAnsi="Times New Roman" w:cs="Times New Roman"/>
          <w:b/>
          <w:color w:val="auto"/>
          <w:sz w:val="28"/>
          <w:lang w:val="ru-RU"/>
        </w:rPr>
        <w:t>Меры, методы и средства обеспечения требуемого уровня защищенности информационных ресурсов</w:t>
      </w:r>
    </w:p>
    <w:p w:rsidR="00AF18D9" w:rsidRPr="00E23A4C" w:rsidRDefault="00AF18D9" w:rsidP="00AF18D9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hAnsi="Times New Roman" w:cs="Times New Roman"/>
          <w:b/>
          <w:color w:val="auto"/>
          <w:sz w:val="28"/>
          <w:lang w:val="ru-RU"/>
        </w:rPr>
        <w:t>Назначение и распределение ролей, обеспечение доверия к персоналу</w:t>
      </w:r>
    </w:p>
    <w:p w:rsidR="007E53BC" w:rsidRPr="009B3D76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«Ролевое» управление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основным механизмом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полномочиями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пользователей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администраторов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системах.</w:t>
      </w:r>
    </w:p>
    <w:p w:rsidR="007E53BC" w:rsidRPr="009B3D76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Роли формируются с учетом принципа минимальности полномочий.</w:t>
      </w:r>
    </w:p>
    <w:p w:rsidR="007E53BC" w:rsidRPr="009B3D76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одна роль не должна позволять пользователю проводить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единолично критичные операции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3BC" w:rsidRPr="009B3D76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Критичные технологические процессы должны быть защищены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ошибочных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несанкционированных действий администраторов. Штатные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процедуры администрирования,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диагностики и восстановления должны выполняться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через специальные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роли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</w:t>
      </w:r>
      <w:r>
        <w:rPr>
          <w:rFonts w:ascii="Times New Roman" w:hAnsi="Times New Roman" w:cs="Times New Roman"/>
          <w:sz w:val="28"/>
          <w:szCs w:val="28"/>
          <w:lang w:val="ru-RU"/>
        </w:rPr>
        <w:t>нных системах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без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непосредственного доступа к данным.</w:t>
      </w:r>
    </w:p>
    <w:p w:rsidR="007E53BC" w:rsidRPr="009B3D76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критичных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системах 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решению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владельца информационного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ресурса может вводиться роль администратора информационной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lastRenderedPageBreak/>
        <w:t>безопасности автоматизированной системы, в функции которого входит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подтверждение прав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полномочий пользователей, заведенных в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ее администратором.</w:t>
      </w:r>
    </w:p>
    <w:p w:rsidR="007E53BC" w:rsidRPr="009B3D76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Должностные обязанности сотрудников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трудовые договоры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предусматривают обязанности персонала по выполнению требований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обеспечению информационной безопасности.</w:t>
      </w:r>
    </w:p>
    <w:p w:rsidR="007E53BC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Приказы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распоряжения, актуальная информация по вопросам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обеспечения информационной безопасности, в том числе по выявленным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нарушениям, доводятся до всех сотрудников Университета под роспись.</w:t>
      </w:r>
    </w:p>
    <w:p w:rsidR="00AF18D9" w:rsidRDefault="00AF18D9" w:rsidP="00AF18D9">
      <w:pPr>
        <w:rPr>
          <w:lang w:val="ru-RU"/>
        </w:rPr>
      </w:pPr>
    </w:p>
    <w:p w:rsidR="007E53BC" w:rsidRPr="00E23A4C" w:rsidRDefault="007E53BC" w:rsidP="007E53BC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hAnsi="Times New Roman" w:cs="Times New Roman"/>
          <w:b/>
          <w:color w:val="auto"/>
          <w:sz w:val="28"/>
          <w:lang w:val="ru-RU"/>
        </w:rPr>
        <w:t>Управление доступом к информационным ресурсом и регистрация</w:t>
      </w:r>
    </w:p>
    <w:p w:rsidR="007E53BC" w:rsidRPr="009B3D76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Все информационные ресурсы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Интернет-магазина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идентифицируются,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категорируются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имеют своих владельцев.</w:t>
      </w:r>
    </w:p>
    <w:p w:rsidR="007E53BC" w:rsidRPr="009B3D76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Доступ к информационным ресурсам всем сотрудникам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магазина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предоставляется только на основании документально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оформленных заявок, согласованных с их владельцами.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определяется отсутствие доступа.</w:t>
      </w:r>
    </w:p>
    <w:p w:rsidR="007E53BC" w:rsidRPr="009B3D76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Доступ к информационным ресурсам не предоставляется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(прекращается) в случае отсутствия производственной необходимости,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изменения функциональных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должностных обязанностей, увольнения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сотрудника.</w:t>
      </w:r>
    </w:p>
    <w:p w:rsidR="007E53BC" w:rsidRPr="009B3D76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Проводится периодический формальный контроль соответствия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реальных прав доступа к информационным ресурсам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текущему статусу пользователя.</w:t>
      </w:r>
    </w:p>
    <w:p w:rsidR="007E53BC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Прямой доступ пользователей к базам данных не предоставляется.</w:t>
      </w:r>
    </w:p>
    <w:p w:rsidR="000727C7" w:rsidRDefault="000727C7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 к открытым ресурсам магазина осуществляется без авторизации пользователей.</w:t>
      </w:r>
    </w:p>
    <w:p w:rsidR="000727C7" w:rsidRPr="000727C7" w:rsidRDefault="000727C7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пользователя Интернет-магазина осуществляется с предоставлением реальной электронной почты либо телефонного номера. Успешная регистрация подтверждается высланным кодом</w:t>
      </w:r>
      <w:r w:rsidRPr="000727C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ссылкой</w:t>
      </w:r>
      <w:r w:rsidRPr="000727C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письмом для активации аккаунта.</w:t>
      </w:r>
    </w:p>
    <w:p w:rsidR="000727C7" w:rsidRPr="009B3D76" w:rsidRDefault="000727C7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 к ресурсам, подразумевающий защищаемые операции, осуществляется только после авторизации пользователя, прошедшего проверку надежности.</w:t>
      </w:r>
    </w:p>
    <w:p w:rsidR="007E53BC" w:rsidRDefault="007E53BC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Журналы аудита действий пользователей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администраторов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автоматизированных систем должны быть информативны‚ защищены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модификации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храниться в течение срока, потенциально необходимого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для использования пр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расследова</w:t>
      </w:r>
      <w:r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возможных инцидентов, связанных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 нарушением информационной безопасности.</w:t>
      </w:r>
    </w:p>
    <w:p w:rsidR="000727C7" w:rsidRDefault="000727C7" w:rsidP="007E5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27C7" w:rsidRPr="00E23A4C" w:rsidRDefault="000727C7" w:rsidP="000727C7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Управление жизненным циклом автоматизированных систем</w:t>
      </w:r>
    </w:p>
    <w:p w:rsidR="000727C7" w:rsidRPr="009B3D76" w:rsidRDefault="000727C7" w:rsidP="0007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Процедуры по обеспечению информационной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предусматриваются на всех стадиях жизненного цикла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автоматизированных систем: пр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разработке (приобретении),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эксплуатации, модернизации, снятии с эксплуата</w:t>
      </w:r>
      <w:r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7C7" w:rsidRPr="009B3D76" w:rsidRDefault="000727C7" w:rsidP="0007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Разработка, тестирование автоматизированных систем отделяются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эксплуат</w:t>
      </w:r>
      <w:r>
        <w:rPr>
          <w:rFonts w:ascii="Times New Roman" w:hAnsi="Times New Roman" w:cs="Times New Roman"/>
          <w:sz w:val="28"/>
          <w:szCs w:val="28"/>
          <w:lang w:val="ru-RU"/>
        </w:rPr>
        <w:t>ации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7C7" w:rsidRPr="009B3D76" w:rsidRDefault="000727C7" w:rsidP="0007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Разработчики программного обеспечения не допускаются к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промышленной эксплуат</w:t>
      </w:r>
      <w:r>
        <w:rPr>
          <w:rFonts w:ascii="Times New Roman" w:hAnsi="Times New Roman" w:cs="Times New Roman"/>
          <w:sz w:val="28"/>
          <w:szCs w:val="28"/>
          <w:lang w:val="ru-RU"/>
        </w:rPr>
        <w:t>ации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7C7" w:rsidRPr="009B3D76" w:rsidRDefault="000727C7" w:rsidP="0007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программного обеспечения проводятся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выделенных физически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логически средствах вычислительной техники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(виртуальные серверы), не использующихся для промышленной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эксплуата</w:t>
      </w:r>
      <w:r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автоматизированных систем.</w:t>
      </w:r>
    </w:p>
    <w:p w:rsidR="000727C7" w:rsidRPr="009B3D76" w:rsidRDefault="000727C7" w:rsidP="0007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 контрактах со сторонними разработчиками на поставку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предусматривается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ответственность за наличие в системах скрытых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недокументированных возможностей, ведущих к ущербу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Интернет-магазина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также соблюдение условий конфиденциальности.</w:t>
      </w:r>
    </w:p>
    <w:p w:rsidR="000727C7" w:rsidRPr="009B3D76" w:rsidRDefault="000727C7" w:rsidP="0007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Все изменения, вносимые в автоматизированные системы,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контролируются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документируются. Дистрибутивные комплекты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исходные тексты систем собственной разработки, а также дистрибутивные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комплекты приобретаемых систем хранятся в ИТ-Управле</w:t>
      </w:r>
      <w:r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27C7" w:rsidRPr="009B3D76" w:rsidRDefault="000727C7" w:rsidP="0007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 состав документа</w:t>
      </w:r>
      <w:r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на критичные автоматизированные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 обязательном порядке входит документация по обеспечению 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информационной безопасности.</w:t>
      </w:r>
    </w:p>
    <w:p w:rsidR="000727C7" w:rsidRPr="009B3D76" w:rsidRDefault="000727C7" w:rsidP="0007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Ввод автоматизированных систем в эксплуатацию производится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только после 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аттеста</w:t>
      </w:r>
      <w:r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на соответствие предъявленным требованиям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по информационной безопасности. Не допускается эксплуатация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автоматизированных систем, не прошедших аттеста</w:t>
      </w:r>
      <w:r>
        <w:rPr>
          <w:rFonts w:ascii="Times New Roman" w:hAnsi="Times New Roman" w:cs="Times New Roman"/>
          <w:sz w:val="28"/>
          <w:szCs w:val="28"/>
          <w:lang w:val="ru-RU"/>
        </w:rPr>
        <w:t>ции или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имеющих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не устранённые критичные замечания.</w:t>
      </w:r>
    </w:p>
    <w:p w:rsidR="000727C7" w:rsidRPr="009B3D76" w:rsidRDefault="000727C7" w:rsidP="000727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выводе автоматизированной системы из эксплуата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ции или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замене входящего в ее состав оборудования осуществляется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принудительное удаление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ин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с соответствующих машинных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носителей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памяти компьютеров за исключением ведущихся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установленном порядке контрольных архивов электронных документов.</w:t>
      </w:r>
    </w:p>
    <w:p w:rsidR="000727C7" w:rsidRPr="000727C7" w:rsidRDefault="000727C7" w:rsidP="000727C7">
      <w:pPr>
        <w:rPr>
          <w:lang w:val="ru-RU"/>
        </w:rPr>
      </w:pPr>
    </w:p>
    <w:p w:rsidR="007E53BC" w:rsidRPr="00E23A4C" w:rsidRDefault="00DB2E6E" w:rsidP="00DB2E6E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hAnsi="Times New Roman" w:cs="Times New Roman"/>
          <w:b/>
          <w:color w:val="auto"/>
          <w:sz w:val="28"/>
          <w:lang w:val="ru-RU"/>
        </w:rPr>
        <w:t>Антивирусная защита</w:t>
      </w:r>
    </w:p>
    <w:p w:rsidR="00DB2E6E" w:rsidRPr="009B3D76" w:rsidRDefault="00DB2E6E" w:rsidP="00DB2E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Каждый сотрудник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Интернет-магазина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обязан выполнять правила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эксплуата</w:t>
      </w:r>
      <w:r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антивирусного ПО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антивирусной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 отноше</w:t>
      </w:r>
      <w:r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внешних источников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осителей информации, а также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Интернет, немедленно прекращать работу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информировать СИБ 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подозрениях на вирусное заражение.</w:t>
      </w:r>
    </w:p>
    <w:p w:rsidR="00DB2E6E" w:rsidRPr="009B3D76" w:rsidRDefault="00DB2E6E" w:rsidP="00DB2E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Антивирусная защита обеспечивается использованием специализированного программного обеспечения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DB2E6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сервере приложения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2E6E" w:rsidRPr="009B3D76" w:rsidRDefault="00DB2E6E" w:rsidP="00DB2E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снижения влияния человеческого фактора, исключения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отключения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отсутствия обновления антивирусных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средств, контроль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управление антивирусным программным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обеспечением, а также устранение выявленных уязвимостей в системном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программном обеспече</w:t>
      </w:r>
      <w:r>
        <w:rPr>
          <w:rFonts w:ascii="Times New Roman" w:hAnsi="Times New Roman" w:cs="Times New Roman"/>
          <w:sz w:val="28"/>
          <w:szCs w:val="28"/>
          <w:lang w:val="ru-RU"/>
        </w:rPr>
        <w:t>нии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централизованно автоматизированном режиме. Пр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этом обеспечивается минимально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возможный период обновления.</w:t>
      </w:r>
    </w:p>
    <w:p w:rsidR="00DB2E6E" w:rsidRDefault="00DB2E6E" w:rsidP="00DB2E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Пр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невозможности централизованного обновления антивирусного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системного ПО периодичность, сроки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порядок проведения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соответствующих мероприятий определяются оценкой имеющихся рисков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вирусного заражения критичных информационных ресурсов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техническими возможностями такого обновления.</w:t>
      </w:r>
    </w:p>
    <w:p w:rsidR="00DB2E6E" w:rsidRDefault="00DB2E6E" w:rsidP="00DB2E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2E6E" w:rsidRPr="00E23A4C" w:rsidRDefault="00DB2E6E" w:rsidP="00DB2E6E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hAnsi="Times New Roman" w:cs="Times New Roman"/>
          <w:b/>
          <w:color w:val="auto"/>
          <w:sz w:val="28"/>
          <w:lang w:val="ru-RU"/>
        </w:rPr>
        <w:t>Использование криптографических средств защиты информации</w:t>
      </w:r>
    </w:p>
    <w:p w:rsidR="00DB2E6E" w:rsidRPr="00DB2E6E" w:rsidRDefault="00DB2E6E" w:rsidP="00DB2E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B2E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Применение средств криптографической защиты информации для обеспечения безопасности информационных ресурсов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Интернет-магазина</w:t>
      </w:r>
      <w:r w:rsidRPr="00DB2E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взаимодействия со сторонними организациями производится в соответствии с порядком, установленным государственными уполномоченными органами.</w:t>
      </w:r>
    </w:p>
    <w:p w:rsidR="00DB2E6E" w:rsidRPr="00DB2E6E" w:rsidRDefault="00DB2E6E" w:rsidP="00DB2E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B2E6E">
        <w:rPr>
          <w:rFonts w:ascii="Times New Roman" w:eastAsia="Calibri" w:hAnsi="Times New Roman" w:cs="Times New Roman"/>
          <w:sz w:val="28"/>
          <w:szCs w:val="28"/>
          <w:lang w:val="ru-RU"/>
        </w:rPr>
        <w:t>Использование средств ЭП обеспечивает целостность электронного документа и подтверждение авторства подписавшей его стороны и является лучшей практикой организации электронного документооборота при взаимодействии с контрагентами.</w:t>
      </w:r>
    </w:p>
    <w:p w:rsidR="00DB2E6E" w:rsidRPr="00DB2E6E" w:rsidRDefault="00DB2E6E" w:rsidP="00DB2E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B2E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 внутренних системах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магазина</w:t>
      </w:r>
      <w:r w:rsidRPr="00DB2E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механизмы криптографического контроля целостности используются в зависимости от результатов оценки рисков информационной безопасности.</w:t>
      </w:r>
    </w:p>
    <w:p w:rsidR="00DB2E6E" w:rsidRPr="00DB2E6E" w:rsidRDefault="00DB2E6E" w:rsidP="00DB2E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B2E6E">
        <w:rPr>
          <w:rFonts w:ascii="Times New Roman" w:eastAsia="Calibri" w:hAnsi="Times New Roman" w:cs="Times New Roman"/>
          <w:sz w:val="28"/>
          <w:szCs w:val="28"/>
          <w:lang w:val="ru-RU"/>
        </w:rPr>
        <w:t>Конфиденциальность информации при передаче по публичным сетям и внешним каналам связи обеспечивается обязательным применением шифрования.</w:t>
      </w:r>
    </w:p>
    <w:p w:rsidR="00DB2E6E" w:rsidRPr="00DB2E6E" w:rsidRDefault="00DB2E6E" w:rsidP="00DB2E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B2E6E">
        <w:rPr>
          <w:rFonts w:ascii="Times New Roman" w:eastAsia="Calibri" w:hAnsi="Times New Roman" w:cs="Times New Roman"/>
          <w:sz w:val="28"/>
          <w:szCs w:val="28"/>
          <w:lang w:val="ru-RU"/>
        </w:rPr>
        <w:t>Риски, связанные с возможной компрометацией криптографических ключей или доступом к защищаемой информации в обход средств криптографической защиты, должны минимизироваться специальными техническими и организационными мерами.</w:t>
      </w:r>
    </w:p>
    <w:p w:rsidR="00B4757F" w:rsidRDefault="00B4757F" w:rsidP="00B4757F">
      <w:pPr>
        <w:spacing w:after="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Уязвимые данные пользователей, такие как логины, пароли, банковские данные, история покупок требуют надежного хранения, подразумевающего их шифрование. Зашифрованные данные, извлеченные из базы данных </w:t>
      </w:r>
      <w:r w:rsidRPr="00B475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хранилища не санкционированно, все еще защищены шифром, так как злоумышленнику недоступны ключи шифрования.</w:t>
      </w:r>
    </w:p>
    <w:p w:rsidR="00B4757F" w:rsidRDefault="00B4757F" w:rsidP="00B4757F">
      <w:pPr>
        <w:spacing w:after="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Генерация ключей шифрования должна быть автоматизирована, доступ к этому процессу нежелательно предоставлять лицам даже с самым высоким уровнем ответственности.</w:t>
      </w:r>
    </w:p>
    <w:p w:rsidR="00B4757F" w:rsidRDefault="00B4757F" w:rsidP="00DB2E6E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Ключи шифрования должны обновляться с учетом частоты появления новых данных и атак злоумышленников.</w:t>
      </w:r>
    </w:p>
    <w:p w:rsidR="00B4757F" w:rsidRPr="00E23A4C" w:rsidRDefault="00B4757F" w:rsidP="00B4757F">
      <w:pPr>
        <w:pStyle w:val="1"/>
        <w:numPr>
          <w:ilvl w:val="1"/>
          <w:numId w:val="1"/>
        </w:numPr>
        <w:rPr>
          <w:rFonts w:ascii="Times New Roman" w:eastAsia="Calibri" w:hAnsi="Times New Roman" w:cs="Times New Roman"/>
          <w:b/>
          <w:color w:val="auto"/>
          <w:sz w:val="28"/>
          <w:lang w:val="ru-RU"/>
        </w:rPr>
      </w:pPr>
      <w:r w:rsidRPr="00E23A4C">
        <w:rPr>
          <w:rFonts w:ascii="Times New Roman" w:eastAsia="Calibri" w:hAnsi="Times New Roman" w:cs="Times New Roman"/>
          <w:b/>
          <w:color w:val="auto"/>
          <w:sz w:val="28"/>
          <w:lang w:val="ru-RU"/>
        </w:rPr>
        <w:lastRenderedPageBreak/>
        <w:t>Обеспечение непрерывности бизнеса при сбоях</w:t>
      </w:r>
    </w:p>
    <w:p w:rsidR="00B4757F" w:rsidRPr="009B3D76" w:rsidRDefault="00B4757F" w:rsidP="00B475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D76">
        <w:rPr>
          <w:rFonts w:ascii="Times New Roman" w:hAnsi="Times New Roman" w:cs="Times New Roman"/>
          <w:sz w:val="28"/>
          <w:szCs w:val="28"/>
          <w:lang w:val="ru-RU"/>
        </w:rPr>
        <w:t>Непрерывность критичных процессов при наступлении отказов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сбоев обеспечивается резервированием оборудования, каналов связи,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резервным копированием информации, регулярной проверкой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>работоспособности и адекватности. Процедуры восстановления после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сбоев документируются в соответствующих регламентах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D76">
        <w:rPr>
          <w:rFonts w:ascii="Times New Roman" w:hAnsi="Times New Roman" w:cs="Times New Roman"/>
          <w:sz w:val="28"/>
          <w:szCs w:val="28"/>
          <w:lang w:val="ru-RU"/>
        </w:rPr>
        <w:t xml:space="preserve"> планах.</w:t>
      </w:r>
    </w:p>
    <w:p w:rsidR="00B4757F" w:rsidRDefault="00B4757F" w:rsidP="00B4757F">
      <w:pPr>
        <w:rPr>
          <w:lang w:val="ru-RU"/>
        </w:rPr>
      </w:pPr>
    </w:p>
    <w:p w:rsidR="00B4757F" w:rsidRPr="00E23A4C" w:rsidRDefault="00B4757F" w:rsidP="00B4757F">
      <w:pPr>
        <w:pStyle w:val="1"/>
        <w:numPr>
          <w:ilvl w:val="1"/>
          <w:numId w:val="1"/>
        </w:numPr>
        <w:rPr>
          <w:rFonts w:ascii="Times New Roman" w:hAnsi="Times New Roman" w:cs="Times New Roman"/>
          <w:b/>
          <w:color w:val="auto"/>
          <w:lang w:val="ru-RU"/>
        </w:rPr>
      </w:pPr>
      <w:r w:rsidRPr="00E23A4C">
        <w:rPr>
          <w:rFonts w:ascii="Times New Roman" w:hAnsi="Times New Roman" w:cs="Times New Roman"/>
          <w:b/>
          <w:color w:val="auto"/>
          <w:sz w:val="28"/>
          <w:lang w:val="ru-RU"/>
        </w:rPr>
        <w:t>Обеспечение физической безопасности</w:t>
      </w:r>
    </w:p>
    <w:p w:rsidR="00B4757F" w:rsidRDefault="00B4757F" w:rsidP="00B4757F">
      <w:pPr>
        <w:ind w:firstLine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Физическая безопасность информационных систем Интернет-магазина сводится к охране серверного помещения</w:t>
      </w:r>
      <w:r w:rsidR="00286C61">
        <w:rPr>
          <w:rFonts w:ascii="Times New Roman" w:hAnsi="Times New Roman" w:cs="Times New Roman"/>
          <w:sz w:val="28"/>
          <w:lang w:val="ru-RU"/>
        </w:rPr>
        <w:t xml:space="preserve"> – укрепление самого помещения, обеспечение бесперебойным электропитанием, установка камер видеонаблюдения, ограниченный доступ в помещение</w:t>
      </w:r>
      <w:r w:rsidR="00C87F63">
        <w:rPr>
          <w:rFonts w:ascii="Times New Roman" w:hAnsi="Times New Roman" w:cs="Times New Roman"/>
          <w:sz w:val="28"/>
          <w:lang w:val="ru-RU"/>
        </w:rPr>
        <w:t xml:space="preserve"> – вход по пропускам</w:t>
      </w:r>
      <w:r w:rsidR="00286C61">
        <w:rPr>
          <w:rFonts w:ascii="Times New Roman" w:hAnsi="Times New Roman" w:cs="Times New Roman"/>
          <w:sz w:val="28"/>
          <w:lang w:val="ru-RU"/>
        </w:rPr>
        <w:t>.</w:t>
      </w:r>
    </w:p>
    <w:p w:rsidR="00C87F63" w:rsidRDefault="00C87F63" w:rsidP="00B4757F">
      <w:pPr>
        <w:ind w:firstLine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Информационная система магазина также включает в себя систему безопасности на складах</w:t>
      </w:r>
      <w:r w:rsidRPr="00C87F63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  <w:lang w:val="ru-RU"/>
        </w:rPr>
        <w:t>помещениях с товаром. Доступ третьих лиц в эти помещения должен быть ограничен, так как хищение товаров несет прямые убытки магазину. Для обеспечения безопасности этих помещений нужно предусмотреть доступ по пропускам, видеонаблюдение, а также защиту журналов поставок и продаж для контроля за количеством товаров и предотвращения краж.</w:t>
      </w:r>
    </w:p>
    <w:p w:rsidR="00C87F63" w:rsidRDefault="00C87F63" w:rsidP="00B4757F">
      <w:pPr>
        <w:ind w:firstLine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Система оповещения надлежащих органов о пожарах, кражах и других ЧС также входит в комплекс мер по организации безопасности магазина.</w:t>
      </w:r>
    </w:p>
    <w:p w:rsidR="00C87F63" w:rsidRDefault="00C87F63" w:rsidP="00B4757F">
      <w:pPr>
        <w:ind w:firstLine="851"/>
        <w:rPr>
          <w:rFonts w:ascii="Times New Roman" w:hAnsi="Times New Roman" w:cs="Times New Roman"/>
          <w:sz w:val="28"/>
          <w:lang w:val="ru-RU"/>
        </w:rPr>
      </w:pPr>
    </w:p>
    <w:p w:rsidR="00C87F63" w:rsidRDefault="00C87F63" w:rsidP="00C87F63">
      <w:pPr>
        <w:spacing w:before="360"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val="ru-RU"/>
        </w:rPr>
      </w:pPr>
      <w:r w:rsidRPr="00C87F63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val="ru-RU"/>
        </w:rPr>
        <w:t>Выводы и предложения</w:t>
      </w:r>
    </w:p>
    <w:p w:rsidR="00B04FAD" w:rsidRPr="00C87F63" w:rsidRDefault="00B04FAD" w:rsidP="00C87F63">
      <w:pPr>
        <w:spacing w:before="360"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  <w:lang w:val="ru-RU"/>
        </w:rPr>
      </w:pPr>
    </w:p>
    <w:p w:rsidR="00C87F63" w:rsidRPr="00C87F63" w:rsidRDefault="00C87F63" w:rsidP="00C87F6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1" w:name="_Hlk32963338"/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Таким образом, можно сделать выводы, что наиболее уязвимыми активами являются персональные данные и сведения, содержащие служебную тайну, а также аппаратное и программное обеспечение.</w:t>
      </w:r>
    </w:p>
    <w:bookmarkEnd w:id="1"/>
    <w:p w:rsidR="00B04FAD" w:rsidRPr="00C87F63" w:rsidRDefault="00C87F63" w:rsidP="00B04FA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В результате проведенного анализа системы информационной безопасности были выявлены основные угрозы информационной безопасности, произведена оценка риска рисков и выработаны основные меры по защите информации. Кроме того, следует соблюдать ряд общих требований:</w:t>
      </w:r>
    </w:p>
    <w:p w:rsidR="00B04FAD" w:rsidRDefault="00B04FAD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До ввода в эксплуатацию программное обеспечение должно пройти проверку качества.</w:t>
      </w:r>
    </w:p>
    <w:p w:rsid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Доступ к </w:t>
      </w:r>
      <w:r w:rsidR="00B04F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служебной </w:t>
      </w: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информации предоставляется только лицам, которым он необходим для выполнения должностных или контрактных обязательств в минимально возможном объеме.</w:t>
      </w:r>
    </w:p>
    <w:p w:rsidR="00B04FAD" w:rsidRDefault="00B04FAD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Доступ к открытым ресурсам магазина осуществляется без авторизации пользователя.</w:t>
      </w:r>
    </w:p>
    <w:p w:rsidR="00B04FAD" w:rsidRPr="00C87F63" w:rsidRDefault="00B04FAD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Доступ к операциям, связанным с оформлением заказа и оплатой осуществляется только авторизованным пользователем, прошедшим проверку надежности.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Для каждого информационного ресурса определяется владелец, отвечающий за предоставление к нему доступа и эффективное функционирование мер защиты информации.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Сотрудники должны проходить регулярное обучение в области информационной безопасности.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Отдел автоматизации отвечает за определение детальных требований информационной безопасности и контролирует их исполнение в образовательных учреждениях.</w:t>
      </w:r>
    </w:p>
    <w:p w:rsidR="00C87F63" w:rsidRPr="00C87F63" w:rsidRDefault="00C87F63" w:rsidP="00C87F6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Чтобы ограничить доступ к информации, содержащей персональные данные и служебную информацию, необходимо принять следующие меры:</w:t>
      </w:r>
    </w:p>
    <w:p w:rsid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Специалист автоматизации обеспечивает защиту отдельных файлов и программ от чтения, удаления, копирования лицами, не допущенными к этому.</w:t>
      </w:r>
    </w:p>
    <w:p w:rsidR="00B04FAD" w:rsidRPr="00C87F63" w:rsidRDefault="00B04FAD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Доступ к административным ресурсам магазина открыт лишь лицам с требуемым уровнем ответственности и надлежащей подготовкой.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Категорически запрещается снимать несанкционированные копии с носителей информации, знакомить с содержанием электронной информации лиц, не допущенных к этому.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Доступ к персональным данным должен быть описан в «Положения о защите персональных данных»</w:t>
      </w:r>
    </w:p>
    <w:p w:rsidR="00C87F63" w:rsidRPr="00C87F63" w:rsidRDefault="00C87F63" w:rsidP="00C87F6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Для обеспечения физической защиты информации: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Все объекты критичные с точки зрения информационной безопасности находятся в отдельном помещении, доступ в которое разрешен только сотрудникам, имеющими соответствующее разрешение от руководства </w:t>
      </w:r>
      <w:r w:rsidR="00B04FAD">
        <w:rPr>
          <w:rFonts w:ascii="Times New Roman" w:eastAsia="Calibri" w:hAnsi="Times New Roman" w:cs="Times New Roman"/>
          <w:sz w:val="28"/>
          <w:szCs w:val="28"/>
          <w:lang w:val="ru-RU"/>
        </w:rPr>
        <w:t>компании</w:t>
      </w: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Вход в помещение осуществляется через дверь, оснащенную замком. Копии ключей находятся на вахте и у обслуживающего персонала.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Помещение оборудовано вентиляцией и пожарной сигнализацией.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Ключевые носители, программное обеспечение, документы и прочая конфиденциальная информация хранится в сейфах.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Доступ в помещение посторонним лицам запрещен. Технический персонал, осуществляющий уборку помещения, ремонт оборудования, обслуживание кондиционера и т.п. может находится в помещении только в присутствии работников, имеющих право, находится в помещении в связи с выполнением своих должностных обязанностей.</w:t>
      </w:r>
    </w:p>
    <w:p w:rsidR="00C87F63" w:rsidRPr="00C87F63" w:rsidRDefault="00C87F63" w:rsidP="00C87F6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Для обеспечения безопасности при работе с Интернет: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Доступ к сети Интернет обеспечивается только в производственных целях и не может использоваться для незаконной деятельности.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Сотрудники </w:t>
      </w:r>
      <w:r w:rsidR="00B04F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магазина </w:t>
      </w: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t>не должны использовать сеть Интернет для хранения корпоративных данных.</w:t>
      </w:r>
    </w:p>
    <w:p w:rsidR="00C87F63" w:rsidRPr="00C87F63" w:rsidRDefault="00C87F63" w:rsidP="00C87F6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7F63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Специалист автоматизации имеет право контролировать содержание всего потока информации, проходящей через канал связи к сети Интернет в обоих направлениях.</w:t>
      </w:r>
    </w:p>
    <w:p w:rsidR="00C87F63" w:rsidRPr="00C87F63" w:rsidRDefault="00C87F63" w:rsidP="00B4757F">
      <w:pPr>
        <w:ind w:firstLine="851"/>
        <w:rPr>
          <w:rFonts w:ascii="Times New Roman" w:hAnsi="Times New Roman" w:cs="Times New Roman"/>
          <w:sz w:val="28"/>
          <w:lang w:val="ru-RU"/>
        </w:rPr>
      </w:pPr>
    </w:p>
    <w:p w:rsidR="00286C61" w:rsidRPr="00B4757F" w:rsidRDefault="00286C61" w:rsidP="00B4757F">
      <w:pPr>
        <w:ind w:firstLine="851"/>
        <w:rPr>
          <w:rFonts w:ascii="Times New Roman" w:hAnsi="Times New Roman" w:cs="Times New Roman"/>
          <w:sz w:val="28"/>
          <w:lang w:val="ru-RU"/>
        </w:rPr>
      </w:pPr>
    </w:p>
    <w:sectPr w:rsidR="00286C61" w:rsidRPr="00B47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C87"/>
    <w:multiLevelType w:val="hybridMultilevel"/>
    <w:tmpl w:val="515C9760"/>
    <w:lvl w:ilvl="0" w:tplc="5FEC579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348D9"/>
    <w:multiLevelType w:val="multilevel"/>
    <w:tmpl w:val="726C0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5A"/>
    <w:rsid w:val="000727C7"/>
    <w:rsid w:val="000A460D"/>
    <w:rsid w:val="000A4EC4"/>
    <w:rsid w:val="000E0966"/>
    <w:rsid w:val="002674FD"/>
    <w:rsid w:val="00286C61"/>
    <w:rsid w:val="0049549E"/>
    <w:rsid w:val="006E5D85"/>
    <w:rsid w:val="007E53BC"/>
    <w:rsid w:val="0095075A"/>
    <w:rsid w:val="00A012F8"/>
    <w:rsid w:val="00AF18D9"/>
    <w:rsid w:val="00B04FAD"/>
    <w:rsid w:val="00B4757F"/>
    <w:rsid w:val="00C87F63"/>
    <w:rsid w:val="00D416EC"/>
    <w:rsid w:val="00D9441D"/>
    <w:rsid w:val="00D94556"/>
    <w:rsid w:val="00DB2E6E"/>
    <w:rsid w:val="00E149B4"/>
    <w:rsid w:val="00E23A4C"/>
    <w:rsid w:val="00E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174FB-411E-4F50-AF78-3A7D65B9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556"/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D94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5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3">
    <w:name w:val="List Paragraph"/>
    <w:basedOn w:val="a"/>
    <w:uiPriority w:val="34"/>
    <w:qFormat/>
    <w:rsid w:val="00D94556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39"/>
    <w:rsid w:val="00D9441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D94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475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A8BB4-3C79-4A36-94ED-AA54AAFA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2877</Words>
  <Characters>16404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ValeriaSmelova</dc:creator>
  <cp:keywords/>
  <dc:description/>
  <cp:lastModifiedBy>ValeriaSmelova</cp:lastModifiedBy>
  <cp:revision>5</cp:revision>
  <dcterms:created xsi:type="dcterms:W3CDTF">2021-02-16T17:18:00Z</dcterms:created>
  <dcterms:modified xsi:type="dcterms:W3CDTF">2021-02-17T05:47:00Z</dcterms:modified>
</cp:coreProperties>
</file>